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62C993" w14:textId="77777777" w:rsidR="006770FF" w:rsidRPr="002F77A4" w:rsidRDefault="006770FF" w:rsidP="00D22E45">
      <w:pPr>
        <w:pStyle w:val="K"/>
        <w:rPr>
          <w:b/>
          <w:lang w:val="hu-HU"/>
        </w:rPr>
      </w:pPr>
      <w:bookmarkStart w:id="0" w:name="_Hlk522121889"/>
      <w:bookmarkStart w:id="1" w:name="_Toc198622222"/>
      <w:bookmarkEnd w:id="0"/>
    </w:p>
    <w:p w14:paraId="7B62C994" w14:textId="77777777" w:rsidR="00D22E45" w:rsidRDefault="00D22E45" w:rsidP="00D22E45">
      <w:pPr>
        <w:pStyle w:val="K"/>
        <w:rPr>
          <w:b/>
        </w:rPr>
      </w:pPr>
      <w:r>
        <w:rPr>
          <w:b/>
        </w:rPr>
        <w:t>3. MELLÉKLET:  SZOLGÁLTATÁSOK</w:t>
      </w:r>
    </w:p>
    <w:p w14:paraId="7B62C995" w14:textId="77777777" w:rsidR="00D22E45" w:rsidRDefault="00D22E45" w:rsidP="00D22E45">
      <w:pPr>
        <w:pStyle w:val="A"/>
        <w:jc w:val="center"/>
        <w:rPr>
          <w:b/>
        </w:rPr>
      </w:pPr>
    </w:p>
    <w:p w14:paraId="7B62C996" w14:textId="77777777" w:rsidR="00D22E45" w:rsidRDefault="00D22E45" w:rsidP="00D22E45">
      <w:pPr>
        <w:pStyle w:val="A"/>
        <w:jc w:val="center"/>
        <w:rPr>
          <w:b/>
        </w:rPr>
      </w:pPr>
      <w:r>
        <w:rPr>
          <w:b/>
        </w:rPr>
        <w:t>Tartalom</w:t>
      </w:r>
    </w:p>
    <w:p w14:paraId="7B62C997" w14:textId="4B1C7E24" w:rsidR="00D22E45" w:rsidRDefault="00D22E45" w:rsidP="00D22E45">
      <w:pPr>
        <w:pStyle w:val="A"/>
        <w:jc w:val="center"/>
        <w:rPr>
          <w:b/>
        </w:rPr>
      </w:pPr>
    </w:p>
    <w:sdt>
      <w:sdtPr>
        <w:rPr>
          <w:rFonts w:ascii="Times New Roman" w:eastAsia="Times New Roman" w:hAnsi="Times New Roman" w:cs="Times New Roman"/>
          <w:color w:val="auto"/>
          <w:sz w:val="24"/>
          <w:szCs w:val="20"/>
        </w:rPr>
        <w:id w:val="1069698915"/>
        <w:docPartObj>
          <w:docPartGallery w:val="Table of Contents"/>
          <w:docPartUnique/>
        </w:docPartObj>
      </w:sdtPr>
      <w:sdtEndPr>
        <w:rPr>
          <w:b/>
          <w:bCs/>
        </w:rPr>
      </w:sdtEndPr>
      <w:sdtContent>
        <w:p w14:paraId="074BE75D" w14:textId="43359427" w:rsidR="00C00F3F" w:rsidRDefault="00C00F3F">
          <w:pPr>
            <w:pStyle w:val="Tartalomjegyzkcmsora"/>
          </w:pPr>
        </w:p>
        <w:p w14:paraId="485D6A26" w14:textId="2487DFC4" w:rsidR="009032F8" w:rsidRDefault="00C00F3F">
          <w:pPr>
            <w:pStyle w:val="TJ1"/>
            <w:tabs>
              <w:tab w:val="right" w:leader="dot" w:pos="8777"/>
            </w:tabs>
            <w:rPr>
              <w:rFonts w:asciiTheme="minorHAnsi" w:eastAsiaTheme="minorEastAsia" w:hAnsiTheme="minorHAnsi" w:cstheme="minorBidi"/>
              <w:b w:val="0"/>
              <w:bCs w:val="0"/>
              <w:noProof/>
              <w:sz w:val="22"/>
              <w:szCs w:val="22"/>
            </w:rPr>
          </w:pPr>
          <w:r>
            <w:rPr>
              <w:b w:val="0"/>
              <w:bCs w:val="0"/>
            </w:rPr>
            <w:fldChar w:fldCharType="begin"/>
          </w:r>
          <w:r>
            <w:rPr>
              <w:b w:val="0"/>
              <w:bCs w:val="0"/>
            </w:rPr>
            <w:instrText xml:space="preserve"> TOC \o "1-1" \h \z \u </w:instrText>
          </w:r>
          <w:r>
            <w:rPr>
              <w:b w:val="0"/>
              <w:bCs w:val="0"/>
            </w:rPr>
            <w:fldChar w:fldCharType="separate"/>
          </w:r>
          <w:hyperlink w:anchor="_Toc531430116" w:history="1">
            <w:r w:rsidR="009032F8" w:rsidRPr="0022637B">
              <w:rPr>
                <w:rStyle w:val="Hiperhivatkozs"/>
                <w:noProof/>
              </w:rPr>
              <w:t>I. Réz Érpáras Helyi Hurok Teljes Átengedése</w:t>
            </w:r>
            <w:r w:rsidR="009032F8">
              <w:rPr>
                <w:noProof/>
                <w:webHidden/>
              </w:rPr>
              <w:tab/>
            </w:r>
            <w:r w:rsidR="009032F8">
              <w:rPr>
                <w:noProof/>
                <w:webHidden/>
              </w:rPr>
              <w:fldChar w:fldCharType="begin"/>
            </w:r>
            <w:r w:rsidR="009032F8">
              <w:rPr>
                <w:noProof/>
                <w:webHidden/>
              </w:rPr>
              <w:instrText xml:space="preserve"> PAGEREF _Toc531430116 \h </w:instrText>
            </w:r>
            <w:r w:rsidR="009032F8">
              <w:rPr>
                <w:noProof/>
                <w:webHidden/>
              </w:rPr>
            </w:r>
            <w:r w:rsidR="009032F8">
              <w:rPr>
                <w:noProof/>
                <w:webHidden/>
              </w:rPr>
              <w:fldChar w:fldCharType="separate"/>
            </w:r>
            <w:r w:rsidR="009032F8">
              <w:rPr>
                <w:noProof/>
                <w:webHidden/>
              </w:rPr>
              <w:t>2</w:t>
            </w:r>
            <w:r w:rsidR="009032F8">
              <w:rPr>
                <w:noProof/>
                <w:webHidden/>
              </w:rPr>
              <w:fldChar w:fldCharType="end"/>
            </w:r>
          </w:hyperlink>
        </w:p>
        <w:p w14:paraId="42BE010E" w14:textId="5D4EF7C9"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17" w:history="1">
            <w:r w:rsidR="009032F8" w:rsidRPr="0022637B">
              <w:rPr>
                <w:rStyle w:val="Hiperhivatkozs"/>
                <w:noProof/>
              </w:rPr>
              <w:t>II. GPON Előfizetői Szakasz Teljes Átengedése</w:t>
            </w:r>
            <w:r w:rsidR="009032F8">
              <w:rPr>
                <w:noProof/>
                <w:webHidden/>
              </w:rPr>
              <w:tab/>
            </w:r>
            <w:r w:rsidR="009032F8">
              <w:rPr>
                <w:noProof/>
                <w:webHidden/>
              </w:rPr>
              <w:fldChar w:fldCharType="begin"/>
            </w:r>
            <w:r w:rsidR="009032F8">
              <w:rPr>
                <w:noProof/>
                <w:webHidden/>
              </w:rPr>
              <w:instrText xml:space="preserve"> PAGEREF _Toc531430117 \h </w:instrText>
            </w:r>
            <w:r w:rsidR="009032F8">
              <w:rPr>
                <w:noProof/>
                <w:webHidden/>
              </w:rPr>
            </w:r>
            <w:r w:rsidR="009032F8">
              <w:rPr>
                <w:noProof/>
                <w:webHidden/>
              </w:rPr>
              <w:fldChar w:fldCharType="separate"/>
            </w:r>
            <w:r w:rsidR="009032F8">
              <w:rPr>
                <w:noProof/>
                <w:webHidden/>
              </w:rPr>
              <w:t>5</w:t>
            </w:r>
            <w:r w:rsidR="009032F8">
              <w:rPr>
                <w:noProof/>
                <w:webHidden/>
              </w:rPr>
              <w:fldChar w:fldCharType="end"/>
            </w:r>
          </w:hyperlink>
        </w:p>
        <w:p w14:paraId="0E3B5A58" w14:textId="5312C1BC"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18" w:history="1">
            <w:r w:rsidR="009032F8" w:rsidRPr="0022637B">
              <w:rPr>
                <w:rStyle w:val="Hiperhivatkozs"/>
                <w:noProof/>
              </w:rPr>
              <w:t>III. HFC Előfizetői Szakasz Teljes Átengedése</w:t>
            </w:r>
            <w:r w:rsidR="009032F8">
              <w:rPr>
                <w:noProof/>
                <w:webHidden/>
              </w:rPr>
              <w:tab/>
            </w:r>
            <w:r w:rsidR="009032F8">
              <w:rPr>
                <w:noProof/>
                <w:webHidden/>
              </w:rPr>
              <w:fldChar w:fldCharType="begin"/>
            </w:r>
            <w:r w:rsidR="009032F8">
              <w:rPr>
                <w:noProof/>
                <w:webHidden/>
              </w:rPr>
              <w:instrText xml:space="preserve"> PAGEREF _Toc531430118 \h </w:instrText>
            </w:r>
            <w:r w:rsidR="009032F8">
              <w:rPr>
                <w:noProof/>
                <w:webHidden/>
              </w:rPr>
            </w:r>
            <w:r w:rsidR="009032F8">
              <w:rPr>
                <w:noProof/>
                <w:webHidden/>
              </w:rPr>
              <w:fldChar w:fldCharType="separate"/>
            </w:r>
            <w:r w:rsidR="009032F8">
              <w:rPr>
                <w:noProof/>
                <w:webHidden/>
              </w:rPr>
              <w:t>8</w:t>
            </w:r>
            <w:r w:rsidR="009032F8">
              <w:rPr>
                <w:noProof/>
                <w:webHidden/>
              </w:rPr>
              <w:fldChar w:fldCharType="end"/>
            </w:r>
          </w:hyperlink>
        </w:p>
        <w:p w14:paraId="160596CC" w14:textId="58765CCD"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19" w:history="1">
            <w:r w:rsidR="009032F8" w:rsidRPr="0022637B">
              <w:rPr>
                <w:rStyle w:val="Hiperhivatkozs"/>
                <w:noProof/>
              </w:rPr>
              <w:t>IV. Réz Érpáras Helyi Hurok Részleges Átengedése</w:t>
            </w:r>
            <w:r w:rsidR="009032F8">
              <w:rPr>
                <w:noProof/>
                <w:webHidden/>
              </w:rPr>
              <w:tab/>
            </w:r>
            <w:r w:rsidR="009032F8">
              <w:rPr>
                <w:noProof/>
                <w:webHidden/>
              </w:rPr>
              <w:fldChar w:fldCharType="begin"/>
            </w:r>
            <w:r w:rsidR="009032F8">
              <w:rPr>
                <w:noProof/>
                <w:webHidden/>
              </w:rPr>
              <w:instrText xml:space="preserve"> PAGEREF _Toc531430119 \h </w:instrText>
            </w:r>
            <w:r w:rsidR="009032F8">
              <w:rPr>
                <w:noProof/>
                <w:webHidden/>
              </w:rPr>
            </w:r>
            <w:r w:rsidR="009032F8">
              <w:rPr>
                <w:noProof/>
                <w:webHidden/>
              </w:rPr>
              <w:fldChar w:fldCharType="separate"/>
            </w:r>
            <w:r w:rsidR="009032F8">
              <w:rPr>
                <w:noProof/>
                <w:webHidden/>
              </w:rPr>
              <w:t>11</w:t>
            </w:r>
            <w:r w:rsidR="009032F8">
              <w:rPr>
                <w:noProof/>
                <w:webHidden/>
              </w:rPr>
              <w:fldChar w:fldCharType="end"/>
            </w:r>
          </w:hyperlink>
        </w:p>
        <w:p w14:paraId="6F76C5C1" w14:textId="4B7337B4"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0" w:history="1">
            <w:r w:rsidR="009032F8" w:rsidRPr="0022637B">
              <w:rPr>
                <w:rStyle w:val="Hiperhivatkozs"/>
                <w:noProof/>
              </w:rPr>
              <w:t>V. Közeli Bitfolyam Hozzáférés xDSL Környezetben</w:t>
            </w:r>
            <w:r w:rsidR="009032F8">
              <w:rPr>
                <w:noProof/>
                <w:webHidden/>
              </w:rPr>
              <w:tab/>
            </w:r>
            <w:r w:rsidR="009032F8">
              <w:rPr>
                <w:noProof/>
                <w:webHidden/>
              </w:rPr>
              <w:fldChar w:fldCharType="begin"/>
            </w:r>
            <w:r w:rsidR="009032F8">
              <w:rPr>
                <w:noProof/>
                <w:webHidden/>
              </w:rPr>
              <w:instrText xml:space="preserve"> PAGEREF _Toc531430120 \h </w:instrText>
            </w:r>
            <w:r w:rsidR="009032F8">
              <w:rPr>
                <w:noProof/>
                <w:webHidden/>
              </w:rPr>
            </w:r>
            <w:r w:rsidR="009032F8">
              <w:rPr>
                <w:noProof/>
                <w:webHidden/>
              </w:rPr>
              <w:fldChar w:fldCharType="separate"/>
            </w:r>
            <w:r w:rsidR="009032F8">
              <w:rPr>
                <w:noProof/>
                <w:webHidden/>
              </w:rPr>
              <w:t>16</w:t>
            </w:r>
            <w:r w:rsidR="009032F8">
              <w:rPr>
                <w:noProof/>
                <w:webHidden/>
              </w:rPr>
              <w:fldChar w:fldCharType="end"/>
            </w:r>
          </w:hyperlink>
        </w:p>
        <w:p w14:paraId="3A8D7F6A" w14:textId="3A00DB0B"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1" w:history="1">
            <w:r w:rsidR="009032F8" w:rsidRPr="0022637B">
              <w:rPr>
                <w:rStyle w:val="Hiperhivatkozs"/>
                <w:noProof/>
              </w:rPr>
              <w:t>VI. Közeli Bitfolyam Hozzáférés GPON Környezetben</w:t>
            </w:r>
            <w:r w:rsidR="009032F8">
              <w:rPr>
                <w:noProof/>
                <w:webHidden/>
              </w:rPr>
              <w:tab/>
            </w:r>
            <w:r w:rsidR="009032F8">
              <w:rPr>
                <w:noProof/>
                <w:webHidden/>
              </w:rPr>
              <w:fldChar w:fldCharType="begin"/>
            </w:r>
            <w:r w:rsidR="009032F8">
              <w:rPr>
                <w:noProof/>
                <w:webHidden/>
              </w:rPr>
              <w:instrText xml:space="preserve"> PAGEREF _Toc531430121 \h </w:instrText>
            </w:r>
            <w:r w:rsidR="009032F8">
              <w:rPr>
                <w:noProof/>
                <w:webHidden/>
              </w:rPr>
            </w:r>
            <w:r w:rsidR="009032F8">
              <w:rPr>
                <w:noProof/>
                <w:webHidden/>
              </w:rPr>
              <w:fldChar w:fldCharType="separate"/>
            </w:r>
            <w:r w:rsidR="009032F8">
              <w:rPr>
                <w:noProof/>
                <w:webHidden/>
              </w:rPr>
              <w:t>23</w:t>
            </w:r>
            <w:r w:rsidR="009032F8">
              <w:rPr>
                <w:noProof/>
                <w:webHidden/>
              </w:rPr>
              <w:fldChar w:fldCharType="end"/>
            </w:r>
          </w:hyperlink>
        </w:p>
        <w:p w14:paraId="615DDA8D" w14:textId="1E020E46"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2" w:history="1">
            <w:r w:rsidR="009032F8" w:rsidRPr="0022637B">
              <w:rPr>
                <w:rStyle w:val="Hiperhivatkozs"/>
                <w:noProof/>
              </w:rPr>
              <w:t>VII. Közeli Bitfolyam Hozzáférés Kábelhálózati Környezetben</w:t>
            </w:r>
            <w:r w:rsidR="009032F8">
              <w:rPr>
                <w:noProof/>
                <w:webHidden/>
              </w:rPr>
              <w:tab/>
            </w:r>
            <w:r w:rsidR="009032F8">
              <w:rPr>
                <w:noProof/>
                <w:webHidden/>
              </w:rPr>
              <w:fldChar w:fldCharType="begin"/>
            </w:r>
            <w:r w:rsidR="009032F8">
              <w:rPr>
                <w:noProof/>
                <w:webHidden/>
              </w:rPr>
              <w:instrText xml:space="preserve"> PAGEREF _Toc531430122 \h </w:instrText>
            </w:r>
            <w:r w:rsidR="009032F8">
              <w:rPr>
                <w:noProof/>
                <w:webHidden/>
              </w:rPr>
            </w:r>
            <w:r w:rsidR="009032F8">
              <w:rPr>
                <w:noProof/>
                <w:webHidden/>
              </w:rPr>
              <w:fldChar w:fldCharType="separate"/>
            </w:r>
            <w:r w:rsidR="009032F8">
              <w:rPr>
                <w:noProof/>
                <w:webHidden/>
              </w:rPr>
              <w:t>28</w:t>
            </w:r>
            <w:r w:rsidR="009032F8">
              <w:rPr>
                <w:noProof/>
                <w:webHidden/>
              </w:rPr>
              <w:fldChar w:fldCharType="end"/>
            </w:r>
          </w:hyperlink>
        </w:p>
        <w:p w14:paraId="68963347" w14:textId="49D821AD"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3" w:history="1">
            <w:r w:rsidR="009032F8" w:rsidRPr="0022637B">
              <w:rPr>
                <w:rStyle w:val="Hiperhivatkozs"/>
                <w:noProof/>
              </w:rPr>
              <w:t>VIII. Országos Bitfolyam Hozzáférés Réz-xDSL Környezetben</w:t>
            </w:r>
            <w:r w:rsidR="009032F8">
              <w:rPr>
                <w:noProof/>
                <w:webHidden/>
              </w:rPr>
              <w:tab/>
            </w:r>
            <w:r w:rsidR="009032F8">
              <w:rPr>
                <w:noProof/>
                <w:webHidden/>
              </w:rPr>
              <w:fldChar w:fldCharType="begin"/>
            </w:r>
            <w:r w:rsidR="009032F8">
              <w:rPr>
                <w:noProof/>
                <w:webHidden/>
              </w:rPr>
              <w:instrText xml:space="preserve"> PAGEREF _Toc531430123 \h </w:instrText>
            </w:r>
            <w:r w:rsidR="009032F8">
              <w:rPr>
                <w:noProof/>
                <w:webHidden/>
              </w:rPr>
            </w:r>
            <w:r w:rsidR="009032F8">
              <w:rPr>
                <w:noProof/>
                <w:webHidden/>
              </w:rPr>
              <w:fldChar w:fldCharType="separate"/>
            </w:r>
            <w:r w:rsidR="009032F8">
              <w:rPr>
                <w:noProof/>
                <w:webHidden/>
              </w:rPr>
              <w:t>33</w:t>
            </w:r>
            <w:r w:rsidR="009032F8">
              <w:rPr>
                <w:noProof/>
                <w:webHidden/>
              </w:rPr>
              <w:fldChar w:fldCharType="end"/>
            </w:r>
          </w:hyperlink>
        </w:p>
        <w:p w14:paraId="653A25C0" w14:textId="6C1DFACC"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4" w:history="1">
            <w:r w:rsidR="009032F8" w:rsidRPr="0022637B">
              <w:rPr>
                <w:rStyle w:val="Hiperhivatkozs"/>
                <w:noProof/>
              </w:rPr>
              <w:t>IX. Országos Bitfolyam Hozzáférés FTTx-xDSL környezetben</w:t>
            </w:r>
            <w:r w:rsidR="009032F8">
              <w:rPr>
                <w:noProof/>
                <w:webHidden/>
              </w:rPr>
              <w:tab/>
            </w:r>
            <w:r w:rsidR="009032F8">
              <w:rPr>
                <w:noProof/>
                <w:webHidden/>
              </w:rPr>
              <w:fldChar w:fldCharType="begin"/>
            </w:r>
            <w:r w:rsidR="009032F8">
              <w:rPr>
                <w:noProof/>
                <w:webHidden/>
              </w:rPr>
              <w:instrText xml:space="preserve"> PAGEREF _Toc531430124 \h </w:instrText>
            </w:r>
            <w:r w:rsidR="009032F8">
              <w:rPr>
                <w:noProof/>
                <w:webHidden/>
              </w:rPr>
            </w:r>
            <w:r w:rsidR="009032F8">
              <w:rPr>
                <w:noProof/>
                <w:webHidden/>
              </w:rPr>
              <w:fldChar w:fldCharType="separate"/>
            </w:r>
            <w:r w:rsidR="009032F8">
              <w:rPr>
                <w:noProof/>
                <w:webHidden/>
              </w:rPr>
              <w:t>39</w:t>
            </w:r>
            <w:r w:rsidR="009032F8">
              <w:rPr>
                <w:noProof/>
                <w:webHidden/>
              </w:rPr>
              <w:fldChar w:fldCharType="end"/>
            </w:r>
          </w:hyperlink>
        </w:p>
        <w:p w14:paraId="02C7135E" w14:textId="412C266F"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5" w:history="1">
            <w:r w:rsidR="009032F8" w:rsidRPr="0022637B">
              <w:rPr>
                <w:rStyle w:val="Hiperhivatkozs"/>
                <w:noProof/>
              </w:rPr>
              <w:t>X. Országos Bitfolyam Hozzáférés Kábelhálózati környezetben</w:t>
            </w:r>
            <w:r w:rsidR="009032F8">
              <w:rPr>
                <w:noProof/>
                <w:webHidden/>
              </w:rPr>
              <w:tab/>
            </w:r>
            <w:r w:rsidR="009032F8">
              <w:rPr>
                <w:noProof/>
                <w:webHidden/>
              </w:rPr>
              <w:fldChar w:fldCharType="begin"/>
            </w:r>
            <w:r w:rsidR="009032F8">
              <w:rPr>
                <w:noProof/>
                <w:webHidden/>
              </w:rPr>
              <w:instrText xml:space="preserve"> PAGEREF _Toc531430125 \h </w:instrText>
            </w:r>
            <w:r w:rsidR="009032F8">
              <w:rPr>
                <w:noProof/>
                <w:webHidden/>
              </w:rPr>
            </w:r>
            <w:r w:rsidR="009032F8">
              <w:rPr>
                <w:noProof/>
                <w:webHidden/>
              </w:rPr>
              <w:fldChar w:fldCharType="separate"/>
            </w:r>
            <w:r w:rsidR="009032F8">
              <w:rPr>
                <w:noProof/>
                <w:webHidden/>
              </w:rPr>
              <w:t>44</w:t>
            </w:r>
            <w:r w:rsidR="009032F8">
              <w:rPr>
                <w:noProof/>
                <w:webHidden/>
              </w:rPr>
              <w:fldChar w:fldCharType="end"/>
            </w:r>
          </w:hyperlink>
        </w:p>
        <w:p w14:paraId="2A3E9DBE" w14:textId="3D272FAF"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6" w:history="1">
            <w:r w:rsidR="009032F8" w:rsidRPr="0022637B">
              <w:rPr>
                <w:rStyle w:val="Hiperhivatkozs"/>
                <w:noProof/>
              </w:rPr>
              <w:t>XI. Országos Bitfolyam Hozzáférés GPON Környezetben Szolgáltatás</w:t>
            </w:r>
            <w:r w:rsidR="009032F8">
              <w:rPr>
                <w:noProof/>
                <w:webHidden/>
              </w:rPr>
              <w:tab/>
            </w:r>
            <w:r w:rsidR="009032F8">
              <w:rPr>
                <w:noProof/>
                <w:webHidden/>
              </w:rPr>
              <w:fldChar w:fldCharType="begin"/>
            </w:r>
            <w:r w:rsidR="009032F8">
              <w:rPr>
                <w:noProof/>
                <w:webHidden/>
              </w:rPr>
              <w:instrText xml:space="preserve"> PAGEREF _Toc531430126 \h </w:instrText>
            </w:r>
            <w:r w:rsidR="009032F8">
              <w:rPr>
                <w:noProof/>
                <w:webHidden/>
              </w:rPr>
            </w:r>
            <w:r w:rsidR="009032F8">
              <w:rPr>
                <w:noProof/>
                <w:webHidden/>
              </w:rPr>
              <w:fldChar w:fldCharType="separate"/>
            </w:r>
            <w:r w:rsidR="009032F8">
              <w:rPr>
                <w:noProof/>
                <w:webHidden/>
              </w:rPr>
              <w:t>50</w:t>
            </w:r>
            <w:r w:rsidR="009032F8">
              <w:rPr>
                <w:noProof/>
                <w:webHidden/>
              </w:rPr>
              <w:fldChar w:fldCharType="end"/>
            </w:r>
          </w:hyperlink>
        </w:p>
        <w:p w14:paraId="3F365C64" w14:textId="7D063C8C"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7" w:history="1">
            <w:r w:rsidR="009032F8" w:rsidRPr="0022637B">
              <w:rPr>
                <w:rStyle w:val="Hiperhivatkozs"/>
                <w:noProof/>
              </w:rPr>
              <w:t>XII. Helymegosztással és távoli hozzáféréssel kapcsolatos szolgáltatások</w:t>
            </w:r>
            <w:r w:rsidR="009032F8">
              <w:rPr>
                <w:noProof/>
                <w:webHidden/>
              </w:rPr>
              <w:tab/>
            </w:r>
            <w:r w:rsidR="009032F8">
              <w:rPr>
                <w:noProof/>
                <w:webHidden/>
              </w:rPr>
              <w:fldChar w:fldCharType="begin"/>
            </w:r>
            <w:r w:rsidR="009032F8">
              <w:rPr>
                <w:noProof/>
                <w:webHidden/>
              </w:rPr>
              <w:instrText xml:space="preserve"> PAGEREF _Toc531430127 \h </w:instrText>
            </w:r>
            <w:r w:rsidR="009032F8">
              <w:rPr>
                <w:noProof/>
                <w:webHidden/>
              </w:rPr>
            </w:r>
            <w:r w:rsidR="009032F8">
              <w:rPr>
                <w:noProof/>
                <w:webHidden/>
              </w:rPr>
              <w:fldChar w:fldCharType="separate"/>
            </w:r>
            <w:r w:rsidR="009032F8">
              <w:rPr>
                <w:noProof/>
                <w:webHidden/>
              </w:rPr>
              <w:t>55</w:t>
            </w:r>
            <w:r w:rsidR="009032F8">
              <w:rPr>
                <w:noProof/>
                <w:webHidden/>
              </w:rPr>
              <w:fldChar w:fldCharType="end"/>
            </w:r>
          </w:hyperlink>
        </w:p>
        <w:p w14:paraId="2383350F" w14:textId="15085BA3"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8" w:history="1">
            <w:r w:rsidR="009032F8" w:rsidRPr="0022637B">
              <w:rPr>
                <w:rStyle w:val="Hiperhivatkozs"/>
                <w:noProof/>
              </w:rPr>
              <w:t>A. A Magyar Telekom által nyújtott szolgáltatások</w:t>
            </w:r>
            <w:r w:rsidR="009032F8">
              <w:rPr>
                <w:noProof/>
                <w:webHidden/>
              </w:rPr>
              <w:tab/>
            </w:r>
            <w:r w:rsidR="009032F8">
              <w:rPr>
                <w:noProof/>
                <w:webHidden/>
              </w:rPr>
              <w:fldChar w:fldCharType="begin"/>
            </w:r>
            <w:r w:rsidR="009032F8">
              <w:rPr>
                <w:noProof/>
                <w:webHidden/>
              </w:rPr>
              <w:instrText xml:space="preserve"> PAGEREF _Toc531430128 \h </w:instrText>
            </w:r>
            <w:r w:rsidR="009032F8">
              <w:rPr>
                <w:noProof/>
                <w:webHidden/>
              </w:rPr>
            </w:r>
            <w:r w:rsidR="009032F8">
              <w:rPr>
                <w:noProof/>
                <w:webHidden/>
              </w:rPr>
              <w:fldChar w:fldCharType="separate"/>
            </w:r>
            <w:r w:rsidR="009032F8">
              <w:rPr>
                <w:noProof/>
                <w:webHidden/>
              </w:rPr>
              <w:t>55</w:t>
            </w:r>
            <w:r w:rsidR="009032F8">
              <w:rPr>
                <w:noProof/>
                <w:webHidden/>
              </w:rPr>
              <w:fldChar w:fldCharType="end"/>
            </w:r>
          </w:hyperlink>
        </w:p>
        <w:p w14:paraId="7B9733EC" w14:textId="49E9A158"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29" w:history="1">
            <w:r w:rsidR="009032F8" w:rsidRPr="0022637B">
              <w:rPr>
                <w:rStyle w:val="Hiperhivatkozs"/>
                <w:noProof/>
              </w:rPr>
              <w:t>B. Fizikai Helymegosztás Épületben</w:t>
            </w:r>
            <w:r w:rsidR="009032F8">
              <w:rPr>
                <w:noProof/>
                <w:webHidden/>
              </w:rPr>
              <w:tab/>
            </w:r>
            <w:r w:rsidR="009032F8">
              <w:rPr>
                <w:noProof/>
                <w:webHidden/>
              </w:rPr>
              <w:fldChar w:fldCharType="begin"/>
            </w:r>
            <w:r w:rsidR="009032F8">
              <w:rPr>
                <w:noProof/>
                <w:webHidden/>
              </w:rPr>
              <w:instrText xml:space="preserve"> PAGEREF _Toc531430129 \h </w:instrText>
            </w:r>
            <w:r w:rsidR="009032F8">
              <w:rPr>
                <w:noProof/>
                <w:webHidden/>
              </w:rPr>
            </w:r>
            <w:r w:rsidR="009032F8">
              <w:rPr>
                <w:noProof/>
                <w:webHidden/>
              </w:rPr>
              <w:fldChar w:fldCharType="separate"/>
            </w:r>
            <w:r w:rsidR="009032F8">
              <w:rPr>
                <w:noProof/>
                <w:webHidden/>
              </w:rPr>
              <w:t>56</w:t>
            </w:r>
            <w:r w:rsidR="009032F8">
              <w:rPr>
                <w:noProof/>
                <w:webHidden/>
              </w:rPr>
              <w:fldChar w:fldCharType="end"/>
            </w:r>
          </w:hyperlink>
        </w:p>
        <w:p w14:paraId="72AFDCC4" w14:textId="030E82DB"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0" w:history="1">
            <w:r w:rsidR="009032F8" w:rsidRPr="0022637B">
              <w:rPr>
                <w:rStyle w:val="Hiperhivatkozs"/>
                <w:noProof/>
              </w:rPr>
              <w:t>C. Fizikai Helymegosztás Egyéb Létesítményben</w:t>
            </w:r>
            <w:r w:rsidR="009032F8">
              <w:rPr>
                <w:noProof/>
                <w:webHidden/>
              </w:rPr>
              <w:tab/>
            </w:r>
            <w:r w:rsidR="009032F8">
              <w:rPr>
                <w:noProof/>
                <w:webHidden/>
              </w:rPr>
              <w:fldChar w:fldCharType="begin"/>
            </w:r>
            <w:r w:rsidR="009032F8">
              <w:rPr>
                <w:noProof/>
                <w:webHidden/>
              </w:rPr>
              <w:instrText xml:space="preserve"> PAGEREF _Toc531430130 \h </w:instrText>
            </w:r>
            <w:r w:rsidR="009032F8">
              <w:rPr>
                <w:noProof/>
                <w:webHidden/>
              </w:rPr>
            </w:r>
            <w:r w:rsidR="009032F8">
              <w:rPr>
                <w:noProof/>
                <w:webHidden/>
              </w:rPr>
              <w:fldChar w:fldCharType="separate"/>
            </w:r>
            <w:r w:rsidR="009032F8">
              <w:rPr>
                <w:noProof/>
                <w:webHidden/>
              </w:rPr>
              <w:t>71</w:t>
            </w:r>
            <w:r w:rsidR="009032F8">
              <w:rPr>
                <w:noProof/>
                <w:webHidden/>
              </w:rPr>
              <w:fldChar w:fldCharType="end"/>
            </w:r>
          </w:hyperlink>
        </w:p>
        <w:p w14:paraId="5FB54B1B" w14:textId="240AF52B"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1" w:history="1">
            <w:r w:rsidR="009032F8" w:rsidRPr="0022637B">
              <w:rPr>
                <w:rStyle w:val="Hiperhivatkozs"/>
                <w:noProof/>
              </w:rPr>
              <w:t>D. Távoli Helymegosztás</w:t>
            </w:r>
            <w:r w:rsidR="009032F8">
              <w:rPr>
                <w:noProof/>
                <w:webHidden/>
              </w:rPr>
              <w:tab/>
            </w:r>
            <w:r w:rsidR="009032F8">
              <w:rPr>
                <w:noProof/>
                <w:webHidden/>
              </w:rPr>
              <w:fldChar w:fldCharType="begin"/>
            </w:r>
            <w:r w:rsidR="009032F8">
              <w:rPr>
                <w:noProof/>
                <w:webHidden/>
              </w:rPr>
              <w:instrText xml:space="preserve"> PAGEREF _Toc531430131 \h </w:instrText>
            </w:r>
            <w:r w:rsidR="009032F8">
              <w:rPr>
                <w:noProof/>
                <w:webHidden/>
              </w:rPr>
            </w:r>
            <w:r w:rsidR="009032F8">
              <w:rPr>
                <w:noProof/>
                <w:webHidden/>
              </w:rPr>
              <w:fldChar w:fldCharType="separate"/>
            </w:r>
            <w:r w:rsidR="009032F8">
              <w:rPr>
                <w:noProof/>
                <w:webHidden/>
              </w:rPr>
              <w:t>75</w:t>
            </w:r>
            <w:r w:rsidR="009032F8">
              <w:rPr>
                <w:noProof/>
                <w:webHidden/>
              </w:rPr>
              <w:fldChar w:fldCharType="end"/>
            </w:r>
          </w:hyperlink>
        </w:p>
        <w:p w14:paraId="490F270C" w14:textId="5E564805"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2" w:history="1">
            <w:r w:rsidR="009032F8" w:rsidRPr="0022637B">
              <w:rPr>
                <w:rStyle w:val="Hiperhivatkozs"/>
                <w:noProof/>
              </w:rPr>
              <w:t>E. Helymegosztás Megvalósíthatósági Vizsgálat</w:t>
            </w:r>
            <w:r w:rsidR="009032F8">
              <w:rPr>
                <w:noProof/>
                <w:webHidden/>
              </w:rPr>
              <w:tab/>
            </w:r>
            <w:r w:rsidR="009032F8">
              <w:rPr>
                <w:noProof/>
                <w:webHidden/>
              </w:rPr>
              <w:fldChar w:fldCharType="begin"/>
            </w:r>
            <w:r w:rsidR="009032F8">
              <w:rPr>
                <w:noProof/>
                <w:webHidden/>
              </w:rPr>
              <w:instrText xml:space="preserve"> PAGEREF _Toc531430132 \h </w:instrText>
            </w:r>
            <w:r w:rsidR="009032F8">
              <w:rPr>
                <w:noProof/>
                <w:webHidden/>
              </w:rPr>
            </w:r>
            <w:r w:rsidR="009032F8">
              <w:rPr>
                <w:noProof/>
                <w:webHidden/>
              </w:rPr>
              <w:fldChar w:fldCharType="separate"/>
            </w:r>
            <w:r w:rsidR="009032F8">
              <w:rPr>
                <w:noProof/>
                <w:webHidden/>
              </w:rPr>
              <w:t>84</w:t>
            </w:r>
            <w:r w:rsidR="009032F8">
              <w:rPr>
                <w:noProof/>
                <w:webHidden/>
              </w:rPr>
              <w:fldChar w:fldCharType="end"/>
            </w:r>
          </w:hyperlink>
        </w:p>
        <w:p w14:paraId="6559C1D6" w14:textId="7C38697D"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3" w:history="1">
            <w:r w:rsidR="009032F8" w:rsidRPr="0022637B">
              <w:rPr>
                <w:rStyle w:val="Hiperhivatkozs"/>
                <w:noProof/>
              </w:rPr>
              <w:t>F. Távoli Hozzáférés</w:t>
            </w:r>
            <w:r w:rsidR="009032F8">
              <w:rPr>
                <w:noProof/>
                <w:webHidden/>
              </w:rPr>
              <w:tab/>
            </w:r>
            <w:r w:rsidR="009032F8">
              <w:rPr>
                <w:noProof/>
                <w:webHidden/>
              </w:rPr>
              <w:fldChar w:fldCharType="begin"/>
            </w:r>
            <w:r w:rsidR="009032F8">
              <w:rPr>
                <w:noProof/>
                <w:webHidden/>
              </w:rPr>
              <w:instrText xml:space="preserve"> PAGEREF _Toc531430133 \h </w:instrText>
            </w:r>
            <w:r w:rsidR="009032F8">
              <w:rPr>
                <w:noProof/>
                <w:webHidden/>
              </w:rPr>
            </w:r>
            <w:r w:rsidR="009032F8">
              <w:rPr>
                <w:noProof/>
                <w:webHidden/>
              </w:rPr>
              <w:fldChar w:fldCharType="separate"/>
            </w:r>
            <w:r w:rsidR="009032F8">
              <w:rPr>
                <w:noProof/>
                <w:webHidden/>
              </w:rPr>
              <w:t>84</w:t>
            </w:r>
            <w:r w:rsidR="009032F8">
              <w:rPr>
                <w:noProof/>
                <w:webHidden/>
              </w:rPr>
              <w:fldChar w:fldCharType="end"/>
            </w:r>
          </w:hyperlink>
        </w:p>
        <w:p w14:paraId="3F6E1DB6" w14:textId="11DED802"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4" w:history="1">
            <w:r w:rsidR="009032F8" w:rsidRPr="0022637B">
              <w:rPr>
                <w:rStyle w:val="Hiperhivatkozs"/>
                <w:noProof/>
              </w:rPr>
              <w:t>XIII. Réz Érpáras Helyi Alhurok Teljes Átengedése</w:t>
            </w:r>
            <w:r w:rsidR="009032F8">
              <w:rPr>
                <w:noProof/>
                <w:webHidden/>
              </w:rPr>
              <w:tab/>
            </w:r>
            <w:r w:rsidR="009032F8">
              <w:rPr>
                <w:noProof/>
                <w:webHidden/>
              </w:rPr>
              <w:fldChar w:fldCharType="begin"/>
            </w:r>
            <w:r w:rsidR="009032F8">
              <w:rPr>
                <w:noProof/>
                <w:webHidden/>
              </w:rPr>
              <w:instrText xml:space="preserve"> PAGEREF _Toc531430134 \h </w:instrText>
            </w:r>
            <w:r w:rsidR="009032F8">
              <w:rPr>
                <w:noProof/>
                <w:webHidden/>
              </w:rPr>
            </w:r>
            <w:r w:rsidR="009032F8">
              <w:rPr>
                <w:noProof/>
                <w:webHidden/>
              </w:rPr>
              <w:fldChar w:fldCharType="separate"/>
            </w:r>
            <w:r w:rsidR="009032F8">
              <w:rPr>
                <w:noProof/>
                <w:webHidden/>
              </w:rPr>
              <w:t>88</w:t>
            </w:r>
            <w:r w:rsidR="009032F8">
              <w:rPr>
                <w:noProof/>
                <w:webHidden/>
              </w:rPr>
              <w:fldChar w:fldCharType="end"/>
            </w:r>
          </w:hyperlink>
        </w:p>
        <w:p w14:paraId="7E76A954" w14:textId="6200ABE3"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5" w:history="1">
            <w:r w:rsidR="009032F8" w:rsidRPr="0022637B">
              <w:rPr>
                <w:rStyle w:val="Hiperhivatkozs"/>
                <w:noProof/>
              </w:rPr>
              <w:t>XIV. Réz Érpáras Helyi Alhurok Részleges Átengedése</w:t>
            </w:r>
            <w:r w:rsidR="009032F8">
              <w:rPr>
                <w:noProof/>
                <w:webHidden/>
              </w:rPr>
              <w:tab/>
            </w:r>
            <w:r w:rsidR="009032F8">
              <w:rPr>
                <w:noProof/>
                <w:webHidden/>
              </w:rPr>
              <w:fldChar w:fldCharType="begin"/>
            </w:r>
            <w:r w:rsidR="009032F8">
              <w:rPr>
                <w:noProof/>
                <w:webHidden/>
              </w:rPr>
              <w:instrText xml:space="preserve"> PAGEREF _Toc531430135 \h </w:instrText>
            </w:r>
            <w:r w:rsidR="009032F8">
              <w:rPr>
                <w:noProof/>
                <w:webHidden/>
              </w:rPr>
            </w:r>
            <w:r w:rsidR="009032F8">
              <w:rPr>
                <w:noProof/>
                <w:webHidden/>
              </w:rPr>
              <w:fldChar w:fldCharType="separate"/>
            </w:r>
            <w:r w:rsidR="009032F8">
              <w:rPr>
                <w:noProof/>
                <w:webHidden/>
              </w:rPr>
              <w:t>91</w:t>
            </w:r>
            <w:r w:rsidR="009032F8">
              <w:rPr>
                <w:noProof/>
                <w:webHidden/>
              </w:rPr>
              <w:fldChar w:fldCharType="end"/>
            </w:r>
          </w:hyperlink>
        </w:p>
        <w:p w14:paraId="294AF008" w14:textId="76D27E25"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6" w:history="1">
            <w:r w:rsidR="009032F8" w:rsidRPr="0022637B">
              <w:rPr>
                <w:rStyle w:val="Hiperhivatkozs"/>
                <w:noProof/>
              </w:rPr>
              <w:t>XV. Előfizetői Hozzáférési Kábelhely Megosztás</w:t>
            </w:r>
            <w:r w:rsidR="009032F8">
              <w:rPr>
                <w:noProof/>
                <w:webHidden/>
              </w:rPr>
              <w:tab/>
            </w:r>
            <w:r w:rsidR="009032F8">
              <w:rPr>
                <w:noProof/>
                <w:webHidden/>
              </w:rPr>
              <w:fldChar w:fldCharType="begin"/>
            </w:r>
            <w:r w:rsidR="009032F8">
              <w:rPr>
                <w:noProof/>
                <w:webHidden/>
              </w:rPr>
              <w:instrText xml:space="preserve"> PAGEREF _Toc531430136 \h </w:instrText>
            </w:r>
            <w:r w:rsidR="009032F8">
              <w:rPr>
                <w:noProof/>
                <w:webHidden/>
              </w:rPr>
            </w:r>
            <w:r w:rsidR="009032F8">
              <w:rPr>
                <w:noProof/>
                <w:webHidden/>
              </w:rPr>
              <w:fldChar w:fldCharType="separate"/>
            </w:r>
            <w:r w:rsidR="009032F8">
              <w:rPr>
                <w:noProof/>
                <w:webHidden/>
              </w:rPr>
              <w:t>95</w:t>
            </w:r>
            <w:r w:rsidR="009032F8">
              <w:rPr>
                <w:noProof/>
                <w:webHidden/>
              </w:rPr>
              <w:fldChar w:fldCharType="end"/>
            </w:r>
          </w:hyperlink>
        </w:p>
        <w:p w14:paraId="3AE727C4" w14:textId="4AAD43A9"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7" w:history="1">
            <w:r w:rsidR="009032F8" w:rsidRPr="0022637B">
              <w:rPr>
                <w:rStyle w:val="Hiperhivatkozs"/>
                <w:noProof/>
              </w:rPr>
              <w:t>XVI. Felhordó Hálózati Kábelhely Megosztás</w:t>
            </w:r>
            <w:r w:rsidR="009032F8">
              <w:rPr>
                <w:noProof/>
                <w:webHidden/>
              </w:rPr>
              <w:tab/>
            </w:r>
            <w:r w:rsidR="009032F8">
              <w:rPr>
                <w:noProof/>
                <w:webHidden/>
              </w:rPr>
              <w:fldChar w:fldCharType="begin"/>
            </w:r>
            <w:r w:rsidR="009032F8">
              <w:rPr>
                <w:noProof/>
                <w:webHidden/>
              </w:rPr>
              <w:instrText xml:space="preserve"> PAGEREF _Toc531430137 \h </w:instrText>
            </w:r>
            <w:r w:rsidR="009032F8">
              <w:rPr>
                <w:noProof/>
                <w:webHidden/>
              </w:rPr>
            </w:r>
            <w:r w:rsidR="009032F8">
              <w:rPr>
                <w:noProof/>
                <w:webHidden/>
              </w:rPr>
              <w:fldChar w:fldCharType="separate"/>
            </w:r>
            <w:r w:rsidR="009032F8">
              <w:rPr>
                <w:noProof/>
                <w:webHidden/>
              </w:rPr>
              <w:t>105</w:t>
            </w:r>
            <w:r w:rsidR="009032F8">
              <w:rPr>
                <w:noProof/>
                <w:webHidden/>
              </w:rPr>
              <w:fldChar w:fldCharType="end"/>
            </w:r>
          </w:hyperlink>
        </w:p>
        <w:p w14:paraId="50ED6145" w14:textId="4DC96815"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8" w:history="1">
            <w:r w:rsidR="009032F8" w:rsidRPr="0022637B">
              <w:rPr>
                <w:rStyle w:val="Hiperhivatkozs"/>
                <w:noProof/>
              </w:rPr>
              <w:t>XVII. Felhordó Hálózati Sötétszál Átengedés</w:t>
            </w:r>
            <w:r w:rsidR="009032F8">
              <w:rPr>
                <w:noProof/>
                <w:webHidden/>
              </w:rPr>
              <w:tab/>
            </w:r>
            <w:r w:rsidR="009032F8">
              <w:rPr>
                <w:noProof/>
                <w:webHidden/>
              </w:rPr>
              <w:fldChar w:fldCharType="begin"/>
            </w:r>
            <w:r w:rsidR="009032F8">
              <w:rPr>
                <w:noProof/>
                <w:webHidden/>
              </w:rPr>
              <w:instrText xml:space="preserve"> PAGEREF _Toc531430138 \h </w:instrText>
            </w:r>
            <w:r w:rsidR="009032F8">
              <w:rPr>
                <w:noProof/>
                <w:webHidden/>
              </w:rPr>
            </w:r>
            <w:r w:rsidR="009032F8">
              <w:rPr>
                <w:noProof/>
                <w:webHidden/>
              </w:rPr>
              <w:fldChar w:fldCharType="separate"/>
            </w:r>
            <w:r w:rsidR="009032F8">
              <w:rPr>
                <w:noProof/>
                <w:webHidden/>
              </w:rPr>
              <w:t>116</w:t>
            </w:r>
            <w:r w:rsidR="009032F8">
              <w:rPr>
                <w:noProof/>
                <w:webHidden/>
              </w:rPr>
              <w:fldChar w:fldCharType="end"/>
            </w:r>
          </w:hyperlink>
        </w:p>
        <w:p w14:paraId="3DB97074" w14:textId="7DCEE64F"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39" w:history="1">
            <w:r w:rsidR="009032F8" w:rsidRPr="0022637B">
              <w:rPr>
                <w:rStyle w:val="Hiperhivatkozs"/>
                <w:noProof/>
              </w:rPr>
              <w:t>XVIII. Felhordó Hálózati Átviteli Kapacitás</w:t>
            </w:r>
            <w:r w:rsidR="009032F8">
              <w:rPr>
                <w:noProof/>
                <w:webHidden/>
              </w:rPr>
              <w:tab/>
            </w:r>
            <w:r w:rsidR="009032F8">
              <w:rPr>
                <w:noProof/>
                <w:webHidden/>
              </w:rPr>
              <w:fldChar w:fldCharType="begin"/>
            </w:r>
            <w:r w:rsidR="009032F8">
              <w:rPr>
                <w:noProof/>
                <w:webHidden/>
              </w:rPr>
              <w:instrText xml:space="preserve"> PAGEREF _Toc531430139 \h </w:instrText>
            </w:r>
            <w:r w:rsidR="009032F8">
              <w:rPr>
                <w:noProof/>
                <w:webHidden/>
              </w:rPr>
            </w:r>
            <w:r w:rsidR="009032F8">
              <w:rPr>
                <w:noProof/>
                <w:webHidden/>
              </w:rPr>
              <w:fldChar w:fldCharType="separate"/>
            </w:r>
            <w:r w:rsidR="009032F8">
              <w:rPr>
                <w:noProof/>
                <w:webHidden/>
              </w:rPr>
              <w:t>121</w:t>
            </w:r>
            <w:r w:rsidR="009032F8">
              <w:rPr>
                <w:noProof/>
                <w:webHidden/>
              </w:rPr>
              <w:fldChar w:fldCharType="end"/>
            </w:r>
          </w:hyperlink>
        </w:p>
        <w:p w14:paraId="0E1BEA8F" w14:textId="406807EF"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40" w:history="1">
            <w:r w:rsidR="009032F8" w:rsidRPr="0022637B">
              <w:rPr>
                <w:rStyle w:val="Hiperhivatkozs"/>
                <w:noProof/>
              </w:rPr>
              <w:t>XIX. Felhordó Hálózati Hullámhossz Megosztás</w:t>
            </w:r>
            <w:r w:rsidR="009032F8">
              <w:rPr>
                <w:noProof/>
                <w:webHidden/>
              </w:rPr>
              <w:tab/>
            </w:r>
            <w:r w:rsidR="009032F8">
              <w:rPr>
                <w:noProof/>
                <w:webHidden/>
              </w:rPr>
              <w:fldChar w:fldCharType="begin"/>
            </w:r>
            <w:r w:rsidR="009032F8">
              <w:rPr>
                <w:noProof/>
                <w:webHidden/>
              </w:rPr>
              <w:instrText xml:space="preserve"> PAGEREF _Toc531430140 \h </w:instrText>
            </w:r>
            <w:r w:rsidR="009032F8">
              <w:rPr>
                <w:noProof/>
                <w:webHidden/>
              </w:rPr>
            </w:r>
            <w:r w:rsidR="009032F8">
              <w:rPr>
                <w:noProof/>
                <w:webHidden/>
              </w:rPr>
              <w:fldChar w:fldCharType="separate"/>
            </w:r>
            <w:r w:rsidR="009032F8">
              <w:rPr>
                <w:noProof/>
                <w:webHidden/>
              </w:rPr>
              <w:t>126</w:t>
            </w:r>
            <w:r w:rsidR="009032F8">
              <w:rPr>
                <w:noProof/>
                <w:webHidden/>
              </w:rPr>
              <w:fldChar w:fldCharType="end"/>
            </w:r>
          </w:hyperlink>
        </w:p>
        <w:p w14:paraId="60023050" w14:textId="660DC919"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41" w:history="1">
            <w:r w:rsidR="009032F8" w:rsidRPr="0022637B">
              <w:rPr>
                <w:rStyle w:val="Hiperhivatkozs"/>
                <w:noProof/>
              </w:rPr>
              <w:t>XX. Hozzáférési Link Szolgáltatás</w:t>
            </w:r>
            <w:r w:rsidR="009032F8">
              <w:rPr>
                <w:noProof/>
                <w:webHidden/>
              </w:rPr>
              <w:tab/>
            </w:r>
            <w:r w:rsidR="009032F8">
              <w:rPr>
                <w:noProof/>
                <w:webHidden/>
              </w:rPr>
              <w:fldChar w:fldCharType="begin"/>
            </w:r>
            <w:r w:rsidR="009032F8">
              <w:rPr>
                <w:noProof/>
                <w:webHidden/>
              </w:rPr>
              <w:instrText xml:space="preserve"> PAGEREF _Toc531430141 \h </w:instrText>
            </w:r>
            <w:r w:rsidR="009032F8">
              <w:rPr>
                <w:noProof/>
                <w:webHidden/>
              </w:rPr>
            </w:r>
            <w:r w:rsidR="009032F8">
              <w:rPr>
                <w:noProof/>
                <w:webHidden/>
              </w:rPr>
              <w:fldChar w:fldCharType="separate"/>
            </w:r>
            <w:r w:rsidR="009032F8">
              <w:rPr>
                <w:noProof/>
                <w:webHidden/>
              </w:rPr>
              <w:t>130</w:t>
            </w:r>
            <w:r w:rsidR="009032F8">
              <w:rPr>
                <w:noProof/>
                <w:webHidden/>
              </w:rPr>
              <w:fldChar w:fldCharType="end"/>
            </w:r>
          </w:hyperlink>
        </w:p>
        <w:p w14:paraId="4F044806" w14:textId="48D8B33A" w:rsidR="009032F8" w:rsidRDefault="00F21EBE">
          <w:pPr>
            <w:pStyle w:val="TJ1"/>
            <w:tabs>
              <w:tab w:val="right" w:leader="dot" w:pos="8777"/>
            </w:tabs>
            <w:rPr>
              <w:rFonts w:asciiTheme="minorHAnsi" w:eastAsiaTheme="minorEastAsia" w:hAnsiTheme="minorHAnsi" w:cstheme="minorBidi"/>
              <w:b w:val="0"/>
              <w:bCs w:val="0"/>
              <w:noProof/>
              <w:sz w:val="22"/>
              <w:szCs w:val="22"/>
            </w:rPr>
          </w:pPr>
          <w:hyperlink w:anchor="_Toc531430142" w:history="1">
            <w:r w:rsidR="009032F8" w:rsidRPr="0022637B">
              <w:rPr>
                <w:rStyle w:val="Hiperhivatkozs"/>
                <w:noProof/>
              </w:rPr>
              <w:t>XXI. Hordozott Szám Beállítás Szolgáltatás</w:t>
            </w:r>
            <w:r w:rsidR="009032F8">
              <w:rPr>
                <w:noProof/>
                <w:webHidden/>
              </w:rPr>
              <w:tab/>
            </w:r>
            <w:r w:rsidR="009032F8">
              <w:rPr>
                <w:noProof/>
                <w:webHidden/>
              </w:rPr>
              <w:fldChar w:fldCharType="begin"/>
            </w:r>
            <w:r w:rsidR="009032F8">
              <w:rPr>
                <w:noProof/>
                <w:webHidden/>
              </w:rPr>
              <w:instrText xml:space="preserve"> PAGEREF _Toc531430142 \h </w:instrText>
            </w:r>
            <w:r w:rsidR="009032F8">
              <w:rPr>
                <w:noProof/>
                <w:webHidden/>
              </w:rPr>
            </w:r>
            <w:r w:rsidR="009032F8">
              <w:rPr>
                <w:noProof/>
                <w:webHidden/>
              </w:rPr>
              <w:fldChar w:fldCharType="separate"/>
            </w:r>
            <w:r w:rsidR="009032F8">
              <w:rPr>
                <w:noProof/>
                <w:webHidden/>
              </w:rPr>
              <w:t>132</w:t>
            </w:r>
            <w:r w:rsidR="009032F8">
              <w:rPr>
                <w:noProof/>
                <w:webHidden/>
              </w:rPr>
              <w:fldChar w:fldCharType="end"/>
            </w:r>
          </w:hyperlink>
        </w:p>
        <w:p w14:paraId="05F780C7" w14:textId="7C1EE5A8" w:rsidR="00C00F3F" w:rsidRDefault="00C00F3F">
          <w:r>
            <w:rPr>
              <w:b/>
              <w:bCs/>
              <w:szCs w:val="24"/>
            </w:rPr>
            <w:fldChar w:fldCharType="end"/>
          </w:r>
        </w:p>
      </w:sdtContent>
    </w:sdt>
    <w:p w14:paraId="7071E854" w14:textId="5CEAD8CC" w:rsidR="00C00F3F" w:rsidRDefault="00C00F3F" w:rsidP="00D22E45">
      <w:pPr>
        <w:pStyle w:val="A"/>
        <w:jc w:val="center"/>
        <w:rPr>
          <w:b/>
        </w:rPr>
      </w:pPr>
    </w:p>
    <w:p w14:paraId="7B62C9AD" w14:textId="54AC92E6" w:rsidR="0041334B" w:rsidRPr="0041334B" w:rsidRDefault="0041334B" w:rsidP="00B52CCA">
      <w:pPr>
        <w:spacing w:line="320" w:lineRule="exact"/>
      </w:pPr>
    </w:p>
    <w:p w14:paraId="7B62C9AE" w14:textId="77777777" w:rsidR="008B293B" w:rsidRPr="00D22E45" w:rsidRDefault="008B293B" w:rsidP="0041334B">
      <w:pPr>
        <w:pStyle w:val="Cm"/>
        <w:rPr>
          <w:rFonts w:ascii="Times New Roman" w:hAnsi="Times New Roman"/>
          <w:i w:val="0"/>
        </w:rPr>
      </w:pPr>
    </w:p>
    <w:p w14:paraId="7B62C9AF" w14:textId="77777777" w:rsidR="00496800" w:rsidRPr="00D22E45" w:rsidRDefault="008B293B" w:rsidP="003A0E81">
      <w:pPr>
        <w:pStyle w:val="Cm"/>
        <w:rPr>
          <w:rFonts w:ascii="Times New Roman" w:hAnsi="Times New Roman"/>
          <w:i w:val="0"/>
        </w:rPr>
      </w:pPr>
      <w:r w:rsidRPr="00D22E45">
        <w:rPr>
          <w:rFonts w:ascii="Times New Roman" w:hAnsi="Times New Roman"/>
          <w:i w:val="0"/>
        </w:rPr>
        <w:br w:type="page"/>
      </w:r>
      <w:bookmarkStart w:id="2" w:name="_Toc291582340"/>
    </w:p>
    <w:p w14:paraId="5D567C57" w14:textId="2D236D8C" w:rsidR="0010659D" w:rsidRPr="00E43D15" w:rsidRDefault="0010659D" w:rsidP="00E43D15">
      <w:pPr>
        <w:pStyle w:val="Cmsor1"/>
        <w:rPr>
          <w:sz w:val="28"/>
        </w:rPr>
      </w:pPr>
      <w:bookmarkStart w:id="3" w:name="_Toc531430116"/>
      <w:bookmarkEnd w:id="2"/>
      <w:r w:rsidRPr="00E43D15">
        <w:rPr>
          <w:sz w:val="28"/>
        </w:rPr>
        <w:lastRenderedPageBreak/>
        <w:t>I. Réz Érpáras H</w:t>
      </w:r>
      <w:bookmarkStart w:id="4" w:name="_GoBack"/>
      <w:bookmarkEnd w:id="4"/>
      <w:r w:rsidRPr="00E43D15">
        <w:rPr>
          <w:sz w:val="28"/>
        </w:rPr>
        <w:t>elyi Hurok Teljes Átengedése</w:t>
      </w:r>
      <w:bookmarkEnd w:id="3"/>
    </w:p>
    <w:p w14:paraId="7B62C9B1" w14:textId="77777777" w:rsidR="00CD15FA" w:rsidRDefault="00CD15FA" w:rsidP="005E5996">
      <w:pPr>
        <w:pStyle w:val="Cmsor2"/>
      </w:pPr>
      <w:r>
        <w:t>1. A szolgáltatás leírása</w:t>
      </w:r>
      <w:bookmarkEnd w:id="1"/>
    </w:p>
    <w:p w14:paraId="7B62C9B2" w14:textId="77777777" w:rsidR="00CD15FA" w:rsidRDefault="00CD15FA">
      <w:pPr>
        <w:pStyle w:val="A"/>
      </w:pPr>
    </w:p>
    <w:p w14:paraId="7B62C9B3" w14:textId="77777777" w:rsidR="007E612B" w:rsidRDefault="00CD15FA" w:rsidP="007E612B">
      <w:pPr>
        <w:pStyle w:val="B"/>
      </w:pPr>
      <w:r w:rsidRPr="002F77A4">
        <w:rPr>
          <w:b/>
        </w:rPr>
        <w:t>1.1</w:t>
      </w:r>
      <w:r>
        <w:t xml:space="preserve"> A </w:t>
      </w:r>
      <w:r w:rsidR="00786B64">
        <w:t>Réz Érpáras Helyi Hurok Teljes Átengedése</w:t>
      </w:r>
      <w:r w:rsidR="00786B64" w:rsidDel="00786B64">
        <w:t xml:space="preserve"> </w:t>
      </w:r>
      <w:r>
        <w:t xml:space="preserve">során az Előfizetői Hozzáférési Pont és a Magyar Telekom Fő Kábelrendezőjét (MDF) összekötő Helyi Hurok díj ellenében átengedésre kerül a Jogosult részére. </w:t>
      </w:r>
    </w:p>
    <w:p w14:paraId="7B62C9B4" w14:textId="77777777" w:rsidR="00337F26" w:rsidRDefault="00337F26" w:rsidP="00337F26">
      <w:pPr>
        <w:pStyle w:val="B"/>
      </w:pPr>
      <w:r>
        <w:br/>
        <w:t>A. Réz Érpáras Helyi Hurok Teljes Átengedése</w:t>
      </w:r>
      <w:r w:rsidDel="00786B64">
        <w:t xml:space="preserve"> </w:t>
      </w:r>
      <w:r>
        <w:t xml:space="preserve">esetén a Fő Kábelrendezőre (MDF) kifejtett Réz Érpáras Helyi Hurok a </w:t>
      </w:r>
      <w:r w:rsidRPr="00BF0BA9">
        <w:t xml:space="preserve">külön kiegészítő szolgáltatásként biztosított Hozzáférési Link szolgáltatáson keresztül </w:t>
      </w:r>
      <w:r>
        <w:t>a Jogosult hálózatába átkötésre</w:t>
      </w:r>
      <w:r w:rsidRPr="00700A2A">
        <w:t xml:space="preserve"> </w:t>
      </w:r>
      <w:r>
        <w:t>kerül.</w:t>
      </w:r>
    </w:p>
    <w:p w14:paraId="7B62C9B5" w14:textId="77777777" w:rsidR="007E612B" w:rsidRPr="007E612B" w:rsidRDefault="007E612B" w:rsidP="007E612B">
      <w:pPr>
        <w:pStyle w:val="B"/>
      </w:pPr>
      <w:r>
        <w:br/>
      </w:r>
      <w:r w:rsidRPr="007E612B">
        <w:t>A Réz Érpáras Helyi Hurok Teljes Átengedés szolgáltatás elemei:</w:t>
      </w:r>
    </w:p>
    <w:p w14:paraId="7B62C9B6" w14:textId="77777777" w:rsidR="007E612B" w:rsidRDefault="007E612B" w:rsidP="007E612B">
      <w:pPr>
        <w:pStyle w:val="A"/>
      </w:pPr>
    </w:p>
    <w:p w14:paraId="7B62C9B7" w14:textId="77777777" w:rsidR="007E612B" w:rsidRDefault="007E612B" w:rsidP="007E612B">
      <w:pPr>
        <w:pStyle w:val="B"/>
        <w:ind w:left="993"/>
      </w:pPr>
      <w:proofErr w:type="gramStart"/>
      <w:r>
        <w:rPr>
          <w:b/>
        </w:rPr>
        <w:t>a</w:t>
      </w:r>
      <w:proofErr w:type="gramEnd"/>
      <w:r>
        <w:rPr>
          <w:b/>
        </w:rPr>
        <w:t>)</w:t>
      </w:r>
      <w:r>
        <w:t> Réz Érpáras Helyi Hurok, mely a Fő Kábelrendezőt (MDF) és az Előfizetői Hozzáférési Pontot összekötő, sodrott réz érpár;</w:t>
      </w:r>
    </w:p>
    <w:p w14:paraId="7B62C9B8" w14:textId="77777777" w:rsidR="007E612B" w:rsidRDefault="007E612B" w:rsidP="007E612B">
      <w:pPr>
        <w:pStyle w:val="B"/>
        <w:ind w:left="993"/>
      </w:pPr>
    </w:p>
    <w:p w14:paraId="7B62C9B9" w14:textId="77777777" w:rsidR="007E612B" w:rsidRDefault="007E612B" w:rsidP="007E612B">
      <w:pPr>
        <w:pStyle w:val="B"/>
        <w:ind w:left="993"/>
      </w:pPr>
      <w:r>
        <w:rPr>
          <w:b/>
        </w:rPr>
        <w:t>b)</w:t>
      </w:r>
      <w:r>
        <w:t> </w:t>
      </w:r>
      <w:proofErr w:type="gramStart"/>
      <w:r>
        <w:t>A</w:t>
      </w:r>
      <w:proofErr w:type="gramEnd"/>
      <w:r>
        <w:t xml:space="preserve"> Réz Érpáras Helyi Hurkot és az MDF Blokkot összekötő átkérő kábel.</w:t>
      </w:r>
    </w:p>
    <w:p w14:paraId="7B62C9BB" w14:textId="77777777" w:rsidR="00E51221" w:rsidRDefault="00E51221" w:rsidP="007E612B">
      <w:pPr>
        <w:pStyle w:val="B"/>
        <w:ind w:left="993"/>
      </w:pPr>
    </w:p>
    <w:p w14:paraId="7B62C9BD" w14:textId="7440FC98" w:rsidR="002F2B90" w:rsidRDefault="00E61DA5" w:rsidP="00E61DA5">
      <w:pPr>
        <w:pStyle w:val="B"/>
        <w:ind w:left="284"/>
        <w:rPr>
          <w:noProof/>
        </w:rPr>
      </w:pPr>
      <w:r>
        <w:rPr>
          <w:noProof/>
        </w:rPr>
        <w:drawing>
          <wp:inline distT="0" distB="0" distL="0" distR="0" wp14:anchorId="7E504AEA" wp14:editId="2C0376ED">
            <wp:extent cx="5276850" cy="4542423"/>
            <wp:effectExtent l="0" t="0" r="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88358" cy="4552330"/>
                    </a:xfrm>
                    <a:prstGeom prst="rect">
                      <a:avLst/>
                    </a:prstGeom>
                    <a:noFill/>
                  </pic:spPr>
                </pic:pic>
              </a:graphicData>
            </a:graphic>
          </wp:inline>
        </w:drawing>
      </w:r>
    </w:p>
    <w:p w14:paraId="719A241E" w14:textId="77777777" w:rsidR="000C0A8D" w:rsidRDefault="000C0A8D" w:rsidP="00E61DA5">
      <w:pPr>
        <w:pStyle w:val="B"/>
        <w:jc w:val="center"/>
        <w:rPr>
          <w:sz w:val="22"/>
        </w:rPr>
      </w:pPr>
    </w:p>
    <w:p w14:paraId="7B62C9BE" w14:textId="0639C729" w:rsidR="00BF0BA9" w:rsidRPr="000C0A8D" w:rsidRDefault="00E61DA5" w:rsidP="00E61DA5">
      <w:pPr>
        <w:pStyle w:val="B"/>
        <w:jc w:val="center"/>
        <w:rPr>
          <w:sz w:val="22"/>
        </w:rPr>
      </w:pPr>
      <w:r w:rsidRPr="000C0A8D">
        <w:rPr>
          <w:sz w:val="22"/>
        </w:rPr>
        <w:t>1.</w:t>
      </w:r>
      <w:r w:rsidR="00E51221" w:rsidRPr="000C0A8D">
        <w:rPr>
          <w:sz w:val="22"/>
        </w:rPr>
        <w:t xml:space="preserve"> ábra Réz érpáras Helyi hurok átengedése és hozzáférési link szolgáltatás</w:t>
      </w:r>
    </w:p>
    <w:p w14:paraId="7B62C9C7" w14:textId="22E630B7" w:rsidR="00CD15FA" w:rsidRDefault="00CD15FA">
      <w:pPr>
        <w:pStyle w:val="B"/>
      </w:pPr>
      <w:r>
        <w:rPr>
          <w:b/>
        </w:rPr>
        <w:lastRenderedPageBreak/>
        <w:t>1.</w:t>
      </w:r>
      <w:r w:rsidR="00983E9F">
        <w:rPr>
          <w:b/>
        </w:rPr>
        <w:t>2</w:t>
      </w:r>
      <w:r>
        <w:t xml:space="preserve"> A </w:t>
      </w:r>
      <w:r w:rsidR="00786B64">
        <w:t xml:space="preserve">Réz Érpáras </w:t>
      </w:r>
      <w:r>
        <w:t xml:space="preserve">Helyi Hurok </w:t>
      </w:r>
      <w:r w:rsidR="00786B64">
        <w:t xml:space="preserve">Teljes </w:t>
      </w:r>
      <w:r>
        <w:t xml:space="preserve">Átengedéshez szükséges Helymegosztás </w:t>
      </w:r>
      <w:r w:rsidR="00983E9F">
        <w:t xml:space="preserve">vagy Távoli Hozzáférés </w:t>
      </w:r>
      <w:r>
        <w:t xml:space="preserve">teszi lehetővé a Jogosult részére, hogy csatlakoztathassa a Jogosult Berendezését a </w:t>
      </w:r>
      <w:r w:rsidR="00786B64">
        <w:t xml:space="preserve">Réz Érpáras </w:t>
      </w:r>
      <w:r>
        <w:t>Helyi Hurokhoz</w:t>
      </w:r>
      <w:r w:rsidR="00296206">
        <w:t>.</w:t>
      </w:r>
    </w:p>
    <w:p w14:paraId="7B62C9C8" w14:textId="77777777" w:rsidR="00C62E73" w:rsidRDefault="00C62E73">
      <w:pPr>
        <w:pStyle w:val="B"/>
      </w:pPr>
    </w:p>
    <w:p w14:paraId="7B62C9C9" w14:textId="73E79DD1" w:rsidR="00C62E73" w:rsidRDefault="00C62E73" w:rsidP="000D62BE">
      <w:pPr>
        <w:pStyle w:val="B"/>
        <w:rPr>
          <w:szCs w:val="24"/>
        </w:rPr>
      </w:pPr>
      <w:r w:rsidRPr="00C62E73">
        <w:rPr>
          <w:b/>
          <w:szCs w:val="24"/>
        </w:rPr>
        <w:t>1.</w:t>
      </w:r>
      <w:r w:rsidR="00983E9F">
        <w:rPr>
          <w:b/>
          <w:szCs w:val="24"/>
        </w:rPr>
        <w:t>3</w:t>
      </w:r>
      <w:r w:rsidR="003337DB">
        <w:rPr>
          <w:b/>
          <w:szCs w:val="24"/>
        </w:rPr>
        <w:t> </w:t>
      </w:r>
      <w:r w:rsidRPr="00C62E73">
        <w:rPr>
          <w:szCs w:val="24"/>
        </w:rPr>
        <w:t xml:space="preserve">A </w:t>
      </w:r>
      <w:r w:rsidR="00786B64">
        <w:rPr>
          <w:szCs w:val="24"/>
        </w:rPr>
        <w:t xml:space="preserve">Réz Érpáras </w:t>
      </w:r>
      <w:r w:rsidRPr="00C62E73">
        <w:rPr>
          <w:szCs w:val="24"/>
        </w:rPr>
        <w:t xml:space="preserve">Helyi Hurok </w:t>
      </w:r>
      <w:r w:rsidRPr="000D62BE">
        <w:t>túlfeszültségvédelméről</w:t>
      </w:r>
      <w:r w:rsidRPr="00C62E73">
        <w:rPr>
          <w:szCs w:val="24"/>
        </w:rPr>
        <w:t xml:space="preserve"> a Magyar Telekom köteles gondoskodni</w:t>
      </w:r>
    </w:p>
    <w:p w14:paraId="7B62C9D8" w14:textId="3FC7430E" w:rsidR="00CD15FA" w:rsidRDefault="00CD15FA" w:rsidP="005E5996">
      <w:pPr>
        <w:pStyle w:val="Cmsor2"/>
      </w:pPr>
      <w:bookmarkStart w:id="5" w:name="_Toc198622223"/>
      <w:bookmarkStart w:id="6" w:name="_Hlk518567009"/>
      <w:r>
        <w:t>2. </w:t>
      </w:r>
      <w:r w:rsidR="005142E5" w:rsidRPr="005B72BE">
        <w:rPr>
          <w:rFonts w:cs="Arial"/>
        </w:rPr>
        <w:t>Hozzáférési Link, Réz Érpáras Helyi Hurok Alkalmassági Vizsgálat tartalma</w:t>
      </w:r>
      <w:bookmarkEnd w:id="5"/>
    </w:p>
    <w:p w14:paraId="7B62C9DE" w14:textId="245DE307" w:rsidR="00CD15FA" w:rsidRDefault="00F27BBF">
      <w:pPr>
        <w:pStyle w:val="Cmsor3"/>
      </w:pPr>
      <w:bookmarkStart w:id="7" w:name="_Toc198622225"/>
      <w:r>
        <w:t>2.</w:t>
      </w:r>
      <w:r w:rsidR="00BF0BA9">
        <w:t>1 </w:t>
      </w:r>
      <w:r w:rsidR="00135F47">
        <w:t xml:space="preserve">Hozzáférési Link </w:t>
      </w:r>
      <w:r w:rsidR="00CD15FA">
        <w:t xml:space="preserve">szolgáltatás </w:t>
      </w:r>
      <w:r w:rsidR="00135F47">
        <w:t xml:space="preserve">Réz Érpáras Helyi Hurok </w:t>
      </w:r>
      <w:r w:rsidR="0027183E">
        <w:t xml:space="preserve">Teljes </w:t>
      </w:r>
      <w:r w:rsidR="00135F47">
        <w:t>Átengedéshez</w:t>
      </w:r>
      <w:bookmarkEnd w:id="7"/>
    </w:p>
    <w:p w14:paraId="7B62C9DF" w14:textId="77777777" w:rsidR="00135F47" w:rsidRDefault="00135F47" w:rsidP="00135F47">
      <w:pPr>
        <w:pStyle w:val="B"/>
        <w:ind w:left="993"/>
        <w:rPr>
          <w:rFonts w:cs="Arial"/>
          <w:b/>
        </w:rPr>
      </w:pPr>
    </w:p>
    <w:p w14:paraId="7B62C9E0" w14:textId="77777777" w:rsidR="00135F47" w:rsidRPr="00C63955" w:rsidRDefault="001716AD" w:rsidP="00135F47">
      <w:pPr>
        <w:pStyle w:val="B"/>
        <w:ind w:left="993"/>
        <w:rPr>
          <w:rFonts w:cs="Arial"/>
        </w:rPr>
      </w:pPr>
      <w:r w:rsidRPr="002D2010">
        <w:rPr>
          <w:rFonts w:cs="Arial"/>
          <w:b/>
        </w:rPr>
        <w:t>2.1.1</w:t>
      </w:r>
      <w:r w:rsidR="00135F47" w:rsidRPr="00C63955">
        <w:rPr>
          <w:rFonts w:cs="Arial"/>
        </w:rPr>
        <w:t> Hozzáférési Link Helymegosztáshoz és Hozzáférési Link Távoli Hozzáféréshez szolgáltatásokat a Magyar Telekom a Réz Érpáras Helyi Hurok Teljes Átengedéséhez kapcsolódó kiegészítő szolgáltatásként nyújtja.</w:t>
      </w:r>
    </w:p>
    <w:p w14:paraId="7B62C9E1" w14:textId="77777777" w:rsidR="00135F47" w:rsidRPr="00C63955" w:rsidRDefault="00135F47" w:rsidP="00135F47">
      <w:pPr>
        <w:pStyle w:val="B"/>
        <w:ind w:left="993"/>
        <w:rPr>
          <w:rFonts w:cs="Arial"/>
        </w:rPr>
      </w:pPr>
    </w:p>
    <w:p w14:paraId="7B62C9E2" w14:textId="77777777" w:rsidR="00135F47" w:rsidRPr="00C63955" w:rsidRDefault="001716AD" w:rsidP="00135F47">
      <w:pPr>
        <w:pStyle w:val="B"/>
        <w:ind w:left="993"/>
      </w:pPr>
      <w:r w:rsidRPr="002D2010">
        <w:rPr>
          <w:b/>
        </w:rPr>
        <w:t>2.1.2</w:t>
      </w:r>
      <w:r w:rsidR="00135F47" w:rsidRPr="00C63955">
        <w:t> A szolgáltatás az alábbi elemekből épül fel:</w:t>
      </w:r>
    </w:p>
    <w:p w14:paraId="7B62C9E3" w14:textId="77777777" w:rsidR="004F61FA" w:rsidRDefault="004F61FA" w:rsidP="002D2010">
      <w:pPr>
        <w:pStyle w:val="B"/>
        <w:ind w:left="993"/>
      </w:pPr>
    </w:p>
    <w:p w14:paraId="7B62C9E4" w14:textId="40DB4F39" w:rsidR="004F61FA" w:rsidRDefault="00CD15FA" w:rsidP="002D2010">
      <w:pPr>
        <w:pStyle w:val="B"/>
        <w:ind w:left="1333"/>
      </w:pPr>
      <w:proofErr w:type="gramStart"/>
      <w:r w:rsidRPr="00C63955">
        <w:rPr>
          <w:b/>
        </w:rPr>
        <w:t>a</w:t>
      </w:r>
      <w:proofErr w:type="gramEnd"/>
      <w:r w:rsidRPr="00C63955">
        <w:rPr>
          <w:b/>
        </w:rPr>
        <w:t>)</w:t>
      </w:r>
      <w:r w:rsidRPr="00C63955">
        <w:t> A Fő Kábelrendező (MDF) helyiségében elhelyezett 10 vagy 100 érpáras MDF Blokk;</w:t>
      </w:r>
    </w:p>
    <w:p w14:paraId="7B62C9E5" w14:textId="77777777" w:rsidR="004F61FA" w:rsidRDefault="004F61FA" w:rsidP="002D2010">
      <w:pPr>
        <w:pStyle w:val="B"/>
        <w:ind w:left="1333"/>
      </w:pPr>
    </w:p>
    <w:p w14:paraId="7B62C9E6" w14:textId="62240B7B" w:rsidR="004F61FA" w:rsidRDefault="00CD15FA" w:rsidP="002D2010">
      <w:pPr>
        <w:pStyle w:val="B"/>
        <w:ind w:left="1333"/>
      </w:pPr>
      <w:r w:rsidRPr="00C63955">
        <w:rPr>
          <w:b/>
        </w:rPr>
        <w:t>b)</w:t>
      </w:r>
      <w:r w:rsidRPr="00C63955">
        <w:t> Fizikai Helymegosztás esetén: a Jogosult Helymegosztási Egységében elhelyezett 10 vagy 100 érpáras HDF Blokk;</w:t>
      </w:r>
    </w:p>
    <w:p w14:paraId="7B62C9E7" w14:textId="77777777" w:rsidR="004F61FA" w:rsidRDefault="004F61FA" w:rsidP="002D2010">
      <w:pPr>
        <w:pStyle w:val="B"/>
        <w:ind w:left="1333"/>
      </w:pPr>
    </w:p>
    <w:p w14:paraId="7B62C9E8" w14:textId="73077DA9" w:rsidR="004F61FA" w:rsidRDefault="00CD15FA" w:rsidP="002D2010">
      <w:pPr>
        <w:pStyle w:val="B"/>
        <w:ind w:left="1333"/>
      </w:pPr>
      <w:r w:rsidRPr="00C63955">
        <w:rPr>
          <w:b/>
        </w:rPr>
        <w:t>c)</w:t>
      </w:r>
      <w:r w:rsidRPr="00C63955">
        <w:t> </w:t>
      </w:r>
      <w:r w:rsidR="002F2B90" w:rsidRPr="00C63955">
        <w:t xml:space="preserve">Távoli hozzáférés esetén: </w:t>
      </w:r>
      <w:r w:rsidR="009A387E" w:rsidRPr="00C63955">
        <w:t>a Jogosult által biztosított helyszín eléréséhez szükséges hálózati elemek;</w:t>
      </w:r>
    </w:p>
    <w:p w14:paraId="7B62C9E9" w14:textId="77777777" w:rsidR="004F61FA" w:rsidRDefault="004F61FA" w:rsidP="002D2010">
      <w:pPr>
        <w:pStyle w:val="B"/>
        <w:ind w:left="1333"/>
      </w:pPr>
    </w:p>
    <w:p w14:paraId="7B62C9EA" w14:textId="563049D9" w:rsidR="00920DBC" w:rsidRPr="00C63955" w:rsidRDefault="002F2B90" w:rsidP="00135F47">
      <w:pPr>
        <w:pStyle w:val="C"/>
        <w:ind w:left="1361"/>
      </w:pPr>
      <w:r w:rsidRPr="00C63955">
        <w:rPr>
          <w:b/>
        </w:rPr>
        <w:t>d)</w:t>
      </w:r>
      <w:r w:rsidR="009A387E" w:rsidRPr="00C63955">
        <w:t> </w:t>
      </w:r>
      <w:r w:rsidR="00CD15FA" w:rsidRPr="00C63955">
        <w:t>50x4 érpáras Összekötő Kábel</w:t>
      </w:r>
      <w:r w:rsidR="009A387E" w:rsidRPr="00C63955">
        <w:t>.</w:t>
      </w:r>
    </w:p>
    <w:p w14:paraId="7B62C9EB" w14:textId="3EF4343C" w:rsidR="004F61FA" w:rsidRDefault="00135F47" w:rsidP="002D2010">
      <w:pPr>
        <w:pStyle w:val="B"/>
        <w:ind w:left="993"/>
      </w:pPr>
      <w:r w:rsidRPr="00C63955">
        <w:br/>
        <w:t xml:space="preserve">A </w:t>
      </w:r>
      <w:r w:rsidR="001716AD" w:rsidRPr="002D2010">
        <w:t xml:space="preserve">Magyar Telekom a </w:t>
      </w:r>
      <w:r w:rsidRPr="00C63955">
        <w:t>Hozzáférési Linket 10 vagy 100 érpáras egységekben</w:t>
      </w:r>
      <w:r w:rsidR="001716AD" w:rsidRPr="002D2010">
        <w:t xml:space="preserve">, az Összekötő Kábelt 50x4 érpáras egységekben </w:t>
      </w:r>
      <w:r w:rsidRPr="00C63955">
        <w:t>biztosítja.</w:t>
      </w:r>
      <w:r w:rsidR="001716AD" w:rsidRPr="002D2010">
        <w:t xml:space="preserve"> </w:t>
      </w:r>
    </w:p>
    <w:p w14:paraId="2F1C6491" w14:textId="77777777" w:rsidR="004729B4" w:rsidRDefault="004729B4" w:rsidP="004729B4">
      <w:pPr>
        <w:pStyle w:val="B"/>
        <w:ind w:left="993"/>
        <w:rPr>
          <w:b/>
        </w:rPr>
      </w:pPr>
    </w:p>
    <w:p w14:paraId="22695820" w14:textId="4D1A9120" w:rsidR="004729B4" w:rsidRPr="00C63955" w:rsidRDefault="004729B4" w:rsidP="004729B4">
      <w:pPr>
        <w:pStyle w:val="B"/>
        <w:ind w:left="993"/>
      </w:pPr>
      <w:r w:rsidRPr="002D2010">
        <w:rPr>
          <w:b/>
        </w:rPr>
        <w:t>2.1.</w:t>
      </w:r>
      <w:r>
        <w:rPr>
          <w:b/>
        </w:rPr>
        <w:t>3</w:t>
      </w:r>
      <w:r w:rsidRPr="00C63955">
        <w:t> </w:t>
      </w:r>
      <w:r>
        <w:t xml:space="preserve">A Hozzáférési Link szolgáltatások további </w:t>
      </w:r>
      <w:r w:rsidR="00D13E63">
        <w:t>jellemzőinek meghatározását</w:t>
      </w:r>
      <w:r>
        <w:t xml:space="preserve"> a 3. melléklet </w:t>
      </w:r>
      <w:r w:rsidR="00464D42" w:rsidRPr="00464D42">
        <w:t>XX. Hozzáférési Link Szolgáltatás</w:t>
      </w:r>
      <w:r>
        <w:t xml:space="preserve"> fejezete tartalmazza.</w:t>
      </w:r>
    </w:p>
    <w:p w14:paraId="3984BD23" w14:textId="77777777" w:rsidR="004729B4" w:rsidRDefault="004729B4" w:rsidP="002D2010">
      <w:pPr>
        <w:pStyle w:val="B"/>
        <w:ind w:left="993"/>
      </w:pPr>
    </w:p>
    <w:bookmarkEnd w:id="6"/>
    <w:p w14:paraId="7B62C9EC" w14:textId="645CDC00" w:rsidR="00920DBC" w:rsidRDefault="00920DBC" w:rsidP="00920DBC">
      <w:pPr>
        <w:pStyle w:val="Cmsor3"/>
      </w:pPr>
      <w:r>
        <w:t>2.</w:t>
      </w:r>
      <w:r w:rsidR="00BF0BA9">
        <w:t>2 </w:t>
      </w:r>
      <w:r w:rsidR="00050BD2">
        <w:rPr>
          <w:noProof/>
        </w:rPr>
        <w:t xml:space="preserve">Réz Érpáras Helyi </w:t>
      </w:r>
      <w:r>
        <w:rPr>
          <w:noProof/>
        </w:rPr>
        <w:t xml:space="preserve">Hurok </w:t>
      </w:r>
      <w:r w:rsidR="00121C61">
        <w:rPr>
          <w:noProof/>
        </w:rPr>
        <w:t xml:space="preserve">Egyedi </w:t>
      </w:r>
      <w:r>
        <w:rPr>
          <w:noProof/>
        </w:rPr>
        <w:t>Alkalmassági Vizsgálat</w:t>
      </w:r>
      <w:r>
        <w:t>:</w:t>
      </w:r>
    </w:p>
    <w:p w14:paraId="7B62C9ED" w14:textId="469E5EA9" w:rsidR="005F3A55" w:rsidRDefault="003337DB" w:rsidP="003337DB">
      <w:pPr>
        <w:pStyle w:val="B"/>
        <w:ind w:left="709"/>
      </w:pPr>
      <w:r>
        <w:br/>
      </w:r>
      <w:r w:rsidR="005F3A55">
        <w:t xml:space="preserve">Réz Érpáras Helyi Hurok </w:t>
      </w:r>
      <w:r w:rsidR="00121C61">
        <w:t xml:space="preserve">Egyedi Alkalmassági Vizsgálata </w:t>
      </w:r>
      <w:r w:rsidR="005F3A55">
        <w:t>során az előfizetési hozzáférési pont és a fő kábelrendező (MDF) közötti sodrott réz érpáron mért paraméterek kerülnek megadásra:</w:t>
      </w:r>
    </w:p>
    <w:p w14:paraId="7B62C9EE" w14:textId="77777777" w:rsidR="00050BD2" w:rsidRDefault="00050BD2" w:rsidP="003337DB">
      <w:pPr>
        <w:pStyle w:val="B"/>
        <w:ind w:left="993"/>
      </w:pPr>
    </w:p>
    <w:p w14:paraId="7B62C9EF" w14:textId="77777777" w:rsidR="005F3A55" w:rsidRDefault="003337DB" w:rsidP="003337DB">
      <w:pPr>
        <w:pStyle w:val="B"/>
        <w:ind w:left="993"/>
      </w:pPr>
      <w:proofErr w:type="gramStart"/>
      <w:r w:rsidRPr="003337DB">
        <w:rPr>
          <w:b/>
        </w:rPr>
        <w:t>a</w:t>
      </w:r>
      <w:proofErr w:type="gramEnd"/>
      <w:r w:rsidRPr="003337DB">
        <w:rPr>
          <w:b/>
        </w:rPr>
        <w:t>)</w:t>
      </w:r>
      <w:r>
        <w:t> </w:t>
      </w:r>
      <w:r w:rsidR="005F3A55">
        <w:t>réz érpáras helyi hurok hossza</w:t>
      </w:r>
    </w:p>
    <w:p w14:paraId="7B62C9F0" w14:textId="77777777" w:rsidR="003337DB" w:rsidRDefault="003337DB" w:rsidP="003337DB">
      <w:pPr>
        <w:pStyle w:val="B"/>
        <w:ind w:left="993"/>
      </w:pPr>
    </w:p>
    <w:p w14:paraId="7B62C9F1" w14:textId="77777777" w:rsidR="005F3A55" w:rsidRDefault="003337DB" w:rsidP="003337DB">
      <w:pPr>
        <w:pStyle w:val="B"/>
        <w:ind w:left="993"/>
      </w:pPr>
      <w:r>
        <w:rPr>
          <w:b/>
        </w:rPr>
        <w:t>b</w:t>
      </w:r>
      <w:r w:rsidRPr="003337DB">
        <w:rPr>
          <w:b/>
        </w:rPr>
        <w:t>)</w:t>
      </w:r>
      <w:r>
        <w:t> </w:t>
      </w:r>
      <w:r w:rsidR="005F3A55">
        <w:t>egyenáramú hurokellenállás</w:t>
      </w:r>
    </w:p>
    <w:p w14:paraId="7B62C9F2" w14:textId="77777777" w:rsidR="003337DB" w:rsidRDefault="003337DB" w:rsidP="003337DB">
      <w:pPr>
        <w:pStyle w:val="B"/>
        <w:ind w:left="993"/>
      </w:pPr>
    </w:p>
    <w:p w14:paraId="7B62C9F3" w14:textId="77777777" w:rsidR="005F3A55" w:rsidRDefault="003337DB" w:rsidP="003337DB">
      <w:pPr>
        <w:pStyle w:val="B"/>
        <w:ind w:left="993"/>
      </w:pPr>
      <w:r>
        <w:rPr>
          <w:b/>
        </w:rPr>
        <w:t>c</w:t>
      </w:r>
      <w:r w:rsidRPr="003337DB">
        <w:rPr>
          <w:b/>
        </w:rPr>
        <w:t>)</w:t>
      </w:r>
      <w:r>
        <w:t> </w:t>
      </w:r>
      <w:r w:rsidR="005F3A55">
        <w:t>beiktatási csillapítása</w:t>
      </w:r>
    </w:p>
    <w:p w14:paraId="7B62C9F4" w14:textId="77777777" w:rsidR="003337DB" w:rsidRDefault="003337DB" w:rsidP="003337DB">
      <w:pPr>
        <w:pStyle w:val="B"/>
        <w:ind w:left="993"/>
      </w:pPr>
    </w:p>
    <w:p w14:paraId="7B62C9F5" w14:textId="77777777" w:rsidR="005F3A55" w:rsidRDefault="003337DB" w:rsidP="003337DB">
      <w:pPr>
        <w:pStyle w:val="B"/>
        <w:ind w:left="993"/>
      </w:pPr>
      <w:r>
        <w:rPr>
          <w:b/>
        </w:rPr>
        <w:t>d</w:t>
      </w:r>
      <w:r w:rsidRPr="003337DB">
        <w:rPr>
          <w:b/>
        </w:rPr>
        <w:t>)</w:t>
      </w:r>
      <w:r>
        <w:t> </w:t>
      </w:r>
      <w:r w:rsidR="005F3A55">
        <w:t>vonali zajszint</w:t>
      </w:r>
    </w:p>
    <w:p w14:paraId="7B62C9F6" w14:textId="77777777" w:rsidR="003337DB" w:rsidRDefault="003337DB" w:rsidP="003337DB">
      <w:pPr>
        <w:pStyle w:val="B"/>
        <w:ind w:left="993"/>
      </w:pPr>
    </w:p>
    <w:p w14:paraId="7B62C9F7" w14:textId="77777777" w:rsidR="005F3A55" w:rsidRDefault="003337DB" w:rsidP="003337DB">
      <w:pPr>
        <w:pStyle w:val="B"/>
        <w:ind w:left="993"/>
      </w:pPr>
      <w:proofErr w:type="gramStart"/>
      <w:r>
        <w:rPr>
          <w:b/>
        </w:rPr>
        <w:lastRenderedPageBreak/>
        <w:t>e</w:t>
      </w:r>
      <w:proofErr w:type="gramEnd"/>
      <w:r w:rsidRPr="003337DB">
        <w:rPr>
          <w:b/>
        </w:rPr>
        <w:t>)</w:t>
      </w:r>
      <w:r>
        <w:t> </w:t>
      </w:r>
      <w:r w:rsidR="005F3A55">
        <w:t>jel-zaj viszony</w:t>
      </w:r>
    </w:p>
    <w:p w14:paraId="7B62C9F8" w14:textId="77777777" w:rsidR="00050BD2" w:rsidRDefault="003337DB" w:rsidP="003337DB">
      <w:pPr>
        <w:pStyle w:val="B"/>
        <w:ind w:left="709"/>
      </w:pPr>
      <w:r>
        <w:br/>
      </w:r>
      <w:r w:rsidR="00121C61">
        <w:rPr>
          <w:color w:val="000000"/>
        </w:rPr>
        <w:t xml:space="preserve">Az Egyedi Alkalmassági </w:t>
      </w:r>
      <w:r w:rsidR="00050BD2">
        <w:t>Vizsgálat</w:t>
      </w:r>
      <w:r w:rsidR="00121C61">
        <w:t xml:space="preserve"> a</w:t>
      </w:r>
      <w:r w:rsidR="00050BD2">
        <w:t xml:space="preserve"> Jogosult igénye esetén kerül elvégzésre.</w:t>
      </w:r>
    </w:p>
    <w:p w14:paraId="7B62C9F9" w14:textId="77777777" w:rsidR="00CD15FA" w:rsidRDefault="00CD15FA">
      <w:pPr>
        <w:pStyle w:val="Cmsor2"/>
      </w:pPr>
      <w:bookmarkStart w:id="8" w:name="_Toc198622226"/>
      <w:r>
        <w:t>3. Szolgáltatás igénybevételének feltételei</w:t>
      </w:r>
      <w:bookmarkEnd w:id="8"/>
    </w:p>
    <w:p w14:paraId="7B62C9FA" w14:textId="77777777" w:rsidR="00CD15FA" w:rsidRDefault="00CD15FA">
      <w:pPr>
        <w:pStyle w:val="B"/>
        <w:ind w:left="851"/>
      </w:pPr>
    </w:p>
    <w:p w14:paraId="7B62C9FB" w14:textId="30FC4B02" w:rsidR="00CD15FA" w:rsidRDefault="00CD15FA">
      <w:pPr>
        <w:pStyle w:val="B"/>
      </w:pPr>
      <w:r>
        <w:rPr>
          <w:b/>
        </w:rPr>
        <w:t>3.1</w:t>
      </w:r>
      <w:r>
        <w:t> </w:t>
      </w:r>
      <w:r w:rsidR="009E4CD5" w:rsidRPr="006315B4">
        <w:rPr>
          <w:snapToGrid w:val="0"/>
          <w:szCs w:val="24"/>
        </w:rPr>
        <w:t>A</w:t>
      </w:r>
      <w:r w:rsidR="009E4CD5">
        <w:rPr>
          <w:snapToGrid w:val="0"/>
          <w:szCs w:val="24"/>
        </w:rPr>
        <w:t xml:space="preserve"> szolgáltatást Kötelezett </w:t>
      </w:r>
      <w:r w:rsidR="009E4CD5" w:rsidRPr="0024657E">
        <w:rPr>
          <w:snapToGrid w:val="0"/>
          <w:szCs w:val="24"/>
        </w:rPr>
        <w:t xml:space="preserve">a </w:t>
      </w:r>
      <w:r w:rsidR="009E4CD5">
        <w:rPr>
          <w:snapToGrid w:val="0"/>
          <w:szCs w:val="24"/>
        </w:rPr>
        <w:t>Réz-FTTx</w:t>
      </w:r>
      <w:r w:rsidR="009E4CD5" w:rsidRPr="0024657E">
        <w:rPr>
          <w:snapToGrid w:val="0"/>
          <w:szCs w:val="24"/>
        </w:rPr>
        <w:t xml:space="preserve"> hálózata által lefedett szolgáltatási területen biztosítja. A hálózat által lefedett szolgáltatási terület – a meglévő előfizetői hozzáférési pontokon túlmenően – kiterjed mindazokra a földrajzi címekre, amelyek esetében a Magyar Telekom az adott hálózaton nyújtott kiskereskedelmi internet szolgáltatás létesítésekor nem, vagy legfeljebb bruttó 5000 Ft értékben számítana fel azon a jogcímen külön </w:t>
      </w:r>
      <w:proofErr w:type="gramStart"/>
      <w:r w:rsidR="009E4CD5" w:rsidRPr="0024657E">
        <w:rPr>
          <w:snapToGrid w:val="0"/>
          <w:szCs w:val="24"/>
        </w:rPr>
        <w:t>szolgáltatás létesítési</w:t>
      </w:r>
      <w:proofErr w:type="gramEnd"/>
      <w:r w:rsidR="009E4CD5" w:rsidRPr="0024657E">
        <w:rPr>
          <w:snapToGrid w:val="0"/>
          <w:szCs w:val="24"/>
        </w:rPr>
        <w:t xml:space="preserve"> díjat, hogy az adott földrajzi cím kívül esik a hálózat által lefedett szolgáltatási területen.</w:t>
      </w:r>
    </w:p>
    <w:p w14:paraId="7B62C9FC" w14:textId="77777777" w:rsidR="00CD15FA" w:rsidRDefault="00CD15FA">
      <w:pPr>
        <w:pStyle w:val="B"/>
        <w:ind w:left="851"/>
      </w:pPr>
    </w:p>
    <w:p w14:paraId="7B62C9FD" w14:textId="77777777" w:rsidR="00CD15FA" w:rsidRDefault="00CD15FA">
      <w:pPr>
        <w:pStyle w:val="B"/>
      </w:pPr>
      <w:r>
        <w:rPr>
          <w:b/>
        </w:rPr>
        <w:t>3.2</w:t>
      </w:r>
      <w:r>
        <w:t xml:space="preserve"> A </w:t>
      </w:r>
      <w:r w:rsidR="007B2235">
        <w:t xml:space="preserve">Réz Érpáras </w:t>
      </w:r>
      <w:r>
        <w:t xml:space="preserve">Helyi Hurok Teljes Átengedése után a </w:t>
      </w:r>
      <w:r w:rsidR="007B2235">
        <w:t xml:space="preserve">Réz Érpáras </w:t>
      </w:r>
      <w:r>
        <w:t>Helyi Hurok továbbra is a Magyar Telekom tulajdonában marad.</w:t>
      </w:r>
    </w:p>
    <w:p w14:paraId="7B62C9FE" w14:textId="77777777" w:rsidR="00CD15FA" w:rsidRDefault="00CD15FA">
      <w:pPr>
        <w:pStyle w:val="B"/>
        <w:ind w:left="851"/>
      </w:pPr>
    </w:p>
    <w:p w14:paraId="7B62C9FF" w14:textId="77777777" w:rsidR="00CD15FA" w:rsidRPr="00C62E73" w:rsidRDefault="00CD15FA">
      <w:pPr>
        <w:pStyle w:val="B"/>
        <w:rPr>
          <w:szCs w:val="24"/>
        </w:rPr>
      </w:pPr>
      <w:r>
        <w:rPr>
          <w:b/>
        </w:rPr>
        <w:t>3.3</w:t>
      </w:r>
      <w:r>
        <w:t> </w:t>
      </w:r>
      <w:r w:rsidR="00C62E73" w:rsidRPr="00C62E73">
        <w:rPr>
          <w:szCs w:val="24"/>
        </w:rPr>
        <w:t xml:space="preserve">A Magyar </w:t>
      </w:r>
      <w:r w:rsidR="00C62E73" w:rsidRPr="008D3F82">
        <w:rPr>
          <w:szCs w:val="24"/>
        </w:rPr>
        <w:t>Telekom a teljes átengedést</w:t>
      </w:r>
      <w:r w:rsidR="00C62E73" w:rsidRPr="00C62E73">
        <w:rPr>
          <w:szCs w:val="24"/>
        </w:rPr>
        <w:t xml:space="preserve"> követően </w:t>
      </w:r>
      <w:r w:rsidR="007B2235">
        <w:rPr>
          <w:szCs w:val="24"/>
        </w:rPr>
        <w:t xml:space="preserve">Réz Érpáras </w:t>
      </w:r>
      <w:r w:rsidR="00C62E73" w:rsidRPr="00C62E73">
        <w:rPr>
          <w:szCs w:val="24"/>
        </w:rPr>
        <w:t>Helyi Hurkon az Előfizető számára szolgáltatás nyújtására nem jogosult</w:t>
      </w:r>
      <w:r w:rsidR="00C62E73">
        <w:rPr>
          <w:szCs w:val="24"/>
        </w:rPr>
        <w:t>.</w:t>
      </w:r>
    </w:p>
    <w:p w14:paraId="7B62CA00" w14:textId="77777777" w:rsidR="00CD15FA" w:rsidRDefault="00CD15FA">
      <w:pPr>
        <w:pStyle w:val="B"/>
        <w:ind w:left="851"/>
      </w:pPr>
    </w:p>
    <w:p w14:paraId="7B62CA01" w14:textId="77777777" w:rsidR="00CD15FA" w:rsidRDefault="00CD15FA">
      <w:pPr>
        <w:pStyle w:val="B"/>
      </w:pPr>
      <w:r>
        <w:rPr>
          <w:b/>
        </w:rPr>
        <w:t>3.4</w:t>
      </w:r>
      <w:r>
        <w:t xml:space="preserve"> A </w:t>
      </w:r>
      <w:r w:rsidR="007B2235">
        <w:t xml:space="preserve">Réz Érpáras </w:t>
      </w:r>
      <w:r>
        <w:t xml:space="preserve">Helyi Hurok </w:t>
      </w:r>
      <w:r w:rsidR="002742D9">
        <w:t xml:space="preserve">Teljes </w:t>
      </w:r>
      <w:r>
        <w:t xml:space="preserve">Átengedésének műszaki feltételeit az </w:t>
      </w:r>
      <w:r w:rsidR="00347D26">
        <w:t>4.</w:t>
      </w:r>
      <w:proofErr w:type="gramStart"/>
      <w:r w:rsidR="00347D26">
        <w:t>A</w:t>
      </w:r>
      <w:proofErr w:type="gramEnd"/>
      <w:r>
        <w:t xml:space="preserve"> Melléklet (Az Átengedés műszaki feltételei) tartalmazza.</w:t>
      </w:r>
    </w:p>
    <w:p w14:paraId="7B62CA0C" w14:textId="77777777" w:rsidR="00CD15FA" w:rsidRDefault="00CD15FA">
      <w:pPr>
        <w:pStyle w:val="Cmsor2"/>
      </w:pPr>
      <w:bookmarkStart w:id="9" w:name="_Toc198622227"/>
      <w:r>
        <w:t>4. Felelősségi határpontok</w:t>
      </w:r>
      <w:bookmarkEnd w:id="9"/>
    </w:p>
    <w:p w14:paraId="7B62CA0D" w14:textId="77777777" w:rsidR="00CD15FA" w:rsidRDefault="00CD15FA">
      <w:pPr>
        <w:pStyle w:val="B"/>
      </w:pPr>
    </w:p>
    <w:p w14:paraId="7B62CA0E" w14:textId="19397C9D" w:rsidR="00CD15FA" w:rsidRDefault="0092198C" w:rsidP="0092198C">
      <w:pPr>
        <w:pStyle w:val="B"/>
        <w:ind w:left="426" w:firstLine="0"/>
      </w:pPr>
      <w:r w:rsidRPr="00121C61">
        <w:t>A</w:t>
      </w:r>
      <w:r w:rsidR="00CD15FA">
        <w:t xml:space="preserve"> </w:t>
      </w:r>
      <w:r>
        <w:t xml:space="preserve">Réz Érpáras Helyi Hurok Teljes Átengedése esetén a </w:t>
      </w:r>
      <w:r w:rsidR="00CD15FA">
        <w:t xml:space="preserve">Magyar Telekom felelőssége </w:t>
      </w:r>
      <w:r w:rsidR="00F75520">
        <w:t xml:space="preserve">a </w:t>
      </w:r>
      <w:r w:rsidRPr="005A60C1">
        <w:rPr>
          <w:rFonts w:cs="Arial"/>
        </w:rPr>
        <w:t>Hozzáférési Link Helymegosztáshoz és Hozzáférési Link Távoli Hozzáféréshez</w:t>
      </w:r>
      <w:r>
        <w:rPr>
          <w:rFonts w:cs="Arial"/>
        </w:rPr>
        <w:t xml:space="preserve"> </w:t>
      </w:r>
      <w:r w:rsidRPr="00135F47">
        <w:rPr>
          <w:rFonts w:cs="Arial"/>
        </w:rPr>
        <w:t>szolgáltatások</w:t>
      </w:r>
      <w:r>
        <w:rPr>
          <w:rFonts w:cs="Arial"/>
        </w:rPr>
        <w:t xml:space="preserve"> </w:t>
      </w:r>
      <w:r w:rsidR="00F75520">
        <w:t xml:space="preserve">Jogosult felőli </w:t>
      </w:r>
      <w:r>
        <w:t xml:space="preserve">oldaláig </w:t>
      </w:r>
      <w:r w:rsidR="00CD15FA">
        <w:t>terjed ki</w:t>
      </w:r>
      <w:r>
        <w:t>.</w:t>
      </w:r>
    </w:p>
    <w:p w14:paraId="7B62CA0F" w14:textId="77777777" w:rsidR="00CD15FA" w:rsidRDefault="00CD15FA">
      <w:pPr>
        <w:pStyle w:val="Cmsor2"/>
      </w:pPr>
      <w:bookmarkStart w:id="10" w:name="_Toc198622228"/>
      <w:r>
        <w:t>5. </w:t>
      </w:r>
      <w:r w:rsidR="00154846" w:rsidRPr="00154846">
        <w:t>Minőségi paraméterek, SLA, SLG</w:t>
      </w:r>
      <w:r w:rsidR="00154846" w:rsidRPr="00154846" w:rsidDel="00154846">
        <w:t xml:space="preserve"> </w:t>
      </w:r>
      <w:bookmarkEnd w:id="10"/>
    </w:p>
    <w:p w14:paraId="7B62CA10" w14:textId="77777777" w:rsidR="009B3470" w:rsidRDefault="009B3470" w:rsidP="0030228A">
      <w:pPr>
        <w:autoSpaceDE w:val="0"/>
        <w:autoSpaceDN w:val="0"/>
        <w:adjustRightInd w:val="0"/>
        <w:ind w:left="340"/>
        <w:rPr>
          <w:rFonts w:ascii="TimesNewRomanPSMT" w:eastAsia="MS Mincho" w:hAnsi="TimesNewRomanPSMT" w:cs="TimesNewRomanPSMT"/>
          <w:szCs w:val="24"/>
          <w:lang w:eastAsia="ja-JP"/>
        </w:rPr>
      </w:pPr>
    </w:p>
    <w:p w14:paraId="7B62CA11" w14:textId="77777777" w:rsidR="004F61FA" w:rsidRDefault="00154846" w:rsidP="002D2010">
      <w:pPr>
        <w:pStyle w:val="B"/>
        <w:ind w:left="426" w:firstLine="0"/>
      </w:pPr>
      <w:r w:rsidRPr="00154846">
        <w:rPr>
          <w:szCs w:val="24"/>
        </w:rPr>
        <w:t>A szolgáltatásokhoz vállalt minőségi és kötbér feltételeket, valamint azok riportolásának módját a MARUO 4</w:t>
      </w:r>
      <w:proofErr w:type="gramStart"/>
      <w:r w:rsidRPr="00154846">
        <w:rPr>
          <w:szCs w:val="24"/>
        </w:rPr>
        <w:t>.D</w:t>
      </w:r>
      <w:proofErr w:type="gramEnd"/>
      <w:r w:rsidRPr="00154846">
        <w:rPr>
          <w:szCs w:val="24"/>
        </w:rPr>
        <w:t xml:space="preserve"> melléklete tartalmazza.</w:t>
      </w:r>
    </w:p>
    <w:p w14:paraId="7B62CA29" w14:textId="49C98F92" w:rsidR="00CD15FA" w:rsidRDefault="0092174A">
      <w:pPr>
        <w:pStyle w:val="Cmsor2"/>
      </w:pPr>
      <w:bookmarkStart w:id="11" w:name="_Toc198622229"/>
      <w:r>
        <w:t>6</w:t>
      </w:r>
      <w:r w:rsidR="00CD15FA">
        <w:t>. Díjak</w:t>
      </w:r>
      <w:bookmarkEnd w:id="11"/>
    </w:p>
    <w:p w14:paraId="7B62CA2A" w14:textId="77777777" w:rsidR="00CD15FA" w:rsidRPr="005E5996" w:rsidRDefault="00CD15FA" w:rsidP="005E5996">
      <w:pPr>
        <w:pStyle w:val="B"/>
        <w:ind w:left="426"/>
        <w:rPr>
          <w:szCs w:val="24"/>
        </w:rPr>
      </w:pPr>
      <w:r w:rsidRPr="005E5996">
        <w:rPr>
          <w:szCs w:val="24"/>
        </w:rPr>
        <w:br/>
        <w:t>A Helyi Hurok Teljes Áteng</w:t>
      </w:r>
      <w:r w:rsidR="00CA37DB" w:rsidRPr="005E5996">
        <w:rPr>
          <w:szCs w:val="24"/>
        </w:rPr>
        <w:t xml:space="preserve">edéséért fizetendő díjakat a </w:t>
      </w:r>
      <w:r w:rsidR="006769EC" w:rsidRPr="005E5996">
        <w:rPr>
          <w:szCs w:val="24"/>
        </w:rPr>
        <w:t>7</w:t>
      </w:r>
      <w:r w:rsidR="00CA37DB" w:rsidRPr="005E5996">
        <w:rPr>
          <w:szCs w:val="24"/>
        </w:rPr>
        <w:t>. Melléklet</w:t>
      </w:r>
      <w:r w:rsidRPr="005E5996">
        <w:rPr>
          <w:szCs w:val="24"/>
        </w:rPr>
        <w:t xml:space="preserve"> tartalmazza.</w:t>
      </w:r>
    </w:p>
    <w:p w14:paraId="7B62CA2B" w14:textId="77777777" w:rsidR="00A85508" w:rsidRPr="00D22E45" w:rsidRDefault="00A85508" w:rsidP="005E5996">
      <w:pPr>
        <w:pStyle w:val="Cm"/>
        <w:rPr>
          <w:rFonts w:ascii="Times New Roman" w:hAnsi="Times New Roman"/>
          <w:i w:val="0"/>
        </w:rPr>
      </w:pPr>
      <w:bookmarkStart w:id="12" w:name="_Toc61852248"/>
      <w:bookmarkStart w:id="13" w:name="_Toc61852387"/>
      <w:bookmarkStart w:id="14" w:name="_Toc196033285"/>
    </w:p>
    <w:p w14:paraId="7B62CA2C" w14:textId="77777777" w:rsidR="00F813C8" w:rsidRPr="00E43D15" w:rsidRDefault="0007522D" w:rsidP="00E43D15">
      <w:pPr>
        <w:pStyle w:val="Cmsor1"/>
        <w:rPr>
          <w:sz w:val="28"/>
        </w:rPr>
      </w:pPr>
      <w:bookmarkStart w:id="15" w:name="_Toc291582341"/>
      <w:bookmarkStart w:id="16" w:name="_Toc293413252"/>
      <w:bookmarkStart w:id="17" w:name="_Toc294192317"/>
      <w:r w:rsidRPr="00D22E45">
        <w:br w:type="page"/>
      </w:r>
      <w:bookmarkStart w:id="18" w:name="_Toc522891467"/>
      <w:bookmarkStart w:id="19" w:name="_Toc531430117"/>
      <w:r w:rsidR="00A85508" w:rsidRPr="00E43D15">
        <w:rPr>
          <w:sz w:val="28"/>
        </w:rPr>
        <w:lastRenderedPageBreak/>
        <w:t xml:space="preserve">II. </w:t>
      </w:r>
      <w:r w:rsidR="00AF4F8C" w:rsidRPr="00E43D15">
        <w:rPr>
          <w:sz w:val="28"/>
        </w:rPr>
        <w:t>GPON Előfizetői Szakasz Teljes Átengedése</w:t>
      </w:r>
      <w:bookmarkEnd w:id="15"/>
      <w:bookmarkEnd w:id="16"/>
      <w:bookmarkEnd w:id="17"/>
      <w:bookmarkEnd w:id="18"/>
      <w:bookmarkEnd w:id="19"/>
    </w:p>
    <w:p w14:paraId="7B62CA2D" w14:textId="77777777" w:rsidR="00F813C8" w:rsidRPr="00D22E45" w:rsidRDefault="00F813C8" w:rsidP="005E5996">
      <w:pPr>
        <w:pStyle w:val="Cm"/>
        <w:rPr>
          <w:rFonts w:ascii="Times New Roman" w:hAnsi="Times New Roman"/>
          <w:i w:val="0"/>
        </w:rPr>
      </w:pPr>
    </w:p>
    <w:p w14:paraId="7B62CA2E" w14:textId="77777777" w:rsidR="00614432" w:rsidRDefault="00614432" w:rsidP="005E5996">
      <w:pPr>
        <w:pStyle w:val="Cmsor2"/>
      </w:pPr>
      <w:r>
        <w:t>1</w:t>
      </w:r>
      <w:r w:rsidR="005E5996">
        <w:t>. </w:t>
      </w:r>
      <w:r>
        <w:t>A szolgáltatás leírása</w:t>
      </w:r>
    </w:p>
    <w:p w14:paraId="7B62CA2F" w14:textId="77777777" w:rsidR="00614432" w:rsidRDefault="00614432" w:rsidP="00BB6EC0">
      <w:pPr>
        <w:pStyle w:val="B"/>
        <w:ind w:left="0" w:firstLine="0"/>
        <w:rPr>
          <w:b/>
        </w:rPr>
      </w:pPr>
    </w:p>
    <w:p w14:paraId="7B62CA30" w14:textId="77777777" w:rsidR="00614432" w:rsidRPr="00E11641" w:rsidRDefault="005E5996" w:rsidP="005E5996">
      <w:pPr>
        <w:pStyle w:val="B"/>
      </w:pPr>
      <w:r w:rsidRPr="005E5996">
        <w:rPr>
          <w:b/>
        </w:rPr>
        <w:t>1.1</w:t>
      </w:r>
      <w:r>
        <w:t> </w:t>
      </w:r>
      <w:proofErr w:type="gramStart"/>
      <w:r w:rsidR="00614432" w:rsidRPr="00E11641">
        <w:t>Az</w:t>
      </w:r>
      <w:proofErr w:type="gramEnd"/>
      <w:r w:rsidR="00614432" w:rsidRPr="00E11641">
        <w:t xml:space="preserve"> </w:t>
      </w:r>
      <w:r w:rsidR="005A641D">
        <w:t xml:space="preserve">GPON </w:t>
      </w:r>
      <w:r w:rsidR="005258F4">
        <w:t xml:space="preserve">Előfizetői Szakaszának </w:t>
      </w:r>
      <w:r w:rsidR="00614432" w:rsidRPr="00E11641">
        <w:t xml:space="preserve">Teljes Átengedése </w:t>
      </w:r>
      <w:r w:rsidR="003C63E3">
        <w:t>alatt</w:t>
      </w:r>
      <w:r w:rsidR="00614432" w:rsidRPr="00E11641">
        <w:t xml:space="preserve"> az Előfizetői Hozzáférési </w:t>
      </w:r>
      <w:r w:rsidR="00E11641" w:rsidRPr="00E11641">
        <w:t xml:space="preserve">Pontot </w:t>
      </w:r>
      <w:r w:rsidR="00561A6C">
        <w:t>az előfizető hozzáférési ponthoz legközelebbi</w:t>
      </w:r>
      <w:r w:rsidR="00561A6C" w:rsidRPr="00E11641">
        <w:t xml:space="preserve"> </w:t>
      </w:r>
      <w:r w:rsidR="00561A6C">
        <w:t>osztási</w:t>
      </w:r>
      <w:r w:rsidR="00561A6C" w:rsidRPr="00E11641">
        <w:t xml:space="preserve"> </w:t>
      </w:r>
      <w:r w:rsidR="00E11641" w:rsidRPr="00E11641">
        <w:t xml:space="preserve">ponttal összekötő </w:t>
      </w:r>
      <w:r w:rsidR="00147542">
        <w:t>szakasz átengedését</w:t>
      </w:r>
      <w:r w:rsidR="00147542" w:rsidRPr="00E11641">
        <w:t xml:space="preserve"> </w:t>
      </w:r>
      <w:r w:rsidR="00E11641" w:rsidRPr="00E11641">
        <w:t>értjük.</w:t>
      </w:r>
    </w:p>
    <w:p w14:paraId="7B62CA31" w14:textId="15A8A033" w:rsidR="00614432" w:rsidRDefault="005D7124" w:rsidP="00614432">
      <w:pPr>
        <w:pStyle w:val="B"/>
      </w:pPr>
      <w:r>
        <w:br/>
      </w:r>
      <w:r w:rsidR="00381849">
        <w:t>Az átengedés a M</w:t>
      </w:r>
      <w:r w:rsidR="00614432">
        <w:t>agyar Telekom GPON hálózatában az előfizetői hozzáférési pont (E-HP) és az előfizetőhöz legközelebb eső osztási pont előfizető felöli oldala (azaz első előfizetői aggregációs pont) közötti optikai szakasz</w:t>
      </w:r>
      <w:r w:rsidR="00190B64">
        <w:t>ra vonatkozik</w:t>
      </w:r>
      <w:r w:rsidR="00614432">
        <w:t xml:space="preserve">. </w:t>
      </w:r>
    </w:p>
    <w:p w14:paraId="7B62CA32" w14:textId="01168917" w:rsidR="00DC1CDA" w:rsidRDefault="005E5996" w:rsidP="005E5996">
      <w:pPr>
        <w:pStyle w:val="B"/>
      </w:pPr>
      <w:r>
        <w:br/>
      </w:r>
      <w:r w:rsidR="00343FA4">
        <w:t>Amennyiben J</w:t>
      </w:r>
      <w:r w:rsidR="00DC1CDA" w:rsidRPr="008C4065">
        <w:t>ogosult a Magyar Telekom által horizontális</w:t>
      </w:r>
      <w:r w:rsidR="008C4065">
        <w:t xml:space="preserve"> </w:t>
      </w:r>
      <w:r w:rsidR="00343FA4">
        <w:t>leágazó</w:t>
      </w:r>
      <w:r w:rsidR="00DC1CDA" w:rsidRPr="008C4065">
        <w:t xml:space="preserve"> optikai kábel</w:t>
      </w:r>
      <w:r w:rsidR="00343FA4">
        <w:t>l</w:t>
      </w:r>
      <w:r w:rsidR="00DC1CDA" w:rsidRPr="008C4065">
        <w:t>el (drop kábel</w:t>
      </w:r>
      <w:r w:rsidR="00343FA4">
        <w:t>l</w:t>
      </w:r>
      <w:r w:rsidR="00DC1CDA" w:rsidRPr="008C4065">
        <w:t>el) még el nem ért végpontra kéri a</w:t>
      </w:r>
      <w:r w:rsidR="008C4065">
        <w:t xml:space="preserve"> </w:t>
      </w:r>
      <w:r w:rsidR="00DC1CDA" w:rsidRPr="008C4065">
        <w:t>szolgáltatás biztosítását, úgy a szinti kiágaztató elem, és az</w:t>
      </w:r>
      <w:r w:rsidR="008C4065">
        <w:t xml:space="preserve"> </w:t>
      </w:r>
      <w:r w:rsidR="00DC1CDA" w:rsidRPr="008C4065">
        <w:t>elérni kívánt végpont közötti horizontális (drop)</w:t>
      </w:r>
      <w:r w:rsidR="000D62BE">
        <w:t xml:space="preserve"> </w:t>
      </w:r>
      <w:r w:rsidR="008C4065">
        <w:t>k</w:t>
      </w:r>
      <w:r w:rsidR="00DC1CDA" w:rsidRPr="008C4065">
        <w:t>ábelszakaszt Magyar</w:t>
      </w:r>
      <w:r w:rsidR="008C4065">
        <w:t xml:space="preserve"> </w:t>
      </w:r>
      <w:r w:rsidR="00DC1CDA" w:rsidRPr="008C4065">
        <w:t>Telekom kiépíti, mely</w:t>
      </w:r>
      <w:r w:rsidR="008C4065">
        <w:t xml:space="preserve"> </w:t>
      </w:r>
      <w:r w:rsidR="00DC1CDA" w:rsidRPr="008C4065">
        <w:t>szakasz az átengedett GPON El</w:t>
      </w:r>
      <w:r w:rsidR="00DC1CDA" w:rsidRPr="008C4065">
        <w:rPr>
          <w:rFonts w:hint="eastAsia"/>
        </w:rPr>
        <w:t>ő</w:t>
      </w:r>
      <w:r w:rsidR="00DC1CDA" w:rsidRPr="008C4065">
        <w:t>fizet</w:t>
      </w:r>
      <w:r w:rsidR="00DC1CDA" w:rsidRPr="008C4065">
        <w:rPr>
          <w:rFonts w:hint="eastAsia"/>
        </w:rPr>
        <w:t>ő</w:t>
      </w:r>
      <w:r w:rsidR="00DC1CDA" w:rsidRPr="008C4065">
        <w:t>i Szakasz részét képezi.</w:t>
      </w:r>
    </w:p>
    <w:p w14:paraId="7B62CA34" w14:textId="5B585305" w:rsidR="00873B93" w:rsidRDefault="000B68C9" w:rsidP="005E5996">
      <w:pPr>
        <w:pStyle w:val="B"/>
      </w:pPr>
      <w:r>
        <w:br/>
      </w:r>
      <w:r w:rsidRPr="000B68C9">
        <w:t xml:space="preserve">A </w:t>
      </w:r>
      <w:r>
        <w:t xml:space="preserve">Magyar Telekom </w:t>
      </w:r>
      <w:r w:rsidRPr="000B68C9">
        <w:t xml:space="preserve">az átengedést a </w:t>
      </w:r>
      <w:r w:rsidR="00EB7D7E">
        <w:t>GPON</w:t>
      </w:r>
      <w:r w:rsidRPr="000B68C9">
        <w:t xml:space="preserve"> hozzáférési hálózata által lefedett szolgáltatási területen köteles biztosítani. A hálózat által lefedett szolgáltatási terület – a meglévő előfizetői hozzáférési pontokon túlmenően – kiterjed mindazokra a földrajzi címekre, amelyek esetében a Kötelezett Szolgáltató az adott hálózaton nyújtott kiskereskedelmi internet szolgáltatás létesítésekor nem, vagy legfeljebb bruttó 5000 Ft értékben számítana fel azon a jogcímen külön </w:t>
      </w:r>
      <w:proofErr w:type="gramStart"/>
      <w:r w:rsidRPr="000B68C9">
        <w:t>szolgáltatás létesítési</w:t>
      </w:r>
      <w:proofErr w:type="gramEnd"/>
      <w:r w:rsidRPr="000B68C9">
        <w:t xml:space="preserve"> díjat, hogy az adott földrajzi cím kívül esik a hálózat által lefedett szolgáltatási területen.</w:t>
      </w:r>
    </w:p>
    <w:p w14:paraId="7B62CA35" w14:textId="77777777" w:rsidR="00873B93" w:rsidRDefault="00873B93" w:rsidP="00873B93">
      <w:pPr>
        <w:pStyle w:val="B"/>
      </w:pPr>
    </w:p>
    <w:p w14:paraId="7B62CA36" w14:textId="77777777" w:rsidR="008C4A64" w:rsidRPr="002D2010" w:rsidRDefault="001716AD" w:rsidP="00873B93">
      <w:pPr>
        <w:pStyle w:val="B"/>
        <w:rPr>
          <w:b/>
        </w:rPr>
      </w:pPr>
      <w:r w:rsidRPr="002D2010">
        <w:rPr>
          <w:b/>
        </w:rPr>
        <w:t>Szolgáltatás elemei</w:t>
      </w:r>
    </w:p>
    <w:p w14:paraId="7B62CA37" w14:textId="77777777" w:rsidR="008C4A64" w:rsidRPr="00BB6EC0" w:rsidRDefault="008C4A64" w:rsidP="00873B93">
      <w:pPr>
        <w:pStyle w:val="B"/>
      </w:pPr>
    </w:p>
    <w:p w14:paraId="7B62CA38" w14:textId="77777777" w:rsidR="00873B93" w:rsidRDefault="00873B93" w:rsidP="00E34A61">
      <w:pPr>
        <w:pStyle w:val="B"/>
        <w:ind w:left="890"/>
      </w:pPr>
      <w:proofErr w:type="gramStart"/>
      <w:r w:rsidRPr="004566B8">
        <w:rPr>
          <w:b/>
        </w:rPr>
        <w:t>a</w:t>
      </w:r>
      <w:proofErr w:type="gramEnd"/>
      <w:r w:rsidRPr="004566B8">
        <w:rPr>
          <w:b/>
        </w:rPr>
        <w:t>)</w:t>
      </w:r>
      <w:r>
        <w:t> </w:t>
      </w:r>
      <w:r w:rsidRPr="009853A5">
        <w:t>Felszálló optikai kábel</w:t>
      </w:r>
    </w:p>
    <w:p w14:paraId="7B62CA39" w14:textId="77777777" w:rsidR="00873B93" w:rsidRDefault="00873B93" w:rsidP="00E34A61">
      <w:pPr>
        <w:pStyle w:val="B"/>
        <w:ind w:left="890"/>
      </w:pPr>
    </w:p>
    <w:p w14:paraId="7B62CA3A" w14:textId="77777777" w:rsidR="00873B93" w:rsidRPr="009853A5" w:rsidRDefault="00873B93" w:rsidP="00E34A61">
      <w:pPr>
        <w:pStyle w:val="B"/>
        <w:ind w:left="890"/>
      </w:pPr>
      <w:r>
        <w:rPr>
          <w:b/>
        </w:rPr>
        <w:t>b</w:t>
      </w:r>
      <w:r w:rsidRPr="004566B8">
        <w:rPr>
          <w:b/>
        </w:rPr>
        <w:t>)</w:t>
      </w:r>
      <w:r>
        <w:t> Drop line (előfizetői bekötés)</w:t>
      </w:r>
    </w:p>
    <w:p w14:paraId="7B62CA3B" w14:textId="77777777" w:rsidR="00873B93" w:rsidRDefault="00873B93" w:rsidP="00E34A61">
      <w:pPr>
        <w:pStyle w:val="B"/>
        <w:ind w:left="890"/>
      </w:pPr>
    </w:p>
    <w:p w14:paraId="7B62CA3C" w14:textId="77777777" w:rsidR="00873B93" w:rsidRDefault="00873B93" w:rsidP="00E34A61">
      <w:pPr>
        <w:pStyle w:val="B"/>
        <w:ind w:left="890"/>
      </w:pPr>
      <w:r>
        <w:rPr>
          <w:b/>
        </w:rPr>
        <w:t>c</w:t>
      </w:r>
      <w:r w:rsidRPr="004566B8">
        <w:rPr>
          <w:b/>
        </w:rPr>
        <w:t>)</w:t>
      </w:r>
      <w:r>
        <w:t> Kiágazó kábelcsonk</w:t>
      </w:r>
    </w:p>
    <w:p w14:paraId="7B62CA3D" w14:textId="77777777" w:rsidR="00873B93" w:rsidRDefault="00873B93" w:rsidP="00E34A61">
      <w:pPr>
        <w:pStyle w:val="B"/>
        <w:ind w:left="890"/>
      </w:pPr>
    </w:p>
    <w:p w14:paraId="7B62CA3E" w14:textId="77777777" w:rsidR="00873B93" w:rsidRDefault="00873B93" w:rsidP="00E34A61">
      <w:pPr>
        <w:pStyle w:val="B"/>
        <w:ind w:left="890"/>
      </w:pPr>
      <w:r>
        <w:rPr>
          <w:b/>
        </w:rPr>
        <w:t>d</w:t>
      </w:r>
      <w:r w:rsidRPr="004566B8">
        <w:rPr>
          <w:b/>
        </w:rPr>
        <w:t>)</w:t>
      </w:r>
      <w:r>
        <w:t> </w:t>
      </w:r>
      <w:r w:rsidRPr="009853A5">
        <w:t>Kötéslezáró</w:t>
      </w:r>
      <w:r>
        <w:t xml:space="preserve"> szerelvény</w:t>
      </w:r>
    </w:p>
    <w:p w14:paraId="7B62CA81" w14:textId="77777777" w:rsidR="008C4A64" w:rsidRPr="00D66F98" w:rsidRDefault="008C4A64" w:rsidP="008C4A64">
      <w:pPr>
        <w:pStyle w:val="Cmsor2"/>
      </w:pPr>
      <w:r>
        <w:t>2. Kábel Átadása Hozzáférési Link Nélkül, GPON Előfizetői Szakasz Átengedés Megvalósíthatósági Vizsgálat tartalma</w:t>
      </w:r>
    </w:p>
    <w:p w14:paraId="7B62CA82" w14:textId="77777777" w:rsidR="008C4A64" w:rsidRDefault="008C4A64" w:rsidP="004566B8">
      <w:pPr>
        <w:pStyle w:val="B"/>
      </w:pPr>
    </w:p>
    <w:p w14:paraId="7B62CA83" w14:textId="77777777" w:rsidR="00674E44" w:rsidRPr="00FE1DDF" w:rsidRDefault="00674E44" w:rsidP="00E43D15">
      <w:pPr>
        <w:pStyle w:val="Cmsor3"/>
      </w:pPr>
      <w:r>
        <w:t>2.1 Kábel Átadása Hozzáférési Link Nélkül</w:t>
      </w:r>
    </w:p>
    <w:p w14:paraId="6DEFB116" w14:textId="755AEECE" w:rsidR="007E05EF" w:rsidRDefault="005C314F" w:rsidP="004566B8">
      <w:pPr>
        <w:pStyle w:val="B"/>
      </w:pPr>
      <w:r>
        <w:br/>
        <w:t xml:space="preserve">A Kábel Átadása Hozzáférési Link Nélkül szolgáltatást a Telekom a GPON </w:t>
      </w:r>
      <w:r>
        <w:lastRenderedPageBreak/>
        <w:t>előfizetői szakasz teljes átengedéséhez kapcsolód</w:t>
      </w:r>
      <w:r w:rsidR="00F30ED7">
        <w:t>ó</w:t>
      </w:r>
      <w:r>
        <w:t xml:space="preserve"> kiegészítő szolgáltatásként nyújtja.</w:t>
      </w:r>
    </w:p>
    <w:p w14:paraId="6B82DA8C" w14:textId="644DDA90" w:rsidR="005307AE" w:rsidRDefault="005307AE" w:rsidP="00F9219B">
      <w:pPr>
        <w:pStyle w:val="B"/>
        <w:ind w:firstLine="29"/>
      </w:pPr>
      <w:r w:rsidRPr="005307AE">
        <w:t>A szolgáltatás keretében a Telekom – ha ez szükséges – leválasztja a</w:t>
      </w:r>
      <w:r>
        <w:t xml:space="preserve">z optikai szálat </w:t>
      </w:r>
      <w:r w:rsidRPr="005307AE">
        <w:t xml:space="preserve">a </w:t>
      </w:r>
      <w:r w:rsidR="00AE36A6">
        <w:t xml:space="preserve">saját osztási pontjának helyt adó optikai kötésszerelvényből </w:t>
      </w:r>
      <w:r w:rsidRPr="005307AE">
        <w:t>és a</w:t>
      </w:r>
      <w:r>
        <w:t xml:space="preserve">z optikai szál </w:t>
      </w:r>
      <w:r w:rsidRPr="005307AE">
        <w:t>végződését átadja a Jogosultnak, a Jogosult – helymegosztás, vagy távoli hozzáférés keretében elhelyezett – eszközéhez való csatlakoztatás céljából, az ehhez szükséges tartalék hosszal. A szolgáltatásnak nem része a</w:t>
      </w:r>
      <w:r>
        <w:t xml:space="preserve">z optikai szál </w:t>
      </w:r>
      <w:r w:rsidRPr="005307AE">
        <w:t>csatlakoztatása a Jogosult eszközéhez, ezt a Jogosult végzi el.</w:t>
      </w:r>
    </w:p>
    <w:p w14:paraId="6198985E" w14:textId="77777777" w:rsidR="000C0A8D" w:rsidRDefault="000C0A8D" w:rsidP="004566B8">
      <w:pPr>
        <w:pStyle w:val="B"/>
      </w:pPr>
    </w:p>
    <w:p w14:paraId="7B62CA86" w14:textId="3F5C68C0" w:rsidR="004F61FA" w:rsidRDefault="000C0A8D" w:rsidP="002D2010">
      <w:pPr>
        <w:pStyle w:val="B"/>
        <w:jc w:val="center"/>
      </w:pPr>
      <w:r>
        <w:rPr>
          <w:noProof/>
        </w:rPr>
        <w:drawing>
          <wp:inline distT="0" distB="0" distL="0" distR="0" wp14:anchorId="119C266F" wp14:editId="3B6554EE">
            <wp:extent cx="4162425" cy="2455443"/>
            <wp:effectExtent l="0" t="0" r="0" b="0"/>
            <wp:docPr id="37" name="Kép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97362" cy="2476052"/>
                    </a:xfrm>
                    <a:prstGeom prst="rect">
                      <a:avLst/>
                    </a:prstGeom>
                    <a:noFill/>
                  </pic:spPr>
                </pic:pic>
              </a:graphicData>
            </a:graphic>
          </wp:inline>
        </w:drawing>
      </w:r>
    </w:p>
    <w:p w14:paraId="493A2DCE" w14:textId="77777777" w:rsidR="000C0A8D" w:rsidRDefault="000C0A8D" w:rsidP="006530F2">
      <w:pPr>
        <w:pStyle w:val="B"/>
        <w:ind w:left="870" w:firstLine="0"/>
        <w:jc w:val="center"/>
        <w:rPr>
          <w:sz w:val="22"/>
        </w:rPr>
      </w:pPr>
    </w:p>
    <w:p w14:paraId="7B62CA87" w14:textId="3977EFE0" w:rsidR="004F61FA" w:rsidRPr="000C0A8D" w:rsidRDefault="006530F2" w:rsidP="006530F2">
      <w:pPr>
        <w:pStyle w:val="B"/>
        <w:ind w:left="870" w:firstLine="0"/>
        <w:jc w:val="center"/>
        <w:rPr>
          <w:sz w:val="22"/>
        </w:rPr>
      </w:pPr>
      <w:r w:rsidRPr="000C0A8D">
        <w:rPr>
          <w:sz w:val="22"/>
        </w:rPr>
        <w:t>1</w:t>
      </w:r>
      <w:proofErr w:type="gramStart"/>
      <w:r w:rsidRPr="000C0A8D">
        <w:rPr>
          <w:sz w:val="22"/>
        </w:rPr>
        <w:t>.ábra</w:t>
      </w:r>
      <w:proofErr w:type="gramEnd"/>
      <w:r w:rsidRPr="000C0A8D">
        <w:rPr>
          <w:sz w:val="22"/>
        </w:rPr>
        <w:t xml:space="preserve">: </w:t>
      </w:r>
      <w:r w:rsidR="00445D1F" w:rsidRPr="000C0A8D">
        <w:rPr>
          <w:sz w:val="22"/>
        </w:rPr>
        <w:t>Kábel Átadása Hozzáférési Link Nélkül</w:t>
      </w:r>
    </w:p>
    <w:p w14:paraId="7B62CA88" w14:textId="77777777" w:rsidR="00445D1F" w:rsidRPr="000C0A8D" w:rsidRDefault="00445D1F" w:rsidP="004566B8">
      <w:pPr>
        <w:pStyle w:val="B"/>
        <w:rPr>
          <w:sz w:val="22"/>
        </w:rPr>
      </w:pPr>
    </w:p>
    <w:p w14:paraId="7B62CA89" w14:textId="77777777" w:rsidR="00445D1F" w:rsidRDefault="00F90143" w:rsidP="00E43D15">
      <w:pPr>
        <w:pStyle w:val="Cmsor3"/>
      </w:pPr>
      <w:r>
        <w:t>2.2 </w:t>
      </w:r>
      <w:r w:rsidR="00571548">
        <w:t>GPON Előfizetői Szakasz Átengedés Megvalósíthatóság Vizsgálat</w:t>
      </w:r>
    </w:p>
    <w:p w14:paraId="7B62CA8A" w14:textId="3C885198" w:rsidR="00445D1F" w:rsidRDefault="00571548" w:rsidP="004566B8">
      <w:pPr>
        <w:pStyle w:val="B"/>
      </w:pPr>
      <w:r>
        <w:br/>
      </w:r>
      <w:r w:rsidRPr="00571548">
        <w:t xml:space="preserve">A megvalósíthatósági vizsgálat keretében a </w:t>
      </w:r>
      <w:r w:rsidR="00E322A0">
        <w:t xml:space="preserve">Telekom </w:t>
      </w:r>
      <w:r w:rsidRPr="00571548">
        <w:t xml:space="preserve">megállapítja, hogy van-e olyan műszaki körülmény, amely miatt a </w:t>
      </w:r>
      <w:r w:rsidR="00DF4CCB">
        <w:t>GPON</w:t>
      </w:r>
      <w:r w:rsidRPr="00571548">
        <w:t xml:space="preserve"> előfizetői szakasz átengedése nem megvalósítható.</w:t>
      </w:r>
    </w:p>
    <w:p w14:paraId="7B62CA8E" w14:textId="54AEF854" w:rsidR="00571548" w:rsidRDefault="00F30ED7" w:rsidP="004566B8">
      <w:pPr>
        <w:pStyle w:val="B"/>
      </w:pPr>
      <w:r>
        <w:br/>
        <w:t xml:space="preserve">A GPON Előfizetői Szakasz Átengedés Megvalósíthatósági </w:t>
      </w:r>
      <w:proofErr w:type="gramStart"/>
      <w:r>
        <w:t>Vizsgálat szolgáltatást</w:t>
      </w:r>
      <w:proofErr w:type="gramEnd"/>
      <w:r>
        <w:t xml:space="preserve"> a Telekom a GPON előfizetői szakasz teljes átengedéséhez kapcsolódó kiegészítő szolgáltatásként</w:t>
      </w:r>
      <w:r w:rsidR="007E05EF">
        <w:t xml:space="preserve"> </w:t>
      </w:r>
      <w:r>
        <w:t>nyújtja.</w:t>
      </w:r>
      <w:r w:rsidR="00DF4CCB">
        <w:t xml:space="preserve"> A </w:t>
      </w:r>
      <w:r w:rsidR="00CD400C">
        <w:t xml:space="preserve">megvalósíthatósági </w:t>
      </w:r>
      <w:r w:rsidR="00926D86">
        <w:t>v</w:t>
      </w:r>
      <w:r w:rsidR="00DF4CCB">
        <w:t xml:space="preserve">izsgálatot </w:t>
      </w:r>
      <w:r w:rsidR="00DF4CCB" w:rsidRPr="006D1A96">
        <w:t>a Telekom csak a Jogosult erre vonatkozó igénye esetén végzi el.</w:t>
      </w:r>
    </w:p>
    <w:p w14:paraId="7B62CA8F" w14:textId="77777777" w:rsidR="00614432" w:rsidRDefault="00BB6EC0" w:rsidP="00862EC8">
      <w:pPr>
        <w:pStyle w:val="Cmsor2"/>
      </w:pPr>
      <w:r>
        <w:t>3.</w:t>
      </w:r>
      <w:r w:rsidR="00614432">
        <w:t> Szolgáltatás igénybevételének feltételei</w:t>
      </w:r>
    </w:p>
    <w:p w14:paraId="7B62CA92" w14:textId="77777777" w:rsidR="00614432" w:rsidRDefault="00614432" w:rsidP="00862EC8">
      <w:pPr>
        <w:pStyle w:val="B"/>
      </w:pPr>
    </w:p>
    <w:p w14:paraId="7B62CA93" w14:textId="62820C5D" w:rsidR="00614432" w:rsidRDefault="00614432" w:rsidP="00614432">
      <w:pPr>
        <w:pStyle w:val="B"/>
      </w:pPr>
      <w:r>
        <w:rPr>
          <w:b/>
        </w:rPr>
        <w:t>3.</w:t>
      </w:r>
      <w:r w:rsidR="00824DF1">
        <w:rPr>
          <w:b/>
        </w:rPr>
        <w:t>1</w:t>
      </w:r>
      <w:r>
        <w:t xml:space="preserve"> A </w:t>
      </w:r>
      <w:r w:rsidR="009B2106">
        <w:t xml:space="preserve">GPON </w:t>
      </w:r>
      <w:r w:rsidR="00606EEA">
        <w:t>Előfizetői Szakaszának</w:t>
      </w:r>
      <w:r w:rsidRPr="00955D09">
        <w:t xml:space="preserve"> Teljes Átengedése </w:t>
      </w:r>
      <w:r>
        <w:t>után az optikai szál</w:t>
      </w:r>
      <w:r w:rsidR="009B2106">
        <w:t>/szál szakasz</w:t>
      </w:r>
      <w:r>
        <w:t xml:space="preserve"> ill</w:t>
      </w:r>
      <w:r w:rsidR="005D7124">
        <w:t>etve</w:t>
      </w:r>
      <w:r>
        <w:t xml:space="preserve"> kábel </w:t>
      </w:r>
      <w:r w:rsidR="006E4400">
        <w:t xml:space="preserve">(a teljesen kiépítésre került szakasz is) </w:t>
      </w:r>
      <w:r>
        <w:t>továbbra is a Magyar Telekom tulajdonában marad.</w:t>
      </w:r>
    </w:p>
    <w:p w14:paraId="7B62CA94" w14:textId="77777777" w:rsidR="00614432" w:rsidRDefault="00614432" w:rsidP="00862EC8">
      <w:pPr>
        <w:pStyle w:val="B"/>
      </w:pPr>
    </w:p>
    <w:p w14:paraId="7B62CA95" w14:textId="32213E0D" w:rsidR="00614432" w:rsidRPr="00C62E73" w:rsidRDefault="00614432" w:rsidP="00614432">
      <w:pPr>
        <w:pStyle w:val="B"/>
        <w:rPr>
          <w:szCs w:val="24"/>
        </w:rPr>
      </w:pPr>
      <w:r>
        <w:rPr>
          <w:b/>
        </w:rPr>
        <w:t>3.</w:t>
      </w:r>
      <w:r w:rsidR="00824DF1">
        <w:rPr>
          <w:b/>
        </w:rPr>
        <w:t>2</w:t>
      </w:r>
      <w:r>
        <w:t> </w:t>
      </w:r>
      <w:r w:rsidR="00A619B4" w:rsidRPr="00C62E73">
        <w:rPr>
          <w:szCs w:val="24"/>
        </w:rPr>
        <w:t>A Magyar Telekom a</w:t>
      </w:r>
      <w:r w:rsidR="00A619B4">
        <w:rPr>
          <w:szCs w:val="24"/>
        </w:rPr>
        <w:t>z</w:t>
      </w:r>
      <w:r w:rsidR="00A619B4" w:rsidRPr="00C62E73">
        <w:rPr>
          <w:szCs w:val="24"/>
        </w:rPr>
        <w:t xml:space="preserve"> átengedést követően </w:t>
      </w:r>
      <w:r w:rsidR="00A619B4">
        <w:rPr>
          <w:szCs w:val="24"/>
        </w:rPr>
        <w:t>az adott optikai végponti előfizetőnek nem nyújt szolgáltatást.</w:t>
      </w:r>
    </w:p>
    <w:p w14:paraId="7B62CA96" w14:textId="33425705" w:rsidR="00B908DD" w:rsidRDefault="00B908DD" w:rsidP="00BB6EC0">
      <w:pPr>
        <w:pStyle w:val="B"/>
      </w:pPr>
    </w:p>
    <w:p w14:paraId="7B62CA97" w14:textId="405652A3" w:rsidR="00B908DD" w:rsidRDefault="00B908DD" w:rsidP="00B908DD">
      <w:pPr>
        <w:pStyle w:val="B"/>
      </w:pPr>
      <w:r w:rsidRPr="00ED3D74">
        <w:rPr>
          <w:b/>
        </w:rPr>
        <w:t>3.</w:t>
      </w:r>
      <w:r w:rsidR="00824DF1">
        <w:rPr>
          <w:b/>
        </w:rPr>
        <w:t>3</w:t>
      </w:r>
      <w:r w:rsidR="00862EC8">
        <w:t> </w:t>
      </w:r>
      <w:r>
        <w:t xml:space="preserve">Nem lehetséges az optikai hurok </w:t>
      </w:r>
      <w:r w:rsidR="00E27D45">
        <w:t xml:space="preserve">előfizetői szakaszának </w:t>
      </w:r>
      <w:r>
        <w:t>átengedése</w:t>
      </w:r>
    </w:p>
    <w:p w14:paraId="7B62CA98" w14:textId="77777777" w:rsidR="00B908DD" w:rsidRDefault="00B908DD" w:rsidP="00862EC8">
      <w:pPr>
        <w:pStyle w:val="C"/>
      </w:pPr>
    </w:p>
    <w:p w14:paraId="7B62CA99" w14:textId="77777777" w:rsidR="00B908DD" w:rsidRDefault="00862EC8" w:rsidP="00862EC8">
      <w:pPr>
        <w:pStyle w:val="C"/>
      </w:pPr>
      <w:proofErr w:type="gramStart"/>
      <w:r w:rsidRPr="00862EC8">
        <w:rPr>
          <w:b/>
        </w:rPr>
        <w:lastRenderedPageBreak/>
        <w:t>a</w:t>
      </w:r>
      <w:proofErr w:type="gramEnd"/>
      <w:r w:rsidRPr="00862EC8">
        <w:rPr>
          <w:b/>
        </w:rPr>
        <w:t>)</w:t>
      </w:r>
      <w:r>
        <w:t> </w:t>
      </w:r>
      <w:r w:rsidR="00B908DD" w:rsidRPr="004F4E5C">
        <w:t>aktív eszközöket tartalmazó előfizetői hálózat esetén az aktív eszköz és a központ közötti szakaszon;</w:t>
      </w:r>
    </w:p>
    <w:p w14:paraId="7B62CA9A" w14:textId="77777777" w:rsidR="00E27D45" w:rsidRDefault="00E27D45" w:rsidP="00862EC8">
      <w:pPr>
        <w:pStyle w:val="C"/>
      </w:pPr>
    </w:p>
    <w:p w14:paraId="7B62CA9B" w14:textId="77777777" w:rsidR="00B908DD" w:rsidRPr="004F4E5C" w:rsidRDefault="00862EC8" w:rsidP="00862EC8">
      <w:pPr>
        <w:pStyle w:val="C"/>
      </w:pPr>
      <w:r>
        <w:rPr>
          <w:b/>
        </w:rPr>
        <w:t>b</w:t>
      </w:r>
      <w:r w:rsidRPr="00862EC8">
        <w:rPr>
          <w:b/>
        </w:rPr>
        <w:t>)</w:t>
      </w:r>
      <w:r>
        <w:t> </w:t>
      </w:r>
      <w:r w:rsidR="00934715">
        <w:t>a</w:t>
      </w:r>
      <w:r w:rsidR="00B908DD" w:rsidRPr="004F4E5C">
        <w:t xml:space="preserve"> </w:t>
      </w:r>
      <w:r w:rsidR="009B2106">
        <w:t xml:space="preserve">GPON </w:t>
      </w:r>
      <w:r w:rsidR="00606EEA">
        <w:t xml:space="preserve">Előfizetői Szakaszának </w:t>
      </w:r>
      <w:r w:rsidR="00B908DD" w:rsidRPr="004F4E5C">
        <w:t>Teljes Átengedése koaxiális hálózat</w:t>
      </w:r>
      <w:r w:rsidR="00E27D45">
        <w:t xml:space="preserve"> </w:t>
      </w:r>
      <w:r w:rsidR="00B908DD" w:rsidRPr="004F4E5C">
        <w:t>ellátása céljából;</w:t>
      </w:r>
    </w:p>
    <w:p w14:paraId="7B62CA9C" w14:textId="77777777" w:rsidR="00B908DD" w:rsidRPr="004F4E5C" w:rsidRDefault="00B908DD" w:rsidP="00862EC8">
      <w:pPr>
        <w:pStyle w:val="C"/>
      </w:pPr>
    </w:p>
    <w:p w14:paraId="7B62CA9D" w14:textId="77777777" w:rsidR="00B908DD" w:rsidRPr="004F4E5C" w:rsidRDefault="00862EC8" w:rsidP="00862EC8">
      <w:pPr>
        <w:pStyle w:val="C"/>
      </w:pPr>
      <w:r>
        <w:rPr>
          <w:b/>
        </w:rPr>
        <w:t>c</w:t>
      </w:r>
      <w:r w:rsidRPr="00862EC8">
        <w:rPr>
          <w:b/>
        </w:rPr>
        <w:t>)</w:t>
      </w:r>
      <w:r>
        <w:t> </w:t>
      </w:r>
      <w:r w:rsidR="00934715">
        <w:t>a</w:t>
      </w:r>
      <w:r w:rsidR="00B908DD" w:rsidRPr="004F4E5C">
        <w:t xml:space="preserve"> </w:t>
      </w:r>
      <w:r w:rsidR="009B2106">
        <w:t>GPON</w:t>
      </w:r>
      <w:r w:rsidR="00B908DD" w:rsidRPr="004F4E5C">
        <w:t xml:space="preserve"> </w:t>
      </w:r>
      <w:r w:rsidR="00606EEA">
        <w:t>Előfizetői Szakaszának</w:t>
      </w:r>
      <w:r w:rsidR="00B908DD" w:rsidRPr="004F4E5C">
        <w:t xml:space="preserve"> Teljes Átengedése mobil távközlési hálózat ellátása céljából;</w:t>
      </w:r>
    </w:p>
    <w:p w14:paraId="7B62CA9E" w14:textId="77777777" w:rsidR="000F2B95" w:rsidRDefault="000F2B95" w:rsidP="00862EC8">
      <w:pPr>
        <w:pStyle w:val="C"/>
      </w:pPr>
    </w:p>
    <w:p w14:paraId="7B62CAA7" w14:textId="5EFDBBFC" w:rsidR="008417FE" w:rsidRPr="004F4E5C" w:rsidRDefault="00862EC8" w:rsidP="00862EC8">
      <w:pPr>
        <w:pStyle w:val="C"/>
      </w:pPr>
      <w:r>
        <w:rPr>
          <w:b/>
        </w:rPr>
        <w:t>d</w:t>
      </w:r>
      <w:r w:rsidRPr="00862EC8">
        <w:rPr>
          <w:b/>
        </w:rPr>
        <w:t>)</w:t>
      </w:r>
      <w:r>
        <w:t> </w:t>
      </w:r>
      <w:r w:rsidR="000F2B95">
        <w:t>amennyiben az alkalmazott optikai szerelvények és/vagy a felszerelés fizikai sajátosságai nem teszik lehetővé a kiágazó kábel</w:t>
      </w:r>
      <w:r w:rsidR="00D14FE8">
        <w:t>csonk</w:t>
      </w:r>
      <w:r w:rsidR="000F2B95">
        <w:t xml:space="preserve"> kialakítását</w:t>
      </w:r>
      <w:r w:rsidR="00824DF1">
        <w:t>.</w:t>
      </w:r>
    </w:p>
    <w:p w14:paraId="7B62CAA8" w14:textId="77777777" w:rsidR="00614432" w:rsidRDefault="00614432" w:rsidP="00614432">
      <w:pPr>
        <w:pStyle w:val="Cmsor2"/>
      </w:pPr>
      <w:r>
        <w:t>4. Szolg</w:t>
      </w:r>
      <w:r w:rsidR="00951CC6">
        <w:t>á</w:t>
      </w:r>
      <w:r>
        <w:t>ltatás igénybevételének korlátai</w:t>
      </w:r>
    </w:p>
    <w:p w14:paraId="7B62CAA9" w14:textId="551DB06E" w:rsidR="00614432" w:rsidRDefault="005D7124" w:rsidP="00862EC8">
      <w:pPr>
        <w:pStyle w:val="B"/>
        <w:ind w:left="426"/>
      </w:pPr>
      <w:bookmarkStart w:id="20" w:name="_Toc293413255"/>
      <w:bookmarkStart w:id="21" w:name="_Toc294192320"/>
      <w:bookmarkStart w:id="22" w:name="_Toc294192375"/>
      <w:r>
        <w:br/>
      </w:r>
      <w:r w:rsidR="00614432" w:rsidRPr="009853A5">
        <w:t xml:space="preserve">A szolgáltatás igénybevételéhez a </w:t>
      </w:r>
      <w:r w:rsidR="00ED3D74">
        <w:t>J</w:t>
      </w:r>
      <w:r w:rsidR="00614432" w:rsidRPr="009853A5">
        <w:t>ogosult szolgáltató saját oszt</w:t>
      </w:r>
      <w:r>
        <w:t xml:space="preserve">ási </w:t>
      </w:r>
      <w:r w:rsidR="00614432" w:rsidRPr="009853A5">
        <w:t xml:space="preserve">pontot </w:t>
      </w:r>
      <w:r w:rsidR="00561A6C">
        <w:t xml:space="preserve">vagy optikai kötéslezáró </w:t>
      </w:r>
      <w:r w:rsidR="00561A6C" w:rsidRPr="00862EC8">
        <w:rPr>
          <w:szCs w:val="24"/>
        </w:rPr>
        <w:t>szerelvényt</w:t>
      </w:r>
      <w:r w:rsidR="00561A6C" w:rsidRPr="009853A5">
        <w:t xml:space="preserve"> </w:t>
      </w:r>
      <w:r w:rsidR="00614432" w:rsidRPr="009853A5">
        <w:t>létesít az utolsó oszt</w:t>
      </w:r>
      <w:r>
        <w:t xml:space="preserve">ási </w:t>
      </w:r>
      <w:r w:rsidR="00614432" w:rsidRPr="009853A5">
        <w:t xml:space="preserve">pont fizikai helyén. Ha </w:t>
      </w:r>
      <w:r w:rsidR="00ED3D74">
        <w:t>J</w:t>
      </w:r>
      <w:r w:rsidR="00614432" w:rsidRPr="009853A5">
        <w:t>ogosult oszt</w:t>
      </w:r>
      <w:r>
        <w:t xml:space="preserve">ási </w:t>
      </w:r>
      <w:r w:rsidR="00614432" w:rsidRPr="009853A5">
        <w:t xml:space="preserve">pontját </w:t>
      </w:r>
      <w:r w:rsidR="00070F50">
        <w:t xml:space="preserve">(kötéslezáró szerelvényt) </w:t>
      </w:r>
      <w:r w:rsidR="00614432" w:rsidRPr="009853A5">
        <w:t>Magyar Telekom oszlopán vagy aknájában kell elhelyezni, akkor a megvalósíthatóságot mindig egyedileg kell vizsgálni</w:t>
      </w:r>
      <w:r w:rsidR="00F95057">
        <w:t>.</w:t>
      </w:r>
      <w:r w:rsidR="00614432" w:rsidRPr="009853A5">
        <w:t xml:space="preserve"> </w:t>
      </w:r>
      <w:bookmarkEnd w:id="20"/>
      <w:bookmarkEnd w:id="21"/>
      <w:bookmarkEnd w:id="22"/>
      <w:r w:rsidR="0054422A">
        <w:t>Amennyiben a Jogosult Szolgáltató helymegosztást igényel és az osztási pont, vagy optikai kötéslezáró szerelvény a Helymegosztás szabályai szerint nem létesíthető, úgy az átengedés elutasításra kerül</w:t>
      </w:r>
      <w:r w:rsidR="0050232E">
        <w:t xml:space="preserve">. Helymegosztási lehetőség hiányán alapuló elutasítás esetén a Jogosult igényelheti távoli hozzáférés kialakítását, amelynek lehetőségét Magyar Telekom </w:t>
      </w:r>
      <w:proofErr w:type="gramStart"/>
      <w:r w:rsidR="0050232E">
        <w:t>megvizsgálja</w:t>
      </w:r>
      <w:proofErr w:type="gramEnd"/>
      <w:r w:rsidR="0050232E">
        <w:t xml:space="preserve"> és arra ajánlatot tesz.</w:t>
      </w:r>
    </w:p>
    <w:p w14:paraId="7B62CAAA" w14:textId="77777777" w:rsidR="00EC32A6" w:rsidRDefault="006608FB" w:rsidP="00862EC8">
      <w:pPr>
        <w:pStyle w:val="B"/>
        <w:ind w:left="426"/>
      </w:pPr>
      <w:r>
        <w:br/>
        <w:t>A t</w:t>
      </w:r>
      <w:r w:rsidRPr="006608FB">
        <w:t xml:space="preserve">öbbszöri szolgáltató váltás fizikailag rongálja a hozzáférési hálózatot, </w:t>
      </w:r>
      <w:r>
        <w:t xml:space="preserve">mely idővel adott </w:t>
      </w:r>
      <w:r w:rsidRPr="00862EC8">
        <w:rPr>
          <w:szCs w:val="24"/>
        </w:rPr>
        <w:t>szál</w:t>
      </w:r>
      <w:r>
        <w:t xml:space="preserve"> </w:t>
      </w:r>
      <w:r w:rsidRPr="006608FB">
        <w:t>átengedhet</w:t>
      </w:r>
      <w:r>
        <w:t>etlenségéhez vezet</w:t>
      </w:r>
      <w:r w:rsidRPr="006608FB">
        <w:t xml:space="preserve">. Mivel a tartalék optikai szál minden egyes társszolgáltatói migráció esetén rövidül a száltörés és az azt követő hegesztés </w:t>
      </w:r>
      <w:r>
        <w:t>következtében</w:t>
      </w:r>
      <w:r w:rsidRPr="006608FB">
        <w:t xml:space="preserve">. </w:t>
      </w:r>
      <w:r>
        <w:t xml:space="preserve">Fentiek okán Magyar Telekom a </w:t>
      </w:r>
      <w:r w:rsidRPr="006608FB">
        <w:t xml:space="preserve">beköthetőség </w:t>
      </w:r>
      <w:r>
        <w:t xml:space="preserve">megvalósíthatóságáról </w:t>
      </w:r>
      <w:r w:rsidR="00C03D53">
        <w:t xml:space="preserve">Jogosult igénye esetén </w:t>
      </w:r>
      <w:r w:rsidR="00146CDA">
        <w:t xml:space="preserve">Egyedi </w:t>
      </w:r>
      <w:r w:rsidR="00C03D53">
        <w:t>Helyszíni M</w:t>
      </w:r>
      <w:r w:rsidR="00146CDA">
        <w:t xml:space="preserve">egvalósíthatósági vizsgálat </w:t>
      </w:r>
      <w:r w:rsidRPr="006608FB">
        <w:t xml:space="preserve">alapján </w:t>
      </w:r>
      <w:r>
        <w:t>dönt</w:t>
      </w:r>
      <w:r w:rsidRPr="006608FB">
        <w:t>.</w:t>
      </w:r>
    </w:p>
    <w:p w14:paraId="7B62CAAC" w14:textId="77777777" w:rsidR="00614432" w:rsidRDefault="005D7124" w:rsidP="001C35DD">
      <w:pPr>
        <w:pStyle w:val="Cmsor2"/>
        <w:ind w:hanging="84"/>
      </w:pPr>
      <w:r w:rsidRPr="00864D5A">
        <w:t>5</w:t>
      </w:r>
      <w:r w:rsidR="00614432" w:rsidRPr="00864D5A">
        <w:t>. </w:t>
      </w:r>
      <w:r w:rsidR="00154846" w:rsidRPr="00154846">
        <w:t>Minőségi paraméterek, SLA, SLG</w:t>
      </w:r>
    </w:p>
    <w:p w14:paraId="7B62CAAD" w14:textId="77777777" w:rsidR="0074270C" w:rsidRDefault="0074270C" w:rsidP="0074270C">
      <w:pPr>
        <w:pStyle w:val="A"/>
      </w:pPr>
    </w:p>
    <w:p w14:paraId="7B62CAD4" w14:textId="093913D7" w:rsidR="00154846" w:rsidRDefault="00154846" w:rsidP="00003C08">
      <w:pPr>
        <w:pStyle w:val="B"/>
        <w:ind w:left="426" w:firstLine="0"/>
      </w:pPr>
      <w:r w:rsidRPr="00154846">
        <w:rPr>
          <w:szCs w:val="24"/>
        </w:rPr>
        <w:t>A szolgáltatásokhoz vállalt minőségi és kötbér feltételeket, valamint azok riportolásának módját a MARUO 4</w:t>
      </w:r>
      <w:proofErr w:type="gramStart"/>
      <w:r w:rsidRPr="00154846">
        <w:rPr>
          <w:szCs w:val="24"/>
        </w:rPr>
        <w:t>.D</w:t>
      </w:r>
      <w:proofErr w:type="gramEnd"/>
      <w:r w:rsidRPr="00154846">
        <w:rPr>
          <w:szCs w:val="24"/>
        </w:rPr>
        <w:t xml:space="preserve"> melléklete tartalmazza.</w:t>
      </w:r>
    </w:p>
    <w:p w14:paraId="7B62CAD5" w14:textId="09C81BB5" w:rsidR="00614432" w:rsidRDefault="0092174A" w:rsidP="00614432">
      <w:pPr>
        <w:pStyle w:val="Cmsor2"/>
      </w:pPr>
      <w:r>
        <w:t>6</w:t>
      </w:r>
      <w:r w:rsidR="00614432">
        <w:t>. Díjak</w:t>
      </w:r>
    </w:p>
    <w:p w14:paraId="7B62CAD6" w14:textId="77777777" w:rsidR="00614432" w:rsidRPr="0069359C" w:rsidRDefault="0069359C" w:rsidP="0069359C">
      <w:pPr>
        <w:pStyle w:val="B"/>
        <w:ind w:left="426"/>
        <w:rPr>
          <w:szCs w:val="24"/>
        </w:rPr>
      </w:pPr>
      <w:r>
        <w:rPr>
          <w:szCs w:val="24"/>
        </w:rPr>
        <w:br/>
      </w:r>
      <w:r w:rsidR="00622D76" w:rsidRPr="0069359C">
        <w:rPr>
          <w:szCs w:val="24"/>
        </w:rPr>
        <w:t>A fizetendő díjakat a 7</w:t>
      </w:r>
      <w:r w:rsidR="00614432" w:rsidRPr="0069359C">
        <w:rPr>
          <w:szCs w:val="24"/>
        </w:rPr>
        <w:t xml:space="preserve"> Melléklet (Díjak) tartalmazza.</w:t>
      </w:r>
    </w:p>
    <w:p w14:paraId="7B62CAD8" w14:textId="6DBAD02E" w:rsidR="001936CE" w:rsidRPr="00D22E45" w:rsidRDefault="003A0E81" w:rsidP="00003C08">
      <w:pPr>
        <w:pStyle w:val="Cmsor1"/>
        <w:rPr>
          <w:i/>
        </w:rPr>
      </w:pPr>
      <w:r w:rsidRPr="00D22E45">
        <w:br w:type="page"/>
      </w:r>
      <w:bookmarkStart w:id="23" w:name="_Toc522891468"/>
      <w:bookmarkStart w:id="24" w:name="_Toc531430118"/>
      <w:bookmarkStart w:id="25" w:name="_Toc291582343"/>
      <w:bookmarkStart w:id="26" w:name="_Toc293413256"/>
      <w:bookmarkStart w:id="27" w:name="_Toc294192321"/>
      <w:r w:rsidR="001936CE" w:rsidRPr="00E43D15">
        <w:rPr>
          <w:sz w:val="28"/>
        </w:rPr>
        <w:lastRenderedPageBreak/>
        <w:t>I</w:t>
      </w:r>
      <w:r w:rsidR="002D7EC9" w:rsidRPr="00E43D15">
        <w:rPr>
          <w:sz w:val="28"/>
        </w:rPr>
        <w:t>I</w:t>
      </w:r>
      <w:r w:rsidR="001936CE" w:rsidRPr="00E43D15">
        <w:rPr>
          <w:sz w:val="28"/>
        </w:rPr>
        <w:t>I. HFC Előfizetői Szakasz Teljes Átengedése</w:t>
      </w:r>
      <w:bookmarkEnd w:id="23"/>
      <w:bookmarkEnd w:id="24"/>
    </w:p>
    <w:p w14:paraId="7B62CAD9" w14:textId="77777777" w:rsidR="007872D5" w:rsidRDefault="007872D5" w:rsidP="007872D5">
      <w:pPr>
        <w:pStyle w:val="Cmsor2"/>
      </w:pPr>
      <w:r>
        <w:t>1. A szolgáltatás leírása</w:t>
      </w:r>
    </w:p>
    <w:p w14:paraId="7B62CADA" w14:textId="77777777" w:rsidR="007872D5" w:rsidRDefault="007872D5" w:rsidP="007872D5">
      <w:pPr>
        <w:pStyle w:val="B"/>
        <w:ind w:left="0" w:firstLine="0"/>
        <w:rPr>
          <w:b/>
        </w:rPr>
      </w:pPr>
    </w:p>
    <w:p w14:paraId="7B62CADB" w14:textId="77777777" w:rsidR="007872D5" w:rsidRPr="00E11641" w:rsidRDefault="007872D5" w:rsidP="007872D5">
      <w:pPr>
        <w:pStyle w:val="B"/>
      </w:pPr>
      <w:r w:rsidRPr="005E5996">
        <w:rPr>
          <w:b/>
        </w:rPr>
        <w:t>1.1</w:t>
      </w:r>
      <w:r>
        <w:t> </w:t>
      </w:r>
      <w:r w:rsidRPr="00E11641">
        <w:t>A</w:t>
      </w:r>
      <w:r>
        <w:t xml:space="preserve"> HFC Előfizetői Szakaszának </w:t>
      </w:r>
      <w:r w:rsidRPr="00E11641">
        <w:t>Teljes Átengedése</w:t>
      </w:r>
      <w:r>
        <w:t xml:space="preserve"> alatt</w:t>
      </w:r>
      <w:r w:rsidRPr="00E11641">
        <w:t xml:space="preserve"> az Előfizetői Hozzáférési Pontot </w:t>
      </w:r>
      <w:r>
        <w:t>az előfizető hozzáférési ponthoz legközelebbi</w:t>
      </w:r>
      <w:r w:rsidRPr="00E11641">
        <w:t xml:space="preserve"> </w:t>
      </w:r>
      <w:r>
        <w:t>osztási</w:t>
      </w:r>
      <w:r w:rsidRPr="00E11641">
        <w:t xml:space="preserve"> ponttal összekötő </w:t>
      </w:r>
      <w:r>
        <w:t>szakasz átengedését</w:t>
      </w:r>
      <w:r w:rsidRPr="00E11641">
        <w:t xml:space="preserve"> értjük.</w:t>
      </w:r>
    </w:p>
    <w:p w14:paraId="7B62CAE4" w14:textId="4025363A" w:rsidR="004F61FA" w:rsidRDefault="007872D5" w:rsidP="00E34A61">
      <w:pPr>
        <w:pStyle w:val="B"/>
      </w:pPr>
      <w:r>
        <w:br/>
        <w:t xml:space="preserve">Az átengedés a Magyar Telekom HFC hálózatában az előfizetői hozzáférési pont (E-HP) és az előfizetőhöz legközelebb eső osztási pont előfizető felöli oldala (azaz első előfizetői aggregációs pont) közötti koaxiális kábelre vonatkozik. </w:t>
      </w:r>
      <w:r w:rsidR="00FB2BA0">
        <w:t xml:space="preserve">Sem a </w:t>
      </w:r>
      <w:r>
        <w:t>kábelmodem</w:t>
      </w:r>
      <w:r w:rsidR="00DD55F0">
        <w:t xml:space="preserve"> (Kábel HGW)</w:t>
      </w:r>
      <w:r>
        <w:t>, sem más végponti eszköz nem része a szolgáltatásnak.</w:t>
      </w:r>
    </w:p>
    <w:p w14:paraId="6E9E2323" w14:textId="77777777" w:rsidR="00E34A61" w:rsidRDefault="00E34A61" w:rsidP="00E34A61">
      <w:pPr>
        <w:pStyle w:val="B"/>
      </w:pPr>
    </w:p>
    <w:p w14:paraId="7B62CAEA" w14:textId="66A4FDF1" w:rsidR="004F61FA" w:rsidRPr="002D2010" w:rsidRDefault="001716AD" w:rsidP="002D2010">
      <w:pPr>
        <w:pStyle w:val="Listaszerbekezds"/>
        <w:spacing w:after="60" w:line="280" w:lineRule="exact"/>
        <w:ind w:left="709"/>
        <w:jc w:val="both"/>
      </w:pPr>
      <w:r w:rsidRPr="002D2010">
        <w:t xml:space="preserve">A </w:t>
      </w:r>
      <w:r w:rsidR="00B66B2C">
        <w:t xml:space="preserve">Telekom </w:t>
      </w:r>
      <w:r w:rsidRPr="002D2010">
        <w:t xml:space="preserve">az átengedést a </w:t>
      </w:r>
      <w:r w:rsidR="00D53229">
        <w:t>HFC</w:t>
      </w:r>
      <w:r w:rsidRPr="002D2010">
        <w:t xml:space="preserve"> hozzáférési hálózata által lefedett szolgáltatási területen köteles biztosítani. A hálózat által lefedett szolgáltatási terület – a meglévő előfizetői hozzáférési pontokon túlmenően – kiterjed mindazokra a földrajzi címekre, amelyek esetében a Kötelezett Szolgáltató az adott hálózaton nyújtott kiskereskedelmi internet szolgáltatás létesítésekor nem, vagy legfeljebb bruttó 5000 Ft értékben számítana fel azon a jogcímen külön </w:t>
      </w:r>
      <w:proofErr w:type="gramStart"/>
      <w:r w:rsidRPr="002D2010">
        <w:t>szolgáltatás létesítési</w:t>
      </w:r>
      <w:proofErr w:type="gramEnd"/>
      <w:r w:rsidRPr="002D2010">
        <w:t xml:space="preserve"> díjat, hogy az adott földrajzi cím kívül esik a hálózat által lefedett szolgáltatási területen.</w:t>
      </w:r>
    </w:p>
    <w:p w14:paraId="7B62CAF9" w14:textId="64D714F5" w:rsidR="007872D5" w:rsidRDefault="007872D5" w:rsidP="00E34A61">
      <w:pPr>
        <w:pStyle w:val="Cmsor2"/>
      </w:pPr>
      <w:r>
        <w:t>2. </w:t>
      </w:r>
      <w:r w:rsidR="008126FF">
        <w:t>Kábel Átadásai Hozzáférési Link Nélkül, HFC Előfizetői Szakasz Átengedés Megvalósíthatósági Vizsgálat tartalma</w:t>
      </w:r>
    </w:p>
    <w:p w14:paraId="7B62CAFB" w14:textId="2DD7802D" w:rsidR="008126FF" w:rsidRDefault="00E322A0" w:rsidP="00E43D15">
      <w:pPr>
        <w:pStyle w:val="Cmsor3"/>
      </w:pPr>
      <w:r w:rsidRPr="000C0A8D">
        <w:t>2.1</w:t>
      </w:r>
      <w:r w:rsidR="000C0A8D">
        <w:t> </w:t>
      </w:r>
      <w:r>
        <w:t>Kábel Átadása Hozzáférési Link Nélkül</w:t>
      </w:r>
    </w:p>
    <w:p w14:paraId="7B62CAFD" w14:textId="7FF9C02E" w:rsidR="00E322A0" w:rsidRDefault="00E322A0" w:rsidP="00E322A0">
      <w:pPr>
        <w:pStyle w:val="B"/>
      </w:pPr>
      <w:r>
        <w:br/>
      </w:r>
      <w:r>
        <w:br/>
        <w:t>A Kábel Átadása Hozzáférési Link Nélkül szolgáltatást a Telekom a HFC előfizetői szakasz teljes átengedéséhez kapcsolódó kiegészítő szolgáltatásként nyújtja.</w:t>
      </w:r>
    </w:p>
    <w:p w14:paraId="0C6A9983" w14:textId="4798A41D" w:rsidR="00AE36A6" w:rsidRDefault="00AE36A6" w:rsidP="00E322A0">
      <w:pPr>
        <w:pStyle w:val="B"/>
      </w:pPr>
      <w:r>
        <w:t xml:space="preserve">   </w:t>
      </w:r>
      <w:r w:rsidRPr="00DB4A54">
        <w:t>A szolgáltatás keretében a Telekom – ha ez szükséges – leválasztja a</w:t>
      </w:r>
      <w:r>
        <w:t xml:space="preserve"> koaxiális kábelt </w:t>
      </w:r>
      <w:r w:rsidRPr="00DB4A54">
        <w:t xml:space="preserve">a </w:t>
      </w:r>
      <w:r>
        <w:t xml:space="preserve">saját csillagponti elosztójáról </w:t>
      </w:r>
      <w:r w:rsidRPr="00DB4A54">
        <w:t>és a</w:t>
      </w:r>
      <w:r>
        <w:t xml:space="preserve"> kábel </w:t>
      </w:r>
      <w:r w:rsidRPr="00DB4A54">
        <w:t>végződését átadja a Jogosultnak, a Jogosult – helymegosztás, vagy távoli hozzáférés keretében elhelyezett – eszközéhez való csatlakoztatás céljából, az ehhez szükséges tartalék hosszal. A szolgáltatásnak nem része a</w:t>
      </w:r>
      <w:r>
        <w:t xml:space="preserve"> kábel </w:t>
      </w:r>
      <w:r w:rsidRPr="00DB4A54">
        <w:t>csatlakoztatása a Jogosult eszközéhez, ezt a Jogosult végzi el.</w:t>
      </w:r>
    </w:p>
    <w:p w14:paraId="1C1A2EC2" w14:textId="77777777" w:rsidR="00AE36A6" w:rsidRDefault="00AE36A6" w:rsidP="00E322A0">
      <w:pPr>
        <w:pStyle w:val="B"/>
      </w:pPr>
    </w:p>
    <w:p w14:paraId="7B62CAFE" w14:textId="3A2839F9" w:rsidR="00E322A0" w:rsidRDefault="00E43D15" w:rsidP="00E43D15">
      <w:pPr>
        <w:pStyle w:val="B"/>
        <w:ind w:left="1560"/>
      </w:pPr>
      <w:r>
        <w:rPr>
          <w:noProof/>
        </w:rPr>
        <w:lastRenderedPageBreak/>
        <w:drawing>
          <wp:inline distT="0" distB="0" distL="0" distR="0" wp14:anchorId="4948BDBF" wp14:editId="06A43230">
            <wp:extent cx="4076137" cy="2379345"/>
            <wp:effectExtent l="0" t="0" r="0"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80530" cy="2381909"/>
                    </a:xfrm>
                    <a:prstGeom prst="rect">
                      <a:avLst/>
                    </a:prstGeom>
                    <a:noFill/>
                  </pic:spPr>
                </pic:pic>
              </a:graphicData>
            </a:graphic>
          </wp:inline>
        </w:drawing>
      </w:r>
    </w:p>
    <w:p w14:paraId="0B0AC502" w14:textId="77777777" w:rsidR="00E43D15" w:rsidRDefault="00E43D15" w:rsidP="00E43D15">
      <w:pPr>
        <w:pStyle w:val="B"/>
        <w:ind w:left="870" w:firstLine="0"/>
        <w:jc w:val="center"/>
        <w:rPr>
          <w:sz w:val="22"/>
        </w:rPr>
      </w:pPr>
    </w:p>
    <w:p w14:paraId="4F45EEA7" w14:textId="48E16C76" w:rsidR="00E43D15" w:rsidRPr="000C0A8D" w:rsidRDefault="00E43D15" w:rsidP="00E43D15">
      <w:pPr>
        <w:pStyle w:val="B"/>
        <w:ind w:left="870" w:firstLine="0"/>
        <w:jc w:val="center"/>
        <w:rPr>
          <w:sz w:val="22"/>
        </w:rPr>
      </w:pPr>
      <w:r w:rsidRPr="000C0A8D">
        <w:rPr>
          <w:sz w:val="22"/>
        </w:rPr>
        <w:t>1</w:t>
      </w:r>
      <w:proofErr w:type="gramStart"/>
      <w:r w:rsidRPr="000C0A8D">
        <w:rPr>
          <w:sz w:val="22"/>
        </w:rPr>
        <w:t>.ábra</w:t>
      </w:r>
      <w:proofErr w:type="gramEnd"/>
      <w:r w:rsidRPr="000C0A8D">
        <w:rPr>
          <w:sz w:val="22"/>
        </w:rPr>
        <w:t>: Kábel Átadása Hozzáférési Link Nélkül</w:t>
      </w:r>
    </w:p>
    <w:p w14:paraId="3444D256" w14:textId="77777777" w:rsidR="00E43D15" w:rsidRDefault="00E43D15" w:rsidP="00E43D15">
      <w:pPr>
        <w:pStyle w:val="B"/>
        <w:ind w:left="1560"/>
      </w:pPr>
    </w:p>
    <w:p w14:paraId="7B62CAFF" w14:textId="3734A4E9" w:rsidR="00E322A0" w:rsidRDefault="00E322A0" w:rsidP="00E43D15">
      <w:pPr>
        <w:pStyle w:val="Cmsor3"/>
      </w:pPr>
      <w:r>
        <w:t>2.2 HFC Előfizetői Szakasz Átengedés Megvalósíthatóság Vizsgálat</w:t>
      </w:r>
    </w:p>
    <w:p w14:paraId="7B62CB00" w14:textId="77777777" w:rsidR="00E322A0" w:rsidRDefault="00E322A0" w:rsidP="00E322A0">
      <w:pPr>
        <w:pStyle w:val="B"/>
      </w:pPr>
      <w:r>
        <w:br/>
      </w:r>
      <w:r w:rsidRPr="00571548">
        <w:t xml:space="preserve">A megvalósíthatósági vizsgálat keretében a </w:t>
      </w:r>
      <w:r>
        <w:t xml:space="preserve">Telekom </w:t>
      </w:r>
      <w:r w:rsidRPr="00571548">
        <w:t>megállapítja, hogy van-e olyan műszaki körülmény, amely miatt a nem réz érpáras előfizetői szakasz átengedése nem megvalósítható.</w:t>
      </w:r>
    </w:p>
    <w:p w14:paraId="7B62CB02" w14:textId="2A4BF224" w:rsidR="00E322A0" w:rsidRDefault="00E322A0" w:rsidP="008126FF">
      <w:pPr>
        <w:pStyle w:val="B"/>
      </w:pPr>
      <w:r>
        <w:br/>
        <w:t xml:space="preserve">A HFC Előfizetői Szakasz Átengedés Megvalósíthatósági </w:t>
      </w:r>
      <w:proofErr w:type="gramStart"/>
      <w:r>
        <w:t>Vizsgálat szolgáltatást</w:t>
      </w:r>
      <w:proofErr w:type="gramEnd"/>
      <w:r>
        <w:t xml:space="preserve"> a Telekom a HFC előfizetői szakasz teljes átengedéséhez kapcsolódó kiegészítő szolgáltatásként, Jogosult arra vonatkozó igénye esetén nyújtja.</w:t>
      </w:r>
    </w:p>
    <w:p w14:paraId="7B62CB04" w14:textId="77777777" w:rsidR="007872D5" w:rsidRDefault="007872D5" w:rsidP="007872D5">
      <w:pPr>
        <w:pStyle w:val="Cmsor2"/>
      </w:pPr>
      <w:r>
        <w:t>3. Szolgáltatás igénybevételének feltételei</w:t>
      </w:r>
    </w:p>
    <w:p w14:paraId="7B62CB07" w14:textId="77777777" w:rsidR="007872D5" w:rsidRDefault="007872D5" w:rsidP="007872D5">
      <w:pPr>
        <w:pStyle w:val="B"/>
      </w:pPr>
    </w:p>
    <w:p w14:paraId="7B62CB08" w14:textId="6BC33633" w:rsidR="007872D5" w:rsidRDefault="007872D5" w:rsidP="007872D5">
      <w:pPr>
        <w:pStyle w:val="B"/>
      </w:pPr>
      <w:r>
        <w:rPr>
          <w:b/>
        </w:rPr>
        <w:t>3.</w:t>
      </w:r>
      <w:r w:rsidR="004328DB">
        <w:rPr>
          <w:b/>
        </w:rPr>
        <w:t>1</w:t>
      </w:r>
      <w:r>
        <w:t> A HFC Előfizetői Szakaszának</w:t>
      </w:r>
      <w:r w:rsidRPr="00955D09">
        <w:t xml:space="preserve"> Teljes Átengedése </w:t>
      </w:r>
      <w:r>
        <w:t>után a koaxiális kábel továbbra is a Magyar Telekom tulajdonában marad.</w:t>
      </w:r>
    </w:p>
    <w:p w14:paraId="7B62CB09" w14:textId="77777777" w:rsidR="007872D5" w:rsidRDefault="007872D5" w:rsidP="007872D5">
      <w:pPr>
        <w:pStyle w:val="B"/>
      </w:pPr>
    </w:p>
    <w:p w14:paraId="7B62CB0A" w14:textId="3B033FA9" w:rsidR="007872D5" w:rsidRPr="00C62E73" w:rsidRDefault="007872D5" w:rsidP="007872D5">
      <w:pPr>
        <w:pStyle w:val="B"/>
        <w:rPr>
          <w:szCs w:val="24"/>
        </w:rPr>
      </w:pPr>
      <w:r>
        <w:rPr>
          <w:b/>
        </w:rPr>
        <w:t>3.</w:t>
      </w:r>
      <w:r w:rsidR="004328DB">
        <w:rPr>
          <w:b/>
        </w:rPr>
        <w:t>2</w:t>
      </w:r>
      <w:r>
        <w:t> </w:t>
      </w:r>
      <w:r w:rsidRPr="00C62E73">
        <w:rPr>
          <w:szCs w:val="24"/>
        </w:rPr>
        <w:t>A Magyar Telekom a</w:t>
      </w:r>
      <w:r>
        <w:rPr>
          <w:szCs w:val="24"/>
        </w:rPr>
        <w:t>z</w:t>
      </w:r>
      <w:r w:rsidRPr="00C62E73">
        <w:rPr>
          <w:szCs w:val="24"/>
        </w:rPr>
        <w:t xml:space="preserve"> átengedést követően </w:t>
      </w:r>
      <w:r>
        <w:rPr>
          <w:szCs w:val="24"/>
        </w:rPr>
        <w:t>az adott HFC végponti előfizetőnek nem nyújt szolgáltatást.</w:t>
      </w:r>
    </w:p>
    <w:p w14:paraId="7B62CB0B" w14:textId="3E952193" w:rsidR="007872D5" w:rsidRDefault="007872D5" w:rsidP="007872D5">
      <w:pPr>
        <w:pStyle w:val="B"/>
      </w:pPr>
    </w:p>
    <w:p w14:paraId="7B62CB0F" w14:textId="095D177F" w:rsidR="007872D5" w:rsidRDefault="007872D5" w:rsidP="00E34A61">
      <w:pPr>
        <w:pStyle w:val="B"/>
      </w:pPr>
      <w:r w:rsidRPr="00ED3D74">
        <w:rPr>
          <w:b/>
        </w:rPr>
        <w:t>3.</w:t>
      </w:r>
      <w:r w:rsidR="00C34623">
        <w:rPr>
          <w:b/>
        </w:rPr>
        <w:t>3</w:t>
      </w:r>
      <w:r>
        <w:t> Nem lehetséges a HFC előfizetői szakaszának átengedése soros topológiával kiépített koaxiális hozzáférési hálózat esetén</w:t>
      </w:r>
      <w:r w:rsidR="00C34623">
        <w:t>.</w:t>
      </w:r>
    </w:p>
    <w:p w14:paraId="7B62CB15" w14:textId="77777777" w:rsidR="007872D5" w:rsidRDefault="007872D5" w:rsidP="007872D5">
      <w:pPr>
        <w:pStyle w:val="Cmsor2"/>
      </w:pPr>
      <w:r>
        <w:t>4. Szolgáltatás igénybevételének korlátai</w:t>
      </w:r>
    </w:p>
    <w:p w14:paraId="7B62CB16" w14:textId="55B79F62" w:rsidR="007872D5" w:rsidRPr="009853A5" w:rsidRDefault="007872D5" w:rsidP="007872D5">
      <w:pPr>
        <w:pStyle w:val="B"/>
        <w:ind w:left="426"/>
      </w:pPr>
      <w:r>
        <w:br/>
      </w:r>
      <w:r w:rsidRPr="009853A5">
        <w:t xml:space="preserve">A szolgáltatás igénybevételéhez a </w:t>
      </w:r>
      <w:r>
        <w:t>J</w:t>
      </w:r>
      <w:r w:rsidRPr="009853A5">
        <w:t xml:space="preserve">ogosult szolgáltató saját </w:t>
      </w:r>
      <w:r>
        <w:t xml:space="preserve">koaxiális elosztási pontot </w:t>
      </w:r>
      <w:r w:rsidRPr="009853A5">
        <w:t>létesít az utolsó oszt</w:t>
      </w:r>
      <w:r>
        <w:t xml:space="preserve">ási </w:t>
      </w:r>
      <w:r w:rsidRPr="009853A5">
        <w:t xml:space="preserve">pont fizikai helyén. Ha </w:t>
      </w:r>
      <w:r>
        <w:t>J</w:t>
      </w:r>
      <w:r w:rsidRPr="009853A5">
        <w:t>ogosult oszt</w:t>
      </w:r>
      <w:r>
        <w:t xml:space="preserve">ási </w:t>
      </w:r>
      <w:r w:rsidRPr="009853A5">
        <w:t>pontját Magyar Telekom oszlopán</w:t>
      </w:r>
      <w:r>
        <w:t>,</w:t>
      </w:r>
      <w:r w:rsidRPr="009853A5">
        <w:t xml:space="preserve"> vagy aknájában kell elhelyezni, akkor a megvalósíthatóságot mindig egyedileg kell vizsgálni</w:t>
      </w:r>
      <w:r>
        <w:t>.</w:t>
      </w:r>
      <w:r w:rsidRPr="009853A5">
        <w:t xml:space="preserve"> </w:t>
      </w:r>
      <w:r>
        <w:t>A</w:t>
      </w:r>
      <w:r w:rsidRPr="009853A5">
        <w:t>mennyiben az oszt</w:t>
      </w:r>
      <w:r>
        <w:t xml:space="preserve">ási </w:t>
      </w:r>
      <w:r w:rsidRPr="009853A5">
        <w:t>pont</w:t>
      </w:r>
      <w:r>
        <w:t xml:space="preserve">, Helymegosztás szabályai szerint </w:t>
      </w:r>
      <w:r w:rsidRPr="009853A5">
        <w:t>nem létesíthető</w:t>
      </w:r>
      <w:r>
        <w:t>,</w:t>
      </w:r>
      <w:r w:rsidRPr="009853A5">
        <w:t xml:space="preserve"> </w:t>
      </w:r>
      <w:r>
        <w:t xml:space="preserve">úgy </w:t>
      </w:r>
      <w:r w:rsidRPr="009853A5">
        <w:t>az átengedés nem megvalósítható</w:t>
      </w:r>
      <w:r>
        <w:t xml:space="preserve">. </w:t>
      </w:r>
    </w:p>
    <w:p w14:paraId="7B62CB17" w14:textId="77777777" w:rsidR="007872D5" w:rsidRDefault="007872D5" w:rsidP="007872D5">
      <w:pPr>
        <w:pStyle w:val="Cmsor2"/>
      </w:pPr>
      <w:r w:rsidRPr="00864D5A">
        <w:lastRenderedPageBreak/>
        <w:t>5. </w:t>
      </w:r>
      <w:r w:rsidRPr="008E71D9">
        <w:t>Minőségi paraméterek, SLA, SLG</w:t>
      </w:r>
    </w:p>
    <w:p w14:paraId="7B62CB18" w14:textId="77777777" w:rsidR="007872D5" w:rsidRDefault="007872D5" w:rsidP="007872D5">
      <w:pPr>
        <w:pStyle w:val="A"/>
      </w:pPr>
    </w:p>
    <w:p w14:paraId="7B62CB19" w14:textId="77777777" w:rsidR="007872D5" w:rsidRDefault="007872D5" w:rsidP="007872D5">
      <w:pPr>
        <w:pStyle w:val="B"/>
        <w:ind w:left="426"/>
        <w:rPr>
          <w:szCs w:val="24"/>
        </w:rPr>
      </w:pPr>
      <w:r w:rsidRPr="008E71D9">
        <w:rPr>
          <w:szCs w:val="24"/>
        </w:rPr>
        <w:t>A szolgáltatásokhoz vállalt minőségi és kötbér feltételeket, valamint azok riportolásának módját a MARUO 4</w:t>
      </w:r>
      <w:proofErr w:type="gramStart"/>
      <w:r w:rsidRPr="008E71D9">
        <w:rPr>
          <w:szCs w:val="24"/>
        </w:rPr>
        <w:t>.D</w:t>
      </w:r>
      <w:proofErr w:type="gramEnd"/>
      <w:r w:rsidRPr="008E71D9">
        <w:rPr>
          <w:szCs w:val="24"/>
        </w:rPr>
        <w:t xml:space="preserve"> melléklete tartalmazza.</w:t>
      </w:r>
    </w:p>
    <w:p w14:paraId="7B62CB3F" w14:textId="53BE865F" w:rsidR="007872D5" w:rsidRDefault="00EE0AEE" w:rsidP="007872D5">
      <w:pPr>
        <w:pStyle w:val="Cmsor2"/>
      </w:pPr>
      <w:r>
        <w:t>6</w:t>
      </w:r>
      <w:r w:rsidR="007872D5">
        <w:t>. Díjak</w:t>
      </w:r>
    </w:p>
    <w:p w14:paraId="7B62CB40" w14:textId="77777777" w:rsidR="007872D5" w:rsidRDefault="007872D5" w:rsidP="007872D5">
      <w:pPr>
        <w:pStyle w:val="B"/>
        <w:ind w:left="426"/>
        <w:rPr>
          <w:szCs w:val="24"/>
        </w:rPr>
      </w:pPr>
      <w:r>
        <w:rPr>
          <w:szCs w:val="24"/>
        </w:rPr>
        <w:br/>
      </w:r>
      <w:r w:rsidRPr="0069359C">
        <w:rPr>
          <w:szCs w:val="24"/>
        </w:rPr>
        <w:t>A fizetendő díjakat a 7 Melléklet (Díjak) tartalmazza.</w:t>
      </w:r>
    </w:p>
    <w:p w14:paraId="7B62CB41" w14:textId="77777777" w:rsidR="007872D5" w:rsidRDefault="007872D5" w:rsidP="007872D5"/>
    <w:p w14:paraId="7B62CB42" w14:textId="77777777" w:rsidR="001936CE" w:rsidRPr="0069359C" w:rsidRDefault="00B21DD9" w:rsidP="001936CE">
      <w:pPr>
        <w:pStyle w:val="B"/>
        <w:ind w:left="426"/>
        <w:rPr>
          <w:szCs w:val="24"/>
        </w:rPr>
      </w:pPr>
      <w:r>
        <w:rPr>
          <w:szCs w:val="24"/>
        </w:rPr>
        <w:br w:type="column"/>
      </w:r>
    </w:p>
    <w:p w14:paraId="7B62CB43" w14:textId="77777777" w:rsidR="003A0E81" w:rsidRPr="00E43D15" w:rsidRDefault="00A85508" w:rsidP="00E43D15">
      <w:pPr>
        <w:pStyle w:val="Cmsor1"/>
        <w:rPr>
          <w:sz w:val="28"/>
        </w:rPr>
      </w:pPr>
      <w:bookmarkStart w:id="28" w:name="_Toc522891469"/>
      <w:bookmarkStart w:id="29" w:name="_Toc531430119"/>
      <w:r w:rsidRPr="00E43D15">
        <w:rPr>
          <w:sz w:val="28"/>
        </w:rPr>
        <w:t>I</w:t>
      </w:r>
      <w:r w:rsidR="00E81234" w:rsidRPr="00E43D15">
        <w:rPr>
          <w:sz w:val="28"/>
        </w:rPr>
        <w:t>V</w:t>
      </w:r>
      <w:r w:rsidR="00CB3110" w:rsidRPr="00E43D15">
        <w:rPr>
          <w:sz w:val="28"/>
        </w:rPr>
        <w:t xml:space="preserve">. </w:t>
      </w:r>
      <w:r w:rsidR="0055260F" w:rsidRPr="00E43D15">
        <w:rPr>
          <w:sz w:val="28"/>
        </w:rPr>
        <w:t>Réz Érpáras Helyi Hurok Részleges Átengedése</w:t>
      </w:r>
      <w:bookmarkEnd w:id="25"/>
      <w:bookmarkEnd w:id="26"/>
      <w:bookmarkEnd w:id="27"/>
      <w:bookmarkEnd w:id="28"/>
      <w:bookmarkEnd w:id="29"/>
    </w:p>
    <w:p w14:paraId="7B62CB44" w14:textId="77777777" w:rsidR="003A0E81" w:rsidRDefault="003A0E81" w:rsidP="005E5996">
      <w:pPr>
        <w:pStyle w:val="Cmsor2"/>
      </w:pPr>
      <w:r>
        <w:t>1. A szolgáltatás leírása</w:t>
      </w:r>
      <w:bookmarkEnd w:id="12"/>
      <w:bookmarkEnd w:id="13"/>
      <w:bookmarkEnd w:id="14"/>
    </w:p>
    <w:p w14:paraId="7B62CB45" w14:textId="77777777" w:rsidR="003A0E81" w:rsidRDefault="003A0E81" w:rsidP="0069359C">
      <w:pPr>
        <w:pStyle w:val="B"/>
        <w:rPr>
          <w:b/>
        </w:rPr>
      </w:pPr>
    </w:p>
    <w:p w14:paraId="7B62CB46" w14:textId="77777777" w:rsidR="003A0E81" w:rsidRDefault="003A0E81" w:rsidP="003A0E81">
      <w:pPr>
        <w:pStyle w:val="B"/>
      </w:pPr>
      <w:r>
        <w:rPr>
          <w:b/>
        </w:rPr>
        <w:t>1.1</w:t>
      </w:r>
      <w:r>
        <w:t xml:space="preserve"> A Szolgáltatás a </w:t>
      </w:r>
      <w:r w:rsidR="0055260F">
        <w:t>Réz Érpáras Helyi Hurok Részleges Átengedése</w:t>
      </w:r>
      <w:r>
        <w:t xml:space="preserve"> során az Előfizetői Hozzáférési Pontot és a Magyar Telekom Fő Kábelrendezőjét (MDF) összekötő alapsáv feletti – még rendelkezésre álló – átviteli kapacitása díj ellenében átengedésre kerül a Jogosult részére.</w:t>
      </w:r>
    </w:p>
    <w:p w14:paraId="7B62CB47" w14:textId="77777777" w:rsidR="00507AC0" w:rsidRDefault="00507AC0" w:rsidP="0069359C">
      <w:pPr>
        <w:pStyle w:val="B"/>
      </w:pPr>
      <w:r>
        <w:br/>
        <w:t xml:space="preserve">A Réz Érpáras Helyi Hurok Részleges Átengedése esetén a Fő Kábelrendezőre (MDF) kifejtett Réz Érpáras Helyi Hurok spektruma az Előfizető Oldali és a Központ Oldali Szűrők segítségével szétválasztásra kerül. Az alapsáv továbbra is a Magyar Telekom kapcsolóközpontba csatlakozik, amíg a sávfeletti tartomány a </w:t>
      </w:r>
      <w:r w:rsidR="00940BC5">
        <w:t xml:space="preserve">külön kiegészítő szolgáltatásként biztosított Hozzáférési link szolgáltatáson </w:t>
      </w:r>
      <w:r>
        <w:t>keresztül a Jogosult hálózatába kerül bekötésre.</w:t>
      </w:r>
    </w:p>
    <w:p w14:paraId="7B62CB48" w14:textId="77777777" w:rsidR="00940BC5" w:rsidRPr="0069359C" w:rsidRDefault="00940BC5" w:rsidP="00940BC5">
      <w:pPr>
        <w:pStyle w:val="B"/>
      </w:pPr>
      <w:r>
        <w:br/>
      </w:r>
      <w:r w:rsidRPr="0069359C">
        <w:t>A Réz Érpáras Helyi Hurok Részleges Átengedés szolgáltatás elemei:</w:t>
      </w:r>
    </w:p>
    <w:p w14:paraId="7B62CB49" w14:textId="77777777" w:rsidR="00940BC5" w:rsidRDefault="00940BC5" w:rsidP="00940BC5">
      <w:pPr>
        <w:pStyle w:val="A"/>
      </w:pPr>
    </w:p>
    <w:p w14:paraId="7B62CB4A" w14:textId="132C316B" w:rsidR="00940BC5" w:rsidRDefault="00940BC5" w:rsidP="00940BC5">
      <w:pPr>
        <w:pStyle w:val="C"/>
      </w:pPr>
      <w:proofErr w:type="gramStart"/>
      <w:r>
        <w:rPr>
          <w:b/>
        </w:rPr>
        <w:t>a</w:t>
      </w:r>
      <w:proofErr w:type="gramEnd"/>
      <w:r>
        <w:rPr>
          <w:b/>
        </w:rPr>
        <w:t>)</w:t>
      </w:r>
      <w:r>
        <w:t> Réz Érpáras Helyi Hurok, mely a Fő Kábelrendezőt (MDF) és az Előfizetői Oldali Szűrő központ oldali pontját összekötő sodrott réz érpár;</w:t>
      </w:r>
    </w:p>
    <w:p w14:paraId="7B62CB4B" w14:textId="77777777" w:rsidR="00940BC5" w:rsidRDefault="00940BC5" w:rsidP="00940BC5">
      <w:pPr>
        <w:pStyle w:val="B"/>
      </w:pPr>
    </w:p>
    <w:p w14:paraId="7B62CB4C" w14:textId="535B2227" w:rsidR="00940BC5" w:rsidRDefault="00940BC5" w:rsidP="00940BC5">
      <w:pPr>
        <w:pStyle w:val="C"/>
      </w:pPr>
      <w:r>
        <w:rPr>
          <w:b/>
        </w:rPr>
        <w:t>b)</w:t>
      </w:r>
      <w:r>
        <w:t> </w:t>
      </w:r>
      <w:proofErr w:type="gramStart"/>
      <w:r>
        <w:t>A</w:t>
      </w:r>
      <w:proofErr w:type="gramEnd"/>
      <w:r>
        <w:t xml:space="preserve"> Réz Érpáras Helyi Hurkot és az MDF Blokkot összekötő átkérő kábel;</w:t>
      </w:r>
    </w:p>
    <w:p w14:paraId="7B62CB4D" w14:textId="77777777" w:rsidR="00940BC5" w:rsidRDefault="00940BC5" w:rsidP="00940BC5">
      <w:pPr>
        <w:pStyle w:val="C"/>
      </w:pPr>
    </w:p>
    <w:p w14:paraId="7B62CB4E" w14:textId="08382371" w:rsidR="004F61FA" w:rsidRDefault="001716AD" w:rsidP="002D2010">
      <w:pPr>
        <w:pStyle w:val="C"/>
      </w:pPr>
      <w:r w:rsidRPr="002D2010">
        <w:rPr>
          <w:b/>
        </w:rPr>
        <w:t>c)</w:t>
      </w:r>
      <w:r w:rsidR="00337F26">
        <w:rPr>
          <w:b/>
        </w:rPr>
        <w:t> </w:t>
      </w:r>
      <w:proofErr w:type="gramStart"/>
      <w:r w:rsidR="00940BC5" w:rsidRPr="00940BC5">
        <w:t>A</w:t>
      </w:r>
      <w:proofErr w:type="gramEnd"/>
      <w:r w:rsidR="00940BC5" w:rsidRPr="00940BC5">
        <w:t xml:space="preserve"> Fő Kábelrendező (MDF) helyiségében elhelyezett Magyar Telekom tulajdonában levő 32 vagy 96 érpáras Központ Oldali Szűrő;</w:t>
      </w:r>
    </w:p>
    <w:p w14:paraId="7B62CB4F" w14:textId="77777777" w:rsidR="004F61FA" w:rsidRDefault="004F61FA" w:rsidP="002D2010">
      <w:pPr>
        <w:pStyle w:val="C"/>
      </w:pPr>
    </w:p>
    <w:p w14:paraId="7B62CB50" w14:textId="6CB44E96" w:rsidR="004F61FA" w:rsidRDefault="001716AD" w:rsidP="002D2010">
      <w:pPr>
        <w:pStyle w:val="C"/>
      </w:pPr>
      <w:r w:rsidRPr="002D2010">
        <w:rPr>
          <w:b/>
        </w:rPr>
        <w:t>d)</w:t>
      </w:r>
      <w:r w:rsidR="00337F26">
        <w:rPr>
          <w:b/>
        </w:rPr>
        <w:t> </w:t>
      </w:r>
      <w:proofErr w:type="gramStart"/>
      <w:r w:rsidR="00940BC5" w:rsidRPr="00940BC5">
        <w:t>A</w:t>
      </w:r>
      <w:proofErr w:type="gramEnd"/>
      <w:r w:rsidR="00940BC5" w:rsidRPr="00940BC5">
        <w:t xml:space="preserve"> Fő Kábelrendező (MDF) helyiségében elhelyezett Magyar Telekom tulajdonában levő 14x16 érpáras Központ Oldali Szűrő Blokk;</w:t>
      </w:r>
    </w:p>
    <w:p w14:paraId="7B62CB51" w14:textId="77777777" w:rsidR="004F61FA" w:rsidRDefault="004F61FA" w:rsidP="002D2010">
      <w:pPr>
        <w:pStyle w:val="C"/>
      </w:pPr>
    </w:p>
    <w:p w14:paraId="7B62CB52" w14:textId="5C37B498" w:rsidR="004F61FA" w:rsidRPr="002D2010" w:rsidRDefault="001716AD" w:rsidP="002D2010">
      <w:pPr>
        <w:pStyle w:val="C"/>
        <w:rPr>
          <w:b/>
        </w:rPr>
      </w:pPr>
      <w:proofErr w:type="gramStart"/>
      <w:r w:rsidRPr="002D2010">
        <w:rPr>
          <w:b/>
        </w:rPr>
        <w:t>e</w:t>
      </w:r>
      <w:proofErr w:type="gramEnd"/>
      <w:r w:rsidRPr="002D2010">
        <w:rPr>
          <w:b/>
        </w:rPr>
        <w:t>)</w:t>
      </w:r>
      <w:r w:rsidR="00337F26">
        <w:t> </w:t>
      </w:r>
      <w:r w:rsidR="00940BC5" w:rsidRPr="00940BC5">
        <w:t>Előfizető Oldali Szűrő.</w:t>
      </w:r>
    </w:p>
    <w:p w14:paraId="7B62CB53" w14:textId="77777777" w:rsidR="0069359C" w:rsidRDefault="0069359C" w:rsidP="0069359C">
      <w:pPr>
        <w:pStyle w:val="B"/>
      </w:pPr>
    </w:p>
    <w:p w14:paraId="3E06B306" w14:textId="7FEF52FB" w:rsidR="0052093B" w:rsidRDefault="00446203" w:rsidP="0055260F">
      <w:pPr>
        <w:pStyle w:val="B"/>
        <w:rPr>
          <w:b/>
        </w:rPr>
      </w:pPr>
      <w:r>
        <w:rPr>
          <w:b/>
          <w:noProof/>
        </w:rPr>
        <w:lastRenderedPageBreak/>
        <w:drawing>
          <wp:inline distT="0" distB="0" distL="0" distR="0" wp14:anchorId="7C1E4489" wp14:editId="73B8199B">
            <wp:extent cx="5135211" cy="5419090"/>
            <wp:effectExtent l="0" t="0" r="0" b="0"/>
            <wp:docPr id="41" name="Kép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47299" cy="5431847"/>
                    </a:xfrm>
                    <a:prstGeom prst="rect">
                      <a:avLst/>
                    </a:prstGeom>
                    <a:noFill/>
                  </pic:spPr>
                </pic:pic>
              </a:graphicData>
            </a:graphic>
          </wp:inline>
        </w:drawing>
      </w:r>
    </w:p>
    <w:p w14:paraId="4073D98D" w14:textId="77777777" w:rsidR="00446203" w:rsidRDefault="00446203" w:rsidP="0055260F">
      <w:pPr>
        <w:pStyle w:val="B"/>
        <w:rPr>
          <w:b/>
        </w:rPr>
      </w:pPr>
    </w:p>
    <w:p w14:paraId="092A5AA1" w14:textId="7C17362C" w:rsidR="00446203" w:rsidRPr="00446203" w:rsidRDefault="00446203" w:rsidP="00446203">
      <w:pPr>
        <w:pStyle w:val="B"/>
        <w:jc w:val="center"/>
        <w:rPr>
          <w:sz w:val="22"/>
        </w:rPr>
      </w:pPr>
      <w:r w:rsidRPr="00446203">
        <w:rPr>
          <w:sz w:val="22"/>
        </w:rPr>
        <w:t xml:space="preserve">1. </w:t>
      </w:r>
      <w:proofErr w:type="gramStart"/>
      <w:r w:rsidRPr="00446203">
        <w:rPr>
          <w:sz w:val="22"/>
        </w:rPr>
        <w:t>ábra  Helyi</w:t>
      </w:r>
      <w:proofErr w:type="gramEnd"/>
      <w:r w:rsidRPr="00446203">
        <w:rPr>
          <w:sz w:val="22"/>
        </w:rPr>
        <w:t xml:space="preserve"> Hurok Részleges Átengedése és a Hozzáférési Link szolgáltatás</w:t>
      </w:r>
    </w:p>
    <w:p w14:paraId="1BEE93E5" w14:textId="77777777" w:rsidR="00E34A61" w:rsidRDefault="00E34A61" w:rsidP="0055260F">
      <w:pPr>
        <w:pStyle w:val="B"/>
        <w:rPr>
          <w:b/>
        </w:rPr>
      </w:pPr>
    </w:p>
    <w:p w14:paraId="7B62CB54" w14:textId="4E89EA4E" w:rsidR="0055260F" w:rsidRPr="0069359C" w:rsidRDefault="0055260F" w:rsidP="0055260F">
      <w:pPr>
        <w:pStyle w:val="B"/>
        <w:rPr>
          <w:b/>
        </w:rPr>
      </w:pPr>
      <w:r w:rsidRPr="0069359C">
        <w:rPr>
          <w:b/>
        </w:rPr>
        <w:t>Átengedésnek az alábbi lehetséges esetei vannak:</w:t>
      </w:r>
    </w:p>
    <w:p w14:paraId="7B62CB55" w14:textId="77777777" w:rsidR="0055260F" w:rsidRPr="00302E46" w:rsidRDefault="0055260F" w:rsidP="0069359C">
      <w:pPr>
        <w:pStyle w:val="C"/>
      </w:pPr>
    </w:p>
    <w:p w14:paraId="7B62CB56" w14:textId="77777777" w:rsidR="0055260F" w:rsidRPr="00302E46" w:rsidRDefault="0055260F" w:rsidP="0069359C">
      <w:pPr>
        <w:pStyle w:val="C"/>
      </w:pPr>
      <w:r w:rsidRPr="00302E46">
        <w:rPr>
          <w:b/>
        </w:rPr>
        <w:t>I)</w:t>
      </w:r>
      <w:r w:rsidRPr="00302E46">
        <w:t> Ha az Előfizető eredetileg analóg helyhez kötött telefon hozzáféréssel vagy analóg bérelt vonali hozzáféréssel rendelkezik:</w:t>
      </w:r>
    </w:p>
    <w:p w14:paraId="7B62CB57" w14:textId="77777777" w:rsidR="0055260F" w:rsidRPr="00302E46" w:rsidRDefault="0055260F" w:rsidP="0055260F">
      <w:pPr>
        <w:pStyle w:val="D"/>
        <w:ind w:left="1701"/>
      </w:pPr>
    </w:p>
    <w:p w14:paraId="7B62CB58" w14:textId="443BE30A" w:rsidR="0055260F" w:rsidRPr="00302E46" w:rsidRDefault="0055260F" w:rsidP="0069359C">
      <w:pPr>
        <w:pStyle w:val="C"/>
        <w:ind w:left="1276"/>
      </w:pPr>
      <w:r w:rsidRPr="00302E46">
        <w:rPr>
          <w:b/>
        </w:rPr>
        <w:t>1)</w:t>
      </w:r>
      <w:r w:rsidRPr="00302E46">
        <w:t xml:space="preserve"> a Magyar Telekom által biztosított helyhez kötött </w:t>
      </w:r>
      <w:proofErr w:type="gramStart"/>
      <w:r w:rsidRPr="00302E46">
        <w:t>telefon  vagy</w:t>
      </w:r>
      <w:proofErr w:type="gramEnd"/>
      <w:r w:rsidRPr="00302E46">
        <w:t xml:space="preserve"> bérelt vonali hozzáférés</w:t>
      </w:r>
      <w:r w:rsidR="006C31B8">
        <w:t xml:space="preserve"> </w:t>
      </w:r>
      <w:r w:rsidRPr="00302E46">
        <w:t>+ a Jogosult, vagy az Előfizetői Szolgáltatást Nyújtó Szolgáltató által biztosított ADSL hozzáférés;</w:t>
      </w:r>
    </w:p>
    <w:p w14:paraId="7B62CB59" w14:textId="77777777" w:rsidR="0055260F" w:rsidRPr="00302E46" w:rsidRDefault="0055260F" w:rsidP="0069359C">
      <w:pPr>
        <w:pStyle w:val="C"/>
        <w:ind w:left="1276"/>
        <w:rPr>
          <w:b/>
        </w:rPr>
      </w:pPr>
    </w:p>
    <w:p w14:paraId="7B62CB5A" w14:textId="77777777" w:rsidR="0055260F" w:rsidRPr="00302E46" w:rsidRDefault="0055260F" w:rsidP="0069359C">
      <w:pPr>
        <w:pStyle w:val="C"/>
        <w:ind w:left="1276"/>
      </w:pPr>
      <w:r w:rsidRPr="00302E46">
        <w:rPr>
          <w:b/>
        </w:rPr>
        <w:t>2)</w:t>
      </w:r>
      <w:r w:rsidRPr="00302E46">
        <w:t> a Magyar Telekom által biztosított ISDN hozzáférés + a Jogosult vagy az Előfizetői Szolgáltatást Nyújtó Szolgáltató által biztosított ADSL hozzáférés;</w:t>
      </w:r>
    </w:p>
    <w:p w14:paraId="7B62CB5B" w14:textId="77777777" w:rsidR="0055260F" w:rsidRPr="00302E46" w:rsidRDefault="0055260F" w:rsidP="0069359C">
      <w:pPr>
        <w:pStyle w:val="C"/>
      </w:pPr>
    </w:p>
    <w:p w14:paraId="7B62CB5C" w14:textId="77777777" w:rsidR="0055260F" w:rsidRPr="00302E46" w:rsidRDefault="0055260F" w:rsidP="0069359C">
      <w:pPr>
        <w:pStyle w:val="C"/>
      </w:pPr>
      <w:r w:rsidRPr="00302E46">
        <w:rPr>
          <w:b/>
        </w:rPr>
        <w:t>II)</w:t>
      </w:r>
      <w:r w:rsidRPr="00302E46">
        <w:t> Ha az Előfizető eredetileg ISDN hozzáféréssel rendelkezik:</w:t>
      </w:r>
    </w:p>
    <w:p w14:paraId="7B62CB5D" w14:textId="77777777" w:rsidR="0055260F" w:rsidRPr="00302E46" w:rsidRDefault="0055260F" w:rsidP="0069359C">
      <w:pPr>
        <w:pStyle w:val="C"/>
      </w:pPr>
    </w:p>
    <w:p w14:paraId="7B62CB5E" w14:textId="77777777" w:rsidR="0055260F" w:rsidRPr="00302E46" w:rsidRDefault="0055260F" w:rsidP="0069359C">
      <w:pPr>
        <w:pStyle w:val="C"/>
        <w:ind w:left="1276"/>
      </w:pPr>
      <w:r w:rsidRPr="00302E46">
        <w:rPr>
          <w:b/>
        </w:rPr>
        <w:lastRenderedPageBreak/>
        <w:t>1)</w:t>
      </w:r>
      <w:r w:rsidRPr="00302E46">
        <w:t> a Magyar Telekom által biztosított ISDN hozzáférés + a Jogosult vagy az Előfizetői Szolgáltatást Nyújtó Szolgáltató által biztosított ADSL hozzáférés;</w:t>
      </w:r>
    </w:p>
    <w:p w14:paraId="7B62CB5F" w14:textId="77777777" w:rsidR="0055260F" w:rsidRDefault="0055260F" w:rsidP="003A0E81">
      <w:pPr>
        <w:pStyle w:val="Szvegtrzs21"/>
        <w:rPr>
          <w:rFonts w:ascii="Times New Roman" w:hAnsi="Times New Roman"/>
        </w:rPr>
      </w:pPr>
    </w:p>
    <w:p w14:paraId="7B62CB69" w14:textId="56D433CA" w:rsidR="003A0E81" w:rsidRDefault="003A0E81" w:rsidP="003A0E81">
      <w:pPr>
        <w:pStyle w:val="B"/>
      </w:pPr>
      <w:r>
        <w:rPr>
          <w:b/>
        </w:rPr>
        <w:t>1.</w:t>
      </w:r>
      <w:r w:rsidR="00216772">
        <w:rPr>
          <w:b/>
        </w:rPr>
        <w:t>2</w:t>
      </w:r>
      <w:r>
        <w:t xml:space="preserve"> A </w:t>
      </w:r>
      <w:r w:rsidR="0055260F">
        <w:t xml:space="preserve">Réz Érpáras Helyi Hurok Részleges Átengedéséhez </w:t>
      </w:r>
      <w:r>
        <w:t xml:space="preserve">szükséges Helymegosztás </w:t>
      </w:r>
      <w:r w:rsidR="00216772">
        <w:t xml:space="preserve">vagy Távoli Hozzáférés </w:t>
      </w:r>
      <w:r>
        <w:t>teszi lehetővé a Jogosult részére, hogy</w:t>
      </w:r>
      <w:r w:rsidR="00216772">
        <w:t xml:space="preserve"> </w:t>
      </w:r>
      <w:r>
        <w:t xml:space="preserve">csatlakoztathassa a Jogosult Berendezését a </w:t>
      </w:r>
      <w:r w:rsidR="0055260F">
        <w:t xml:space="preserve">Réz Érpáras </w:t>
      </w:r>
      <w:r>
        <w:t>Helyi Hurokhoz, és így nyújtson szolgáltatást az Előfizetőnek.</w:t>
      </w:r>
    </w:p>
    <w:p w14:paraId="7B62CB6A" w14:textId="25D3B7FB" w:rsidR="003A0E81" w:rsidRDefault="003A0E81" w:rsidP="005E5996">
      <w:pPr>
        <w:pStyle w:val="Cmsor2"/>
      </w:pPr>
      <w:bookmarkStart w:id="30" w:name="_Toc61852249"/>
      <w:bookmarkStart w:id="31" w:name="_Toc61852388"/>
      <w:bookmarkStart w:id="32" w:name="_Toc196033286"/>
      <w:r>
        <w:t>2. </w:t>
      </w:r>
      <w:r w:rsidR="009A4CFC" w:rsidRPr="009A4CFC">
        <w:t>Hozzáférési Link, Réz Érpáras Helyi Hurok Alkalmassági Vizsgálat tartalma</w:t>
      </w:r>
      <w:bookmarkEnd w:id="30"/>
      <w:bookmarkEnd w:id="31"/>
      <w:bookmarkEnd w:id="32"/>
    </w:p>
    <w:p w14:paraId="7B62CB71" w14:textId="77777777" w:rsidR="0069359C" w:rsidRDefault="0069359C" w:rsidP="0069359C">
      <w:pPr>
        <w:pStyle w:val="B"/>
        <w:rPr>
          <w:b/>
        </w:rPr>
      </w:pPr>
      <w:bookmarkStart w:id="33" w:name="_Toc61852251"/>
      <w:bookmarkStart w:id="34" w:name="_Toc61852390"/>
      <w:bookmarkStart w:id="35" w:name="_Toc196033288"/>
    </w:p>
    <w:p w14:paraId="7B62CB72" w14:textId="572A39B8" w:rsidR="003A0E81" w:rsidRPr="0069359C" w:rsidRDefault="003A0E81" w:rsidP="00E43D15">
      <w:pPr>
        <w:pStyle w:val="Cmsor3"/>
      </w:pPr>
      <w:r w:rsidRPr="0069359C">
        <w:t>2.</w:t>
      </w:r>
      <w:r w:rsidR="00CB367A">
        <w:t>1</w:t>
      </w:r>
      <w:r w:rsidRPr="00DD607C">
        <w:t> </w:t>
      </w:r>
      <w:bookmarkEnd w:id="33"/>
      <w:bookmarkEnd w:id="34"/>
      <w:bookmarkEnd w:id="35"/>
      <w:r w:rsidR="001716AD" w:rsidRPr="002D2010">
        <w:t xml:space="preserve">Hozzáférési Link szolgáltatás Réz Érpáras Helyi Hurok </w:t>
      </w:r>
      <w:r w:rsidR="0027183E">
        <w:t xml:space="preserve">Részleges </w:t>
      </w:r>
      <w:r w:rsidR="001716AD" w:rsidRPr="002D2010">
        <w:t>Átengedéshez</w:t>
      </w:r>
    </w:p>
    <w:p w14:paraId="7B62CB74" w14:textId="77777777" w:rsidR="00BE192C" w:rsidRDefault="00BE192C" w:rsidP="003A0E81">
      <w:pPr>
        <w:pStyle w:val="B"/>
      </w:pPr>
    </w:p>
    <w:p w14:paraId="7B62CB78" w14:textId="12BB92F7" w:rsidR="004F61FA" w:rsidRPr="002D2010" w:rsidRDefault="001716AD" w:rsidP="002D2010">
      <w:pPr>
        <w:pStyle w:val="C"/>
        <w:rPr>
          <w:rFonts w:cs="Arial"/>
        </w:rPr>
      </w:pPr>
      <w:r w:rsidRPr="002D2010">
        <w:rPr>
          <w:rFonts w:cs="Arial"/>
          <w:b/>
        </w:rPr>
        <w:t>2.1.1</w:t>
      </w:r>
      <w:r w:rsidRPr="002D2010">
        <w:rPr>
          <w:rFonts w:cs="Arial"/>
        </w:rPr>
        <w:t> Hozzáférési Link Helymegosztáshoz és Hozzáférési Link Távoli Hozzáféréshez szolgáltatásokat a Magyar Telekom a Réz Érpáras Helyi Hurok Részleges Átengedéséhez kapcsolódó kiegészítő szolgáltatásként nyújtja.</w:t>
      </w:r>
    </w:p>
    <w:p w14:paraId="7B62CB7A" w14:textId="77777777" w:rsidR="00B22551" w:rsidRDefault="00B22551" w:rsidP="003A0E81">
      <w:pPr>
        <w:pStyle w:val="C"/>
        <w:rPr>
          <w:b/>
        </w:rPr>
      </w:pPr>
    </w:p>
    <w:p w14:paraId="7B62CB7B" w14:textId="77777777" w:rsidR="00BE192C" w:rsidRPr="002D2010" w:rsidRDefault="001716AD" w:rsidP="00BE192C">
      <w:pPr>
        <w:pStyle w:val="B"/>
        <w:ind w:left="993"/>
      </w:pPr>
      <w:r w:rsidRPr="002D2010">
        <w:rPr>
          <w:b/>
        </w:rPr>
        <w:t>2.1.2</w:t>
      </w:r>
      <w:r w:rsidRPr="002D2010">
        <w:t xml:space="preserve"> A </w:t>
      </w:r>
      <w:r w:rsidR="00BE192C" w:rsidRPr="00240449">
        <w:rPr>
          <w:rFonts w:cs="Arial"/>
        </w:rPr>
        <w:t>Hozzáférési Link</w:t>
      </w:r>
      <w:r w:rsidR="00BE192C" w:rsidRPr="00BE192C">
        <w:t xml:space="preserve"> </w:t>
      </w:r>
      <w:r w:rsidRPr="002D2010">
        <w:t>szolgáltatás az alábbi elemekből épül fel:</w:t>
      </w:r>
    </w:p>
    <w:p w14:paraId="7B62CB7C" w14:textId="77777777" w:rsidR="00BE192C" w:rsidRPr="00240449" w:rsidRDefault="00BE192C" w:rsidP="00BE192C">
      <w:pPr>
        <w:pStyle w:val="B"/>
        <w:ind w:left="993"/>
        <w:rPr>
          <w:highlight w:val="yellow"/>
        </w:rPr>
      </w:pPr>
    </w:p>
    <w:p w14:paraId="7B62CB7D" w14:textId="2AAC7EB3" w:rsidR="004F61FA" w:rsidRDefault="003A0E81" w:rsidP="002D2010">
      <w:pPr>
        <w:pStyle w:val="B"/>
        <w:ind w:left="1333"/>
      </w:pPr>
      <w:proofErr w:type="gramStart"/>
      <w:r>
        <w:rPr>
          <w:b/>
        </w:rPr>
        <w:t>a</w:t>
      </w:r>
      <w:proofErr w:type="gramEnd"/>
      <w:r>
        <w:rPr>
          <w:b/>
        </w:rPr>
        <w:t>)</w:t>
      </w:r>
      <w:r>
        <w:t> A Fő Kábelrendező (MDF) helyiségében elhelyezett 10 vagy 100 érpáras MDF Blokkok;</w:t>
      </w:r>
    </w:p>
    <w:p w14:paraId="7B62CB7E" w14:textId="77777777" w:rsidR="004F61FA" w:rsidRDefault="004F61FA" w:rsidP="002D2010">
      <w:pPr>
        <w:pStyle w:val="B"/>
        <w:ind w:left="1333"/>
      </w:pPr>
    </w:p>
    <w:p w14:paraId="7B62CB83" w14:textId="16463F04" w:rsidR="004F61FA" w:rsidRDefault="00B0142B" w:rsidP="002D2010">
      <w:pPr>
        <w:pStyle w:val="B"/>
        <w:ind w:left="1333"/>
      </w:pPr>
      <w:r>
        <w:rPr>
          <w:b/>
        </w:rPr>
        <w:t>b</w:t>
      </w:r>
      <w:r w:rsidR="003A0E81">
        <w:rPr>
          <w:b/>
        </w:rPr>
        <w:t>)</w:t>
      </w:r>
      <w:r w:rsidR="003A0E81">
        <w:t xml:space="preserve"> Fizikai Helymegosztás esetén: a Jogosult Helymegosztási Egységében elhelyezett </w:t>
      </w:r>
      <w:r w:rsidR="00527525">
        <w:t>10</w:t>
      </w:r>
      <w:r w:rsidR="003A0E81">
        <w:t xml:space="preserve"> vagy </w:t>
      </w:r>
      <w:r w:rsidR="00527525">
        <w:t>100</w:t>
      </w:r>
      <w:r w:rsidR="003A0E81">
        <w:t xml:space="preserve"> érpáras HDF Blokk;</w:t>
      </w:r>
    </w:p>
    <w:p w14:paraId="7B62CB84" w14:textId="77777777" w:rsidR="004F61FA" w:rsidRDefault="004F61FA" w:rsidP="002D2010">
      <w:pPr>
        <w:pStyle w:val="B"/>
        <w:ind w:left="1333"/>
      </w:pPr>
    </w:p>
    <w:p w14:paraId="7B62CB85" w14:textId="434DCB41" w:rsidR="004F61FA" w:rsidRDefault="00B0142B" w:rsidP="002D2010">
      <w:pPr>
        <w:pStyle w:val="B"/>
        <w:ind w:left="1333"/>
      </w:pPr>
      <w:r>
        <w:rPr>
          <w:b/>
        </w:rPr>
        <w:t>c</w:t>
      </w:r>
      <w:r w:rsidR="0069359C" w:rsidRPr="0069359C">
        <w:rPr>
          <w:b/>
        </w:rPr>
        <w:t>)</w:t>
      </w:r>
      <w:r w:rsidR="0069359C">
        <w:t> </w:t>
      </w:r>
      <w:r w:rsidR="003A0E81">
        <w:t>Távoli hozzáférés esetén: a Jogosult által biztosított helyszín eléréséhez szükséges hálózati elemek;</w:t>
      </w:r>
    </w:p>
    <w:p w14:paraId="7B62CB86" w14:textId="77777777" w:rsidR="004F61FA" w:rsidRDefault="004F61FA" w:rsidP="002D2010">
      <w:pPr>
        <w:pStyle w:val="B"/>
        <w:ind w:left="1333"/>
      </w:pPr>
    </w:p>
    <w:p w14:paraId="7B62CB8F" w14:textId="1A7B4D77" w:rsidR="00D314A1" w:rsidRDefault="00B0142B" w:rsidP="00E34A61">
      <w:pPr>
        <w:pStyle w:val="B"/>
        <w:ind w:left="1333"/>
      </w:pPr>
      <w:r>
        <w:rPr>
          <w:b/>
        </w:rPr>
        <w:t>d</w:t>
      </w:r>
      <w:r w:rsidR="003A0E81">
        <w:rPr>
          <w:b/>
        </w:rPr>
        <w:t>)</w:t>
      </w:r>
      <w:r w:rsidR="003A0E81">
        <w:t> 50x4 érpáras Összekötő Kábel;</w:t>
      </w:r>
    </w:p>
    <w:p w14:paraId="4C8FF79A" w14:textId="77777777" w:rsidR="00B26CAA" w:rsidRDefault="00B26CAA" w:rsidP="00B26CAA">
      <w:pPr>
        <w:pStyle w:val="B"/>
        <w:ind w:left="993"/>
        <w:rPr>
          <w:b/>
        </w:rPr>
      </w:pPr>
    </w:p>
    <w:p w14:paraId="6468CB9F" w14:textId="46FA577A" w:rsidR="00B26CAA" w:rsidRPr="00C63955" w:rsidRDefault="00B26CAA" w:rsidP="00B26CAA">
      <w:pPr>
        <w:pStyle w:val="B"/>
        <w:ind w:left="993"/>
      </w:pPr>
      <w:r w:rsidRPr="002D2010">
        <w:rPr>
          <w:b/>
        </w:rPr>
        <w:t>2.1.</w:t>
      </w:r>
      <w:r>
        <w:rPr>
          <w:b/>
        </w:rPr>
        <w:t>3</w:t>
      </w:r>
      <w:r w:rsidRPr="00C63955">
        <w:t> </w:t>
      </w:r>
      <w:r>
        <w:t xml:space="preserve">A Hozzáférési Link szolgáltatások további </w:t>
      </w:r>
      <w:r w:rsidR="00D13E63">
        <w:t>jellemzőinek meghatározását</w:t>
      </w:r>
      <w:r>
        <w:t xml:space="preserve"> a 3. melléklet </w:t>
      </w:r>
      <w:r w:rsidR="00464D42" w:rsidRPr="00464D42">
        <w:t>XX. Hozzáférési Link Szolgáltatás</w:t>
      </w:r>
      <w:r>
        <w:t xml:space="preserve"> fejezete tartalmazza.</w:t>
      </w:r>
    </w:p>
    <w:p w14:paraId="45CC9085" w14:textId="77777777" w:rsidR="00B26CAA" w:rsidRDefault="00B26CAA" w:rsidP="00E34A61">
      <w:pPr>
        <w:pStyle w:val="B"/>
        <w:ind w:left="1333"/>
      </w:pPr>
    </w:p>
    <w:p w14:paraId="7B62CB90" w14:textId="6D302112" w:rsidR="00050BD2" w:rsidRPr="00DD607C" w:rsidRDefault="00050BD2" w:rsidP="00E43D15">
      <w:pPr>
        <w:pStyle w:val="Cmsor3"/>
      </w:pPr>
      <w:r w:rsidRPr="0069359C">
        <w:t>2.</w:t>
      </w:r>
      <w:r w:rsidR="00BE192C">
        <w:t>2</w:t>
      </w:r>
      <w:r w:rsidR="001716AD" w:rsidRPr="002D2010">
        <w:t xml:space="preserve"> Réz Érpáras Helyi Hurok </w:t>
      </w:r>
      <w:r w:rsidR="00121C61" w:rsidRPr="00240449">
        <w:t xml:space="preserve">Egyedi </w:t>
      </w:r>
      <w:r w:rsidR="001716AD" w:rsidRPr="002D2010">
        <w:t>Alkalmassági Vizsgálat</w:t>
      </w:r>
    </w:p>
    <w:p w14:paraId="7B62CB91" w14:textId="5963EED9" w:rsidR="00050BD2" w:rsidRDefault="0069359C" w:rsidP="0069359C">
      <w:pPr>
        <w:pStyle w:val="B"/>
      </w:pPr>
      <w:r>
        <w:br/>
      </w:r>
      <w:r w:rsidR="00050BD2">
        <w:t xml:space="preserve">Réz Érpáras Helyi Hurok </w:t>
      </w:r>
      <w:r w:rsidR="00121C61">
        <w:t>E</w:t>
      </w:r>
      <w:r w:rsidR="00050BD2">
        <w:t xml:space="preserve">gyedi </w:t>
      </w:r>
      <w:r w:rsidR="00121C61">
        <w:t>A</w:t>
      </w:r>
      <w:r w:rsidR="00050BD2">
        <w:t xml:space="preserve">lkalmassági </w:t>
      </w:r>
      <w:r w:rsidR="00121C61">
        <w:t>V</w:t>
      </w:r>
      <w:r w:rsidR="00050BD2">
        <w:t xml:space="preserve">izsgálata során az </w:t>
      </w:r>
      <w:r w:rsidR="001716AD" w:rsidRPr="002D2010">
        <w:rPr>
          <w:snapToGrid w:val="0"/>
          <w:szCs w:val="24"/>
        </w:rPr>
        <w:t>előfizetési</w:t>
      </w:r>
      <w:r w:rsidR="00050BD2">
        <w:t xml:space="preserve"> hozzáférési pont és a fő kábelrendező (MDF) közötti sodrott réz érpáron mért paraméterek kerülnek megadásra:</w:t>
      </w:r>
    </w:p>
    <w:p w14:paraId="7B62CB92" w14:textId="77777777" w:rsidR="00050BD2" w:rsidRDefault="00050BD2" w:rsidP="00050BD2">
      <w:pPr>
        <w:pStyle w:val="C"/>
      </w:pPr>
    </w:p>
    <w:p w14:paraId="7B62CB93" w14:textId="77777777" w:rsidR="00050BD2" w:rsidRDefault="00A858C8" w:rsidP="00A858C8">
      <w:pPr>
        <w:pStyle w:val="C"/>
      </w:pPr>
      <w:proofErr w:type="gramStart"/>
      <w:r>
        <w:rPr>
          <w:b/>
        </w:rPr>
        <w:t>a</w:t>
      </w:r>
      <w:proofErr w:type="gramEnd"/>
      <w:r>
        <w:rPr>
          <w:b/>
        </w:rPr>
        <w:t>)</w:t>
      </w:r>
      <w:r>
        <w:t> </w:t>
      </w:r>
      <w:r w:rsidR="00050BD2">
        <w:t>réz érpáras helyi hurok hossza</w:t>
      </w:r>
    </w:p>
    <w:p w14:paraId="7B62CB94" w14:textId="77777777" w:rsidR="00A858C8" w:rsidRDefault="00A858C8" w:rsidP="00A858C8">
      <w:pPr>
        <w:pStyle w:val="C"/>
      </w:pPr>
    </w:p>
    <w:p w14:paraId="7B62CB95" w14:textId="77777777" w:rsidR="00050BD2" w:rsidRDefault="00A858C8" w:rsidP="00A858C8">
      <w:pPr>
        <w:pStyle w:val="C"/>
      </w:pPr>
      <w:r>
        <w:rPr>
          <w:b/>
        </w:rPr>
        <w:t>b)</w:t>
      </w:r>
      <w:r>
        <w:t> </w:t>
      </w:r>
      <w:r w:rsidR="00050BD2">
        <w:t>egyenáramú hurokellenállás</w:t>
      </w:r>
    </w:p>
    <w:p w14:paraId="7B62CB96" w14:textId="77777777" w:rsidR="00A858C8" w:rsidRDefault="00A858C8" w:rsidP="00A858C8">
      <w:pPr>
        <w:pStyle w:val="C"/>
      </w:pPr>
    </w:p>
    <w:p w14:paraId="7B62CB97" w14:textId="77777777" w:rsidR="00050BD2" w:rsidRDefault="00A858C8" w:rsidP="00A858C8">
      <w:pPr>
        <w:pStyle w:val="C"/>
      </w:pPr>
      <w:r>
        <w:rPr>
          <w:b/>
        </w:rPr>
        <w:t>c)</w:t>
      </w:r>
      <w:r>
        <w:t> </w:t>
      </w:r>
      <w:r w:rsidR="00050BD2">
        <w:t>beiktatási csillapítása</w:t>
      </w:r>
    </w:p>
    <w:p w14:paraId="7B62CB98" w14:textId="77777777" w:rsidR="00A858C8" w:rsidRDefault="00A858C8" w:rsidP="00A858C8">
      <w:pPr>
        <w:pStyle w:val="C"/>
      </w:pPr>
    </w:p>
    <w:p w14:paraId="7B62CB99" w14:textId="77777777" w:rsidR="00050BD2" w:rsidRDefault="00A858C8" w:rsidP="00A858C8">
      <w:pPr>
        <w:pStyle w:val="C"/>
      </w:pPr>
      <w:r>
        <w:rPr>
          <w:b/>
        </w:rPr>
        <w:t>d)</w:t>
      </w:r>
      <w:r>
        <w:t> </w:t>
      </w:r>
      <w:r w:rsidR="00050BD2">
        <w:t>vonali zajszint</w:t>
      </w:r>
    </w:p>
    <w:p w14:paraId="7B62CB9A" w14:textId="77777777" w:rsidR="00A858C8" w:rsidRDefault="00A858C8" w:rsidP="00A858C8">
      <w:pPr>
        <w:pStyle w:val="C"/>
      </w:pPr>
    </w:p>
    <w:p w14:paraId="7B62CB9B" w14:textId="77777777" w:rsidR="00050BD2" w:rsidRDefault="00A858C8" w:rsidP="00A858C8">
      <w:pPr>
        <w:pStyle w:val="C"/>
      </w:pPr>
      <w:proofErr w:type="gramStart"/>
      <w:r>
        <w:rPr>
          <w:b/>
        </w:rPr>
        <w:lastRenderedPageBreak/>
        <w:t>e</w:t>
      </w:r>
      <w:proofErr w:type="gramEnd"/>
      <w:r>
        <w:rPr>
          <w:b/>
        </w:rPr>
        <w:t>)</w:t>
      </w:r>
      <w:r>
        <w:t> </w:t>
      </w:r>
      <w:r w:rsidR="00050BD2">
        <w:t>jel-zaj viszony</w:t>
      </w:r>
    </w:p>
    <w:p w14:paraId="7B62CB9C" w14:textId="77777777" w:rsidR="00050BD2" w:rsidRDefault="00A858C8" w:rsidP="00A858C8">
      <w:pPr>
        <w:pStyle w:val="B"/>
      </w:pPr>
      <w:r>
        <w:br/>
      </w:r>
      <w:r w:rsidR="00121C61">
        <w:rPr>
          <w:color w:val="000000"/>
        </w:rPr>
        <w:t xml:space="preserve">Az Egyedi Alkalmassági </w:t>
      </w:r>
      <w:r>
        <w:t>V</w:t>
      </w:r>
      <w:r w:rsidR="00050BD2">
        <w:t xml:space="preserve">izsgálat </w:t>
      </w:r>
      <w:r w:rsidR="00121C61">
        <w:t xml:space="preserve">a </w:t>
      </w:r>
      <w:r w:rsidR="00050BD2">
        <w:t>Jogosult igénye esetén kerül elvégzésre.</w:t>
      </w:r>
    </w:p>
    <w:p w14:paraId="7B62CB9D" w14:textId="77777777" w:rsidR="003A0E81" w:rsidRDefault="003A0E81" w:rsidP="003A0E81">
      <w:pPr>
        <w:pStyle w:val="Cmsor2"/>
      </w:pPr>
      <w:bookmarkStart w:id="36" w:name="_Toc61852252"/>
      <w:bookmarkStart w:id="37" w:name="_Toc61852391"/>
      <w:bookmarkStart w:id="38" w:name="_Toc196033289"/>
      <w:r>
        <w:t>3. Szolgáltatás igénybevételének feltételei</w:t>
      </w:r>
      <w:bookmarkEnd w:id="36"/>
      <w:bookmarkEnd w:id="37"/>
      <w:bookmarkEnd w:id="38"/>
    </w:p>
    <w:p w14:paraId="7B62CB9E" w14:textId="77777777" w:rsidR="003A0E81" w:rsidRDefault="003A0E81" w:rsidP="003A0E81">
      <w:pPr>
        <w:pStyle w:val="B"/>
        <w:rPr>
          <w:b/>
        </w:rPr>
      </w:pPr>
    </w:p>
    <w:p w14:paraId="7B62CB9F" w14:textId="3EFDF971" w:rsidR="003A0E81" w:rsidRDefault="003A0E81" w:rsidP="003A0E81">
      <w:pPr>
        <w:pStyle w:val="B"/>
      </w:pPr>
      <w:r>
        <w:rPr>
          <w:b/>
        </w:rPr>
        <w:t>3.</w:t>
      </w:r>
      <w:r w:rsidR="00BE192C">
        <w:rPr>
          <w:b/>
        </w:rPr>
        <w:t>1</w:t>
      </w:r>
      <w:r w:rsidR="00BE192C">
        <w:rPr>
          <w:bCs/>
        </w:rPr>
        <w:t> </w:t>
      </w:r>
      <w:r>
        <w:t xml:space="preserve">A </w:t>
      </w:r>
      <w:r w:rsidR="0055260F">
        <w:t>Réz Érpáras Helyi Hurok Részleges Átengedésére</w:t>
      </w:r>
      <w:r>
        <w:t xml:space="preserve"> kizárólag azon </w:t>
      </w:r>
      <w:r w:rsidR="0055260F">
        <w:t xml:space="preserve">Réz Érpáras </w:t>
      </w:r>
      <w:r>
        <w:t xml:space="preserve">Helyi Hurkok esetében van lehetőség, amelyeken a Magyar Telekom helyhez kötött </w:t>
      </w:r>
      <w:proofErr w:type="gramStart"/>
      <w:r>
        <w:t>telefon szolgáltatást</w:t>
      </w:r>
      <w:proofErr w:type="gramEnd"/>
      <w:r>
        <w:t xml:space="preserve"> nyújt az Előfizető számára, és nem üzemel az érpáron párhuzamosan más, a Jogosult által igénybe venni kívánt frekvenciasávot átfedő szolgáltatás.</w:t>
      </w:r>
    </w:p>
    <w:p w14:paraId="7B62CBA0" w14:textId="77777777" w:rsidR="003A0E81" w:rsidRDefault="003A0E81" w:rsidP="003A0E81">
      <w:pPr>
        <w:pStyle w:val="B"/>
      </w:pPr>
    </w:p>
    <w:p w14:paraId="7B62CBA1" w14:textId="77777777" w:rsidR="003A0E81" w:rsidRDefault="003A0E81" w:rsidP="003A0E81">
      <w:pPr>
        <w:pStyle w:val="B"/>
      </w:pPr>
      <w:r>
        <w:rPr>
          <w:b/>
        </w:rPr>
        <w:t>3.2</w:t>
      </w:r>
      <w:r>
        <w:t xml:space="preserve"> A </w:t>
      </w:r>
      <w:r w:rsidR="0055260F">
        <w:t xml:space="preserve">Réz Érpáras </w:t>
      </w:r>
      <w:r>
        <w:t xml:space="preserve">Helyi Hurok Részleges Átengedése után a </w:t>
      </w:r>
      <w:r w:rsidR="0055260F">
        <w:t xml:space="preserve">Réz Érpáras </w:t>
      </w:r>
      <w:r>
        <w:t>Helyi Hurok továbbra is a Magyar Telekom tulajdonában marad.</w:t>
      </w:r>
    </w:p>
    <w:p w14:paraId="7B62CBA2" w14:textId="77777777" w:rsidR="003A0E81" w:rsidRDefault="003A0E81" w:rsidP="00A858C8">
      <w:pPr>
        <w:pStyle w:val="B"/>
      </w:pPr>
    </w:p>
    <w:p w14:paraId="7B62CBA3" w14:textId="77777777" w:rsidR="003A0E81" w:rsidRDefault="003A0E81" w:rsidP="00A858C8">
      <w:pPr>
        <w:pStyle w:val="B"/>
        <w:rPr>
          <w:iCs/>
        </w:rPr>
      </w:pPr>
      <w:r>
        <w:rPr>
          <w:b/>
          <w:iCs/>
        </w:rPr>
        <w:t>3.</w:t>
      </w:r>
      <w:r w:rsidR="00A858C8">
        <w:rPr>
          <w:b/>
          <w:iCs/>
        </w:rPr>
        <w:t>3</w:t>
      </w:r>
      <w:r w:rsidR="00A858C8">
        <w:rPr>
          <w:b/>
          <w:bCs/>
          <w:iCs/>
        </w:rPr>
        <w:t> </w:t>
      </w:r>
      <w:r w:rsidRPr="002734EE">
        <w:rPr>
          <w:snapToGrid w:val="0"/>
          <w:szCs w:val="24"/>
        </w:rPr>
        <w:t xml:space="preserve">A </w:t>
      </w:r>
      <w:r w:rsidR="0055260F">
        <w:rPr>
          <w:snapToGrid w:val="0"/>
          <w:szCs w:val="24"/>
        </w:rPr>
        <w:t xml:space="preserve">Réz Érpáras </w:t>
      </w:r>
      <w:r w:rsidRPr="00A858C8">
        <w:t>Helyi</w:t>
      </w:r>
      <w:r w:rsidRPr="002734EE">
        <w:rPr>
          <w:snapToGrid w:val="0"/>
          <w:szCs w:val="24"/>
        </w:rPr>
        <w:t xml:space="preserve"> Hurok Részleges Átengedését követően a helyhez kötött </w:t>
      </w:r>
      <w:proofErr w:type="gramStart"/>
      <w:r w:rsidRPr="002734EE">
        <w:rPr>
          <w:snapToGrid w:val="0"/>
          <w:szCs w:val="24"/>
        </w:rPr>
        <w:t>telefon szolgáltatást</w:t>
      </w:r>
      <w:proofErr w:type="gramEnd"/>
      <w:r w:rsidRPr="002734EE">
        <w:rPr>
          <w:snapToGrid w:val="0"/>
          <w:szCs w:val="24"/>
        </w:rPr>
        <w:t xml:space="preserve"> a Magyar Telekom nyújtja az Előfizető számára</w:t>
      </w:r>
      <w:r w:rsidRPr="002734EE">
        <w:rPr>
          <w:iCs/>
          <w:szCs w:val="24"/>
        </w:rPr>
        <w:t xml:space="preserve"> A </w:t>
      </w:r>
      <w:r w:rsidR="0055260F">
        <w:rPr>
          <w:iCs/>
          <w:szCs w:val="24"/>
        </w:rPr>
        <w:t xml:space="preserve">Réz Érpáras </w:t>
      </w:r>
      <w:r w:rsidRPr="002734EE">
        <w:rPr>
          <w:iCs/>
          <w:szCs w:val="24"/>
        </w:rPr>
        <w:t>Helyi Hurok Részleges Átengedése Szolgáltatás megszűnik abban az esetben</w:t>
      </w:r>
      <w:r>
        <w:rPr>
          <w:iCs/>
        </w:rPr>
        <w:t xml:space="preserve">, ha az adott </w:t>
      </w:r>
      <w:r w:rsidR="0055260F">
        <w:rPr>
          <w:iCs/>
        </w:rPr>
        <w:t xml:space="preserve">Réz Érpáras </w:t>
      </w:r>
      <w:r>
        <w:rPr>
          <w:iCs/>
        </w:rPr>
        <w:t>Helyi Hurkon a Magyar Telekom helyhez kötött telefon szolgáltatás megszűnik.</w:t>
      </w:r>
    </w:p>
    <w:p w14:paraId="7B62CBA4" w14:textId="77777777" w:rsidR="003A0E81" w:rsidRDefault="00A858C8" w:rsidP="00A858C8">
      <w:pPr>
        <w:pStyle w:val="B"/>
        <w:rPr>
          <w:iCs/>
        </w:rPr>
      </w:pPr>
      <w:r>
        <w:rPr>
          <w:iCs/>
        </w:rPr>
        <w:br/>
      </w:r>
      <w:r w:rsidR="003A0E81">
        <w:rPr>
          <w:iCs/>
        </w:rPr>
        <w:t xml:space="preserve">A </w:t>
      </w:r>
      <w:r w:rsidR="003A0E81" w:rsidRPr="00291F4B">
        <w:rPr>
          <w:iCs/>
        </w:rPr>
        <w:t>Jogosult</w:t>
      </w:r>
      <w:r w:rsidR="003A0E81">
        <w:rPr>
          <w:iCs/>
        </w:rPr>
        <w:t xml:space="preserve"> vagy az</w:t>
      </w:r>
      <w:r w:rsidR="003A0E81" w:rsidRPr="00291F4B">
        <w:t xml:space="preserve"> Előfizetői Szolgáltatást Nyújtó Szolgáltató</w:t>
      </w:r>
      <w:r w:rsidR="003A0E81">
        <w:rPr>
          <w:iCs/>
        </w:rPr>
        <w:t xml:space="preserve"> által biztosított xDSL szolgáltatás szünetmentessége érdekében a helyhez kötött telefonszolgáltatás megszűnése esetén a Jogosult igényelheti a </w:t>
      </w:r>
      <w:r w:rsidR="0055260F">
        <w:rPr>
          <w:iCs/>
        </w:rPr>
        <w:t xml:space="preserve">Réz Érpáras Helyi Hurok </w:t>
      </w:r>
      <w:r w:rsidR="003A0E81">
        <w:rPr>
          <w:iCs/>
        </w:rPr>
        <w:t xml:space="preserve">Részleges Átengedés </w:t>
      </w:r>
      <w:r w:rsidR="0055260F">
        <w:rPr>
          <w:iCs/>
        </w:rPr>
        <w:t xml:space="preserve">Réz Érpáras Helyi Hurok </w:t>
      </w:r>
      <w:r w:rsidR="003A0E81">
        <w:rPr>
          <w:iCs/>
        </w:rPr>
        <w:t xml:space="preserve">Teljes Átengedéssé alakítását. Ez esetben nyilatkoznia kell arról, hogy az adott </w:t>
      </w:r>
      <w:r w:rsidR="0055260F">
        <w:rPr>
          <w:iCs/>
        </w:rPr>
        <w:t xml:space="preserve">Réz Érpáras </w:t>
      </w:r>
      <w:r w:rsidR="003A0E81">
        <w:rPr>
          <w:iCs/>
        </w:rPr>
        <w:t xml:space="preserve">Helyi Hurok vonatkozásában a telefon szolgáltatás megszűnésétől kezdve vállalja a </w:t>
      </w:r>
      <w:r w:rsidR="0055260F">
        <w:rPr>
          <w:iCs/>
        </w:rPr>
        <w:t xml:space="preserve">Réz Érpáras Helyi Hurok </w:t>
      </w:r>
      <w:r w:rsidR="003A0E81">
        <w:rPr>
          <w:iCs/>
        </w:rPr>
        <w:t>Teljes Átengedéshez tartozó Havi Díj megfizetését.</w:t>
      </w:r>
    </w:p>
    <w:p w14:paraId="7B62CBA5" w14:textId="77777777" w:rsidR="003A0E81" w:rsidRDefault="00A858C8" w:rsidP="00A858C8">
      <w:pPr>
        <w:pStyle w:val="B"/>
        <w:rPr>
          <w:iCs/>
        </w:rPr>
      </w:pPr>
      <w:r>
        <w:rPr>
          <w:iCs/>
        </w:rPr>
        <w:br/>
      </w:r>
      <w:r w:rsidR="003A0E81">
        <w:rPr>
          <w:iCs/>
        </w:rPr>
        <w:t xml:space="preserve">A </w:t>
      </w:r>
      <w:r w:rsidR="0055260F">
        <w:rPr>
          <w:iCs/>
        </w:rPr>
        <w:t xml:space="preserve">Réz Érpáras </w:t>
      </w:r>
      <w:r w:rsidR="003A0E81">
        <w:rPr>
          <w:iCs/>
        </w:rPr>
        <w:t xml:space="preserve">Helyi Hurok Részleges Átengedését követően amennyiben az előfizető név- és/vagy szám </w:t>
      </w:r>
      <w:r w:rsidR="003A0E81" w:rsidRPr="00A858C8">
        <w:t>változást</w:t>
      </w:r>
      <w:r w:rsidR="003A0E81">
        <w:rPr>
          <w:iCs/>
        </w:rPr>
        <w:t xml:space="preserve"> kezdeményez, úgy azt a Magyar Telekom Általános Szerződési Feltételeiben (ÁSZF) megjelölt módon teljesíti. A változásokról a Jogosultat az előfizető köteles tájékoztatni.</w:t>
      </w:r>
    </w:p>
    <w:p w14:paraId="7B62CBA6" w14:textId="77777777" w:rsidR="003A0E81" w:rsidRDefault="003A0E81" w:rsidP="00A858C8">
      <w:pPr>
        <w:pStyle w:val="B"/>
        <w:rPr>
          <w:color w:val="000000"/>
          <w:szCs w:val="24"/>
        </w:rPr>
      </w:pPr>
    </w:p>
    <w:p w14:paraId="7B62CBA7" w14:textId="1C645738" w:rsidR="003A0E81" w:rsidRDefault="003A0E81" w:rsidP="00A858C8">
      <w:pPr>
        <w:pStyle w:val="B"/>
        <w:rPr>
          <w:iCs/>
        </w:rPr>
      </w:pPr>
      <w:r>
        <w:rPr>
          <w:b/>
          <w:bCs/>
          <w:iCs/>
        </w:rPr>
        <w:t>3.</w:t>
      </w:r>
      <w:r w:rsidR="00BE192C">
        <w:rPr>
          <w:b/>
          <w:bCs/>
          <w:iCs/>
        </w:rPr>
        <w:t>4</w:t>
      </w:r>
      <w:r w:rsidR="00BE192C">
        <w:rPr>
          <w:iCs/>
        </w:rPr>
        <w:t> </w:t>
      </w:r>
      <w:r>
        <w:rPr>
          <w:iCs/>
        </w:rPr>
        <w:t xml:space="preserve">Egy </w:t>
      </w:r>
      <w:r w:rsidR="0055260F">
        <w:rPr>
          <w:iCs/>
        </w:rPr>
        <w:t xml:space="preserve">Réz Érpáras </w:t>
      </w:r>
      <w:r>
        <w:rPr>
          <w:iCs/>
        </w:rPr>
        <w:t xml:space="preserve">Helyi Hurok Részleges Átengedés szolgáltatásra megadott létesítési helyen lévő </w:t>
      </w:r>
      <w:r w:rsidRPr="00A858C8">
        <w:t>helyhez</w:t>
      </w:r>
      <w:r>
        <w:rPr>
          <w:iCs/>
        </w:rPr>
        <w:t xml:space="preserve"> kötött telefon szolgáltatás szünetelése a </w:t>
      </w:r>
      <w:r w:rsidR="0055260F">
        <w:rPr>
          <w:iCs/>
        </w:rPr>
        <w:t xml:space="preserve">Réz Érpáras </w:t>
      </w:r>
      <w:r>
        <w:rPr>
          <w:iCs/>
        </w:rPr>
        <w:t>Helyi Hurok Részleges Átengedését nem érinti.</w:t>
      </w:r>
    </w:p>
    <w:p w14:paraId="7B62CBA8" w14:textId="77777777" w:rsidR="003A0E81" w:rsidRDefault="00A858C8" w:rsidP="00A858C8">
      <w:pPr>
        <w:pStyle w:val="B"/>
      </w:pPr>
      <w:r>
        <w:br/>
      </w:r>
      <w:r w:rsidR="003A0E81">
        <w:t xml:space="preserve">A </w:t>
      </w:r>
      <w:r w:rsidR="0055260F">
        <w:t xml:space="preserve">Réz Érpáras </w:t>
      </w:r>
      <w:r w:rsidR="003A0E81">
        <w:t xml:space="preserve">Helyi Hurok Részleges Átengedésének műszaki feltételeit az </w:t>
      </w:r>
      <w:r w:rsidR="00347D26">
        <w:t>4.</w:t>
      </w:r>
      <w:proofErr w:type="gramStart"/>
      <w:r w:rsidR="00347D26">
        <w:t>A</w:t>
      </w:r>
      <w:proofErr w:type="gramEnd"/>
      <w:r w:rsidR="003A0E81">
        <w:t xml:space="preserve"> Melléklet (Az Átengedés műszaki feltételei) tartalmazza.</w:t>
      </w:r>
    </w:p>
    <w:p w14:paraId="7B62CBB3" w14:textId="77777777" w:rsidR="003A0E81" w:rsidRDefault="003A0E81" w:rsidP="00A858C8">
      <w:pPr>
        <w:pStyle w:val="B"/>
      </w:pPr>
    </w:p>
    <w:p w14:paraId="7B62CBB4" w14:textId="2F30CA14" w:rsidR="003A0E81" w:rsidRDefault="003A0E81" w:rsidP="003A0E81">
      <w:pPr>
        <w:pStyle w:val="B"/>
      </w:pPr>
      <w:r>
        <w:rPr>
          <w:b/>
        </w:rPr>
        <w:t>3.</w:t>
      </w:r>
      <w:r w:rsidR="00BE192C">
        <w:rPr>
          <w:b/>
        </w:rPr>
        <w:t>5 </w:t>
      </w:r>
      <w:r>
        <w:t xml:space="preserve">A </w:t>
      </w:r>
      <w:r w:rsidR="0055260F">
        <w:t xml:space="preserve">Réz Érpáras </w:t>
      </w:r>
      <w:r>
        <w:t>Helyi Hurok végpontjain a szükséges Elválasztó Szűrőket megállapodás szerint a Magyar Telekom biztosítja. A felső frekvenciasávot használó DSL berendezéseket a Jogosult telepíti.</w:t>
      </w:r>
    </w:p>
    <w:p w14:paraId="7B62CBB5" w14:textId="77777777" w:rsidR="003A0E81" w:rsidRDefault="003A0E81" w:rsidP="005E5996">
      <w:pPr>
        <w:pStyle w:val="Cmsor2"/>
      </w:pPr>
      <w:bookmarkStart w:id="39" w:name="_Toc61852255"/>
      <w:bookmarkStart w:id="40" w:name="_Toc61852394"/>
      <w:bookmarkStart w:id="41" w:name="_Toc196033290"/>
      <w:r>
        <w:t>4. Felelősségi határpontok</w:t>
      </w:r>
      <w:bookmarkEnd w:id="39"/>
      <w:bookmarkEnd w:id="40"/>
      <w:bookmarkEnd w:id="41"/>
    </w:p>
    <w:p w14:paraId="7B62CBB6" w14:textId="77777777" w:rsidR="003A0E81" w:rsidRDefault="003A0E81" w:rsidP="003A0E81">
      <w:pPr>
        <w:pStyle w:val="A"/>
      </w:pPr>
    </w:p>
    <w:p w14:paraId="7B62CBBF" w14:textId="07578156" w:rsidR="004F61FA" w:rsidRDefault="0055260F" w:rsidP="002D2010">
      <w:pPr>
        <w:pStyle w:val="B"/>
      </w:pPr>
      <w:r>
        <w:lastRenderedPageBreak/>
        <w:t xml:space="preserve">Réz Érpáras </w:t>
      </w:r>
      <w:r w:rsidR="003A0E81">
        <w:t xml:space="preserve">Helyi Hurok Részleges Átengedése esetén a Magyar Telekom felelőssége </w:t>
      </w:r>
      <w:r w:rsidR="0060059D">
        <w:t xml:space="preserve">Hozzáférési Link Helymegosztáshoz és a Hozzáférési Link Távoli Hozzáféréshez </w:t>
      </w:r>
      <w:r w:rsidR="005F7A08">
        <w:t>szolgáltatások határpontj</w:t>
      </w:r>
      <w:r w:rsidR="007561C7">
        <w:t>á</w:t>
      </w:r>
      <w:r w:rsidR="005F7A08">
        <w:t xml:space="preserve">ig </w:t>
      </w:r>
      <w:r w:rsidR="003A0E81">
        <w:t>terjed ki</w:t>
      </w:r>
      <w:r w:rsidR="0060059D">
        <w:t>.</w:t>
      </w:r>
    </w:p>
    <w:p w14:paraId="7B62CBC0" w14:textId="77777777" w:rsidR="003A0E81" w:rsidRPr="0063167B" w:rsidRDefault="003A0E81" w:rsidP="005E5996">
      <w:pPr>
        <w:pStyle w:val="Cmsor2"/>
      </w:pPr>
      <w:bookmarkStart w:id="42" w:name="_Toc61852256"/>
      <w:bookmarkStart w:id="43" w:name="_Toc61852395"/>
      <w:bookmarkStart w:id="44" w:name="_Toc196033291"/>
      <w:r w:rsidRPr="0063167B">
        <w:t>5. </w:t>
      </w:r>
      <w:r w:rsidR="00811504" w:rsidRPr="00811504">
        <w:t>Minőségi paraméterek, SLA, SLG</w:t>
      </w:r>
      <w:bookmarkEnd w:id="42"/>
      <w:bookmarkEnd w:id="43"/>
      <w:bookmarkEnd w:id="44"/>
    </w:p>
    <w:p w14:paraId="7B62CBC1" w14:textId="77777777" w:rsidR="003A0E81" w:rsidRPr="0063167B" w:rsidRDefault="003A0E81" w:rsidP="003A0E81">
      <w:pPr>
        <w:pStyle w:val="A"/>
      </w:pPr>
    </w:p>
    <w:p w14:paraId="7B62CBC3" w14:textId="0582FA6D" w:rsidR="00811504" w:rsidRDefault="00811504" w:rsidP="00811504">
      <w:pPr>
        <w:pStyle w:val="B"/>
        <w:ind w:left="426"/>
        <w:rPr>
          <w:szCs w:val="24"/>
        </w:rPr>
      </w:pPr>
      <w:bookmarkStart w:id="45" w:name="_Toc61852257"/>
      <w:bookmarkStart w:id="46" w:name="_Toc61852396"/>
      <w:r>
        <w:rPr>
          <w:szCs w:val="24"/>
        </w:rPr>
        <w:tab/>
      </w:r>
      <w:r w:rsidRPr="00811504">
        <w:rPr>
          <w:szCs w:val="24"/>
        </w:rPr>
        <w:t>A szolgáltatásokhoz vállalt minőségi és kötbér feltételeket, valamint azok riportolásának módját a MARUO 4</w:t>
      </w:r>
      <w:proofErr w:type="gramStart"/>
      <w:r w:rsidRPr="00811504">
        <w:rPr>
          <w:szCs w:val="24"/>
        </w:rPr>
        <w:t>.D</w:t>
      </w:r>
      <w:proofErr w:type="gramEnd"/>
      <w:r w:rsidRPr="00811504">
        <w:rPr>
          <w:szCs w:val="24"/>
        </w:rPr>
        <w:t xml:space="preserve"> melléklete tartalmazza.</w:t>
      </w:r>
    </w:p>
    <w:p w14:paraId="7B62CBDA" w14:textId="18B83A05" w:rsidR="003A0E81" w:rsidRDefault="0060059D" w:rsidP="005E5996">
      <w:pPr>
        <w:pStyle w:val="Cmsor2"/>
      </w:pPr>
      <w:bookmarkStart w:id="47" w:name="_Toc196033292"/>
      <w:r>
        <w:t>6</w:t>
      </w:r>
      <w:r w:rsidR="003A0E81">
        <w:t>. Díjak</w:t>
      </w:r>
      <w:bookmarkEnd w:id="45"/>
      <w:bookmarkEnd w:id="46"/>
      <w:bookmarkEnd w:id="47"/>
    </w:p>
    <w:p w14:paraId="7B62CBDB" w14:textId="77777777" w:rsidR="003A0E81" w:rsidRDefault="003A0E81" w:rsidP="00775880">
      <w:pPr>
        <w:pStyle w:val="B"/>
        <w:ind w:left="426"/>
      </w:pPr>
      <w:r>
        <w:br/>
        <w:t>A Helyi Hurok Részleges Áteng</w:t>
      </w:r>
      <w:r w:rsidR="003D0017">
        <w:t>edéséért fizetendő díjakat a 7</w:t>
      </w:r>
      <w:r w:rsidR="00545160">
        <w:t>.</w:t>
      </w:r>
      <w:r>
        <w:t xml:space="preserve"> Melléklet tartalmazza.</w:t>
      </w:r>
    </w:p>
    <w:p w14:paraId="7B62CBDC" w14:textId="77777777" w:rsidR="00E554D9" w:rsidRDefault="00E554D9">
      <w:pPr>
        <w:pStyle w:val="A"/>
        <w:rPr>
          <w:b/>
        </w:rPr>
      </w:pPr>
      <w:r>
        <w:br w:type="page"/>
      </w:r>
      <w:r>
        <w:rPr>
          <w:b/>
        </w:rPr>
        <w:lastRenderedPageBreak/>
        <w:t xml:space="preserve"> </w:t>
      </w:r>
    </w:p>
    <w:p w14:paraId="7B62CBDD" w14:textId="0F5D11EF" w:rsidR="00E554D9" w:rsidRPr="00E43D15" w:rsidRDefault="00F72AD6" w:rsidP="00E43D15">
      <w:pPr>
        <w:pStyle w:val="Cmsor1"/>
        <w:rPr>
          <w:sz w:val="28"/>
        </w:rPr>
      </w:pPr>
      <w:bookmarkStart w:id="48" w:name="_Toc291582344"/>
      <w:bookmarkStart w:id="49" w:name="_Toc293413257"/>
      <w:bookmarkStart w:id="50" w:name="_Toc294192322"/>
      <w:bookmarkStart w:id="51" w:name="_Toc522891470"/>
      <w:bookmarkStart w:id="52" w:name="_Toc531430120"/>
      <w:r w:rsidRPr="00E43D15">
        <w:rPr>
          <w:sz w:val="28"/>
        </w:rPr>
        <w:t>V</w:t>
      </w:r>
      <w:r w:rsidR="00C74DED" w:rsidRPr="00E43D15">
        <w:rPr>
          <w:sz w:val="28"/>
        </w:rPr>
        <w:t xml:space="preserve">. </w:t>
      </w:r>
      <w:r w:rsidR="007320EB" w:rsidRPr="00E43D15">
        <w:rPr>
          <w:sz w:val="28"/>
        </w:rPr>
        <w:t xml:space="preserve">Közeli Bitfolyam Hozzáférés </w:t>
      </w:r>
      <w:bookmarkEnd w:id="48"/>
      <w:bookmarkEnd w:id="49"/>
      <w:bookmarkEnd w:id="50"/>
      <w:r w:rsidR="007102AA" w:rsidRPr="00E43D15">
        <w:rPr>
          <w:sz w:val="28"/>
        </w:rPr>
        <w:t>xDSL Környezetben</w:t>
      </w:r>
      <w:bookmarkEnd w:id="51"/>
      <w:bookmarkEnd w:id="52"/>
    </w:p>
    <w:p w14:paraId="7B62CBDE" w14:textId="77777777" w:rsidR="00E554D9" w:rsidRPr="00D22E45" w:rsidRDefault="00E554D9" w:rsidP="00E554D9">
      <w:pPr>
        <w:pStyle w:val="Cm"/>
        <w:rPr>
          <w:rFonts w:ascii="Times New Roman" w:hAnsi="Times New Roman"/>
          <w:i w:val="0"/>
        </w:rPr>
      </w:pPr>
    </w:p>
    <w:p w14:paraId="7B62CBDF" w14:textId="77777777" w:rsidR="00E554D9" w:rsidRDefault="00E554D9" w:rsidP="00E554D9">
      <w:pPr>
        <w:pStyle w:val="Cmsor2"/>
      </w:pPr>
      <w:bookmarkStart w:id="53" w:name="_Toc195513556"/>
      <w:r>
        <w:t>1. A Szolgáltatás leírása</w:t>
      </w:r>
      <w:bookmarkEnd w:id="53"/>
    </w:p>
    <w:p w14:paraId="7B62CBE0" w14:textId="77777777" w:rsidR="00E554D9" w:rsidRDefault="00E554D9" w:rsidP="00E554D9">
      <w:pPr>
        <w:pStyle w:val="B"/>
        <w:rPr>
          <w:b/>
        </w:rPr>
      </w:pPr>
    </w:p>
    <w:p w14:paraId="7B62CBE1" w14:textId="2B1DAF20" w:rsidR="00D364C6" w:rsidRDefault="00E554D9" w:rsidP="00D364C6">
      <w:pPr>
        <w:pStyle w:val="B"/>
      </w:pPr>
      <w:r>
        <w:rPr>
          <w:b/>
        </w:rPr>
        <w:t>1.1 </w:t>
      </w:r>
      <w:r>
        <w:t xml:space="preserve">A </w:t>
      </w:r>
      <w:r w:rsidR="00E35B23">
        <w:t>Közeli Bitfolyam</w:t>
      </w:r>
      <w:r>
        <w:t xml:space="preserve"> Hozzáférés </w:t>
      </w:r>
      <w:r w:rsidR="00195D30">
        <w:t>xDSL Körny</w:t>
      </w:r>
      <w:r w:rsidR="00CB0752">
        <w:t>e</w:t>
      </w:r>
      <w:r w:rsidR="00195D30">
        <w:t>zetben</w:t>
      </w:r>
      <w:r w:rsidR="007320EB">
        <w:t xml:space="preserve"> </w:t>
      </w:r>
      <w:r>
        <w:t>Szolgáltatás szélessávú digitális előfizetői hozzáférés (ADSL</w:t>
      </w:r>
      <w:r w:rsidR="00181E62">
        <w:t>, ADSL2, ADSL2+, VDSL2</w:t>
      </w:r>
      <w:r w:rsidR="00756B59">
        <w:t>: ezt követően xDSL</w:t>
      </w:r>
      <w:r>
        <w:t xml:space="preserve">) szolgáltatás nyújtását teszi lehetővé a Jogosult számára egy adott </w:t>
      </w:r>
      <w:r w:rsidR="00561A6C">
        <w:t xml:space="preserve">Réz Érpáras </w:t>
      </w:r>
      <w:r>
        <w:t>Helyi Hurokra vonatkozóan.</w:t>
      </w:r>
    </w:p>
    <w:p w14:paraId="7B62CBE2" w14:textId="6ADC4334" w:rsidR="00FD09C3" w:rsidRDefault="005F17C1" w:rsidP="00B47973">
      <w:pPr>
        <w:pStyle w:val="B"/>
      </w:pPr>
      <w:r>
        <w:rPr>
          <w:b/>
        </w:rPr>
        <w:br/>
      </w:r>
      <w:r w:rsidR="00FD09C3">
        <w:t>A közeli bitfolyam szolgáltatás xDSL környezetben az alábbi hálózatokon biztosított</w:t>
      </w:r>
      <w:r w:rsidR="001F3560">
        <w:t>:</w:t>
      </w:r>
    </w:p>
    <w:p w14:paraId="7B62CBE3" w14:textId="00C2EB0E" w:rsidR="00FD09C3" w:rsidRDefault="00FD09C3" w:rsidP="00290CC6">
      <w:pPr>
        <w:pStyle w:val="B"/>
        <w:numPr>
          <w:ilvl w:val="0"/>
          <w:numId w:val="23"/>
        </w:numPr>
      </w:pPr>
      <w:r>
        <w:t xml:space="preserve">Réz </w:t>
      </w:r>
      <w:r w:rsidR="001F3560">
        <w:t>–</w:t>
      </w:r>
      <w:r>
        <w:t xml:space="preserve"> xDSL</w:t>
      </w:r>
    </w:p>
    <w:p w14:paraId="7B62CBE4" w14:textId="76609B7E" w:rsidR="00FD09C3" w:rsidRDefault="00FD09C3" w:rsidP="00290CC6">
      <w:pPr>
        <w:pStyle w:val="B"/>
        <w:numPr>
          <w:ilvl w:val="0"/>
          <w:numId w:val="23"/>
        </w:numPr>
      </w:pPr>
      <w:r>
        <w:t>FTTx – xDSL</w:t>
      </w:r>
    </w:p>
    <w:p w14:paraId="7B62CBE7" w14:textId="43096F13" w:rsidR="00730210" w:rsidRPr="007D36F8" w:rsidRDefault="005F17C1" w:rsidP="000C4E69">
      <w:pPr>
        <w:pStyle w:val="B"/>
      </w:pPr>
      <w:r>
        <w:br/>
      </w:r>
      <w:r w:rsidR="000C4E69" w:rsidRPr="000C4E69">
        <w:rPr>
          <w:b/>
        </w:rPr>
        <w:t>1.2</w:t>
      </w:r>
      <w:r w:rsidR="000C4E69">
        <w:t> </w:t>
      </w:r>
      <w:r w:rsidR="00A07FCC" w:rsidRPr="0064540C">
        <w:t>A</w:t>
      </w:r>
      <w:r w:rsidR="00A07FCC" w:rsidRPr="000C4E69">
        <w:t xml:space="preserve"> </w:t>
      </w:r>
      <w:r w:rsidR="00A07FCC" w:rsidRPr="0064540C">
        <w:t>K</w:t>
      </w:r>
      <w:r w:rsidR="00730210">
        <w:t>özeli Bitfolyam Hozzáférés xDSL Környezetben Szolgáltatás</w:t>
      </w:r>
      <w:r w:rsidR="00730210" w:rsidRPr="009B5368">
        <w:t xml:space="preserve"> esetén a Szolgáltató </w:t>
      </w:r>
      <w:proofErr w:type="gramStart"/>
      <w:r w:rsidR="00730210" w:rsidRPr="009B5368">
        <w:t>a</w:t>
      </w:r>
      <w:proofErr w:type="gramEnd"/>
      <w:r w:rsidR="00730210" w:rsidRPr="009B5368">
        <w:t xml:space="preserve"> Előfizetőnél elhelyezett, a Jogosult által biztosított xDSL modemet vagy kombinált xDSL modem+router eszközét köti</w:t>
      </w:r>
      <w:r w:rsidR="00730210">
        <w:t xml:space="preserve"> össze a Szolgáltató által üzemeltetett, a Helyi Hurokhoz csatlakozó első forgalom multiplexáló eszközből (MSAN) Jogosult forgalmát demultiplexáló Ethernet </w:t>
      </w:r>
      <w:r w:rsidR="00730210" w:rsidRPr="007D36F8">
        <w:t xml:space="preserve">switch-csel. </w:t>
      </w:r>
      <w:bookmarkStart w:id="54" w:name="_Hlk521864244"/>
      <w:r w:rsidR="006D34E4">
        <w:t xml:space="preserve">A forgalom átadása az xDSL hálózat Hozzáférési Aggregációs Pontjaiban történik. </w:t>
      </w:r>
      <w:r w:rsidR="00730210" w:rsidRPr="007D36F8">
        <w:t>A Szolgáltató a</w:t>
      </w:r>
      <w:r w:rsidR="00181682" w:rsidRPr="007D36F8">
        <w:t>z</w:t>
      </w:r>
      <w:r w:rsidR="0069550B" w:rsidRPr="007D36F8">
        <w:t xml:space="preserve"> </w:t>
      </w:r>
      <w:r w:rsidR="00181682" w:rsidRPr="007D36F8">
        <w:t>ö</w:t>
      </w:r>
      <w:r w:rsidR="00730210" w:rsidRPr="007D36F8">
        <w:t xml:space="preserve">sszegyűjtött forgalmat Hozzáférési Link segítségével a </w:t>
      </w:r>
      <w:r w:rsidR="0086664C" w:rsidRPr="007D36F8">
        <w:t>Csatlakozási</w:t>
      </w:r>
      <w:r w:rsidR="00730210" w:rsidRPr="007D36F8">
        <w:t xml:space="preserve"> Pont</w:t>
      </w:r>
      <w:r w:rsidR="00977755" w:rsidRPr="007D36F8">
        <w:t>ban</w:t>
      </w:r>
      <w:r w:rsidR="00730210" w:rsidRPr="007D36F8">
        <w:t xml:space="preserve"> adja át a Jogosult számára.</w:t>
      </w:r>
      <w:r w:rsidR="00181682" w:rsidRPr="000C4E69">
        <w:t xml:space="preserve"> A hozzáférési link </w:t>
      </w:r>
      <w:r w:rsidR="00181682" w:rsidRPr="007D36F8">
        <w:t xml:space="preserve">nem része </w:t>
      </w:r>
      <w:r w:rsidR="00DA668B">
        <w:t>a közeli</w:t>
      </w:r>
      <w:r w:rsidR="00181682" w:rsidRPr="007D36F8">
        <w:t xml:space="preserve"> bitfolyam hozzáférés szolgáltatásnak, azt a Jogosult az </w:t>
      </w:r>
      <w:proofErr w:type="gramStart"/>
      <w:r w:rsidR="00181682" w:rsidRPr="007D36F8">
        <w:t>alap szolgáltatáshoz</w:t>
      </w:r>
      <w:proofErr w:type="gramEnd"/>
      <w:r w:rsidR="00181682" w:rsidRPr="007D36F8">
        <w:t xml:space="preserve"> kapcsolódó kiegészítő szolgáltatásként veheti igénybe.</w:t>
      </w:r>
    </w:p>
    <w:p w14:paraId="7B62CBE8" w14:textId="3B01E74C" w:rsidR="00A274B8" w:rsidRPr="007D36F8" w:rsidRDefault="00B0049C" w:rsidP="000C4E69">
      <w:pPr>
        <w:pStyle w:val="B"/>
      </w:pPr>
      <w:r>
        <w:br/>
      </w:r>
      <w:r w:rsidR="00A274B8" w:rsidRPr="003D20B2">
        <w:t>A Közeli bit</w:t>
      </w:r>
      <w:r w:rsidR="00A274B8" w:rsidRPr="00BE4EF1">
        <w:t>folyam szolgáltatás réz-xDSL hálózaton + Hozzáf</w:t>
      </w:r>
      <w:r w:rsidR="00A274B8" w:rsidRPr="00897BDA">
        <w:t>é</w:t>
      </w:r>
      <w:r w:rsidR="00A274B8" w:rsidRPr="00C743A5">
        <w:t>r</w:t>
      </w:r>
      <w:r w:rsidR="00A274B8" w:rsidRPr="00A44FEE">
        <w:t>é</w:t>
      </w:r>
      <w:r w:rsidR="00A274B8" w:rsidRPr="007D36F8">
        <w:t>si Link szolgáltatás architectúra ábráját az 1. sz. ábra tartalmazza.</w:t>
      </w:r>
    </w:p>
    <w:p w14:paraId="7B62CBE9" w14:textId="53130F7F" w:rsidR="00A274B8" w:rsidRPr="007D36F8" w:rsidRDefault="00B0049C" w:rsidP="000C4E69">
      <w:pPr>
        <w:pStyle w:val="B"/>
      </w:pPr>
      <w:r>
        <w:br/>
      </w:r>
      <w:r w:rsidR="00A274B8" w:rsidRPr="007D36F8">
        <w:t>A Közeli bitfolyam szolgáltatás FTTx-xDSL hálózaton + Hozzáférési Link szolgáltatás architectúra ábráját az 2. sz. ábra tartalmazza.</w:t>
      </w:r>
    </w:p>
    <w:bookmarkEnd w:id="54"/>
    <w:p w14:paraId="7B62CBEA" w14:textId="34630226" w:rsidR="003B19FB" w:rsidRPr="000C4E69" w:rsidRDefault="00B0049C" w:rsidP="000C4E69">
      <w:pPr>
        <w:pStyle w:val="B"/>
      </w:pPr>
      <w:r>
        <w:br/>
      </w:r>
      <w:r w:rsidR="003B19FB" w:rsidRPr="000C4E69">
        <w:t xml:space="preserve">A közeli bitfolyam szolgáltatás </w:t>
      </w:r>
      <w:r w:rsidR="00361012" w:rsidRPr="000C4E69">
        <w:t>Csatlakozási</w:t>
      </w:r>
      <w:r w:rsidR="003B19FB" w:rsidRPr="000C4E69">
        <w:t xml:space="preserve"> Pontjait a MARUO 2. sz. melléklet</w:t>
      </w:r>
      <w:r w:rsidR="00DA668B">
        <w:t>e</w:t>
      </w:r>
      <w:r w:rsidR="007561C7">
        <w:t xml:space="preserve"> </w:t>
      </w:r>
      <w:r w:rsidR="003B19FB" w:rsidRPr="000C4E69">
        <w:t>tartalmazza.</w:t>
      </w:r>
    </w:p>
    <w:p w14:paraId="487D14C5" w14:textId="164C7BA7" w:rsidR="001F3560" w:rsidRDefault="001F3560" w:rsidP="00B0049C">
      <w:pPr>
        <w:pStyle w:val="B"/>
        <w:rPr>
          <w:szCs w:val="24"/>
        </w:rPr>
      </w:pPr>
    </w:p>
    <w:p w14:paraId="6B7370EC" w14:textId="55564BA3" w:rsidR="00062D7C" w:rsidRPr="00B0049C" w:rsidRDefault="00062D7C" w:rsidP="00B0049C">
      <w:pPr>
        <w:pStyle w:val="B"/>
      </w:pPr>
    </w:p>
    <w:p w14:paraId="15881D1A" w14:textId="0FDCB609" w:rsidR="00897484" w:rsidRDefault="00897484" w:rsidP="00003C08">
      <w:pPr>
        <w:pStyle w:val="Listaszerbekezds"/>
        <w:spacing w:after="60" w:line="280" w:lineRule="exact"/>
        <w:jc w:val="center"/>
        <w:rPr>
          <w:rFonts w:cs="Arial"/>
          <w:sz w:val="22"/>
          <w:szCs w:val="18"/>
        </w:rPr>
      </w:pPr>
    </w:p>
    <w:p w14:paraId="039F39BC" w14:textId="3640D864" w:rsidR="00897484" w:rsidRDefault="00897484" w:rsidP="00003C08">
      <w:pPr>
        <w:pStyle w:val="Listaszerbekezds"/>
        <w:spacing w:after="60" w:line="280" w:lineRule="exact"/>
        <w:jc w:val="center"/>
        <w:rPr>
          <w:rFonts w:cs="Arial"/>
          <w:sz w:val="22"/>
          <w:szCs w:val="18"/>
        </w:rPr>
      </w:pPr>
    </w:p>
    <w:p w14:paraId="46BCC1C4" w14:textId="03E0E849" w:rsidR="00897484" w:rsidRDefault="00637335" w:rsidP="00003C08">
      <w:pPr>
        <w:pStyle w:val="Listaszerbekezds"/>
        <w:spacing w:after="60" w:line="280" w:lineRule="exact"/>
        <w:jc w:val="center"/>
        <w:rPr>
          <w:rFonts w:cs="Arial"/>
          <w:sz w:val="22"/>
          <w:szCs w:val="18"/>
        </w:rPr>
      </w:pPr>
      <w:r>
        <w:rPr>
          <w:noProof/>
        </w:rPr>
        <w:lastRenderedPageBreak/>
        <w:drawing>
          <wp:anchor distT="0" distB="0" distL="114300" distR="114300" simplePos="0" relativeHeight="251660297" behindDoc="0" locked="0" layoutInCell="1" allowOverlap="1" wp14:anchorId="38AE5607" wp14:editId="613ED45A">
            <wp:simplePos x="0" y="0"/>
            <wp:positionH relativeFrom="margin">
              <wp:posOffset>453390</wp:posOffset>
            </wp:positionH>
            <wp:positionV relativeFrom="paragraph">
              <wp:posOffset>0</wp:posOffset>
            </wp:positionV>
            <wp:extent cx="5021580" cy="4019550"/>
            <wp:effectExtent l="0" t="0" r="7620" b="0"/>
            <wp:wrapTopAndBottom/>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1580" cy="40195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9D3F3A" w14:textId="0A9EA9B3" w:rsidR="001F3560" w:rsidRPr="00003C08" w:rsidRDefault="001F3560" w:rsidP="00003C08">
      <w:pPr>
        <w:pStyle w:val="Listaszerbekezds"/>
        <w:spacing w:after="60" w:line="280" w:lineRule="exact"/>
        <w:jc w:val="center"/>
        <w:rPr>
          <w:rFonts w:cs="Arial"/>
          <w:sz w:val="22"/>
          <w:szCs w:val="18"/>
        </w:rPr>
      </w:pPr>
      <w:r w:rsidRPr="00003C08">
        <w:rPr>
          <w:rFonts w:cs="Arial"/>
          <w:sz w:val="22"/>
          <w:szCs w:val="18"/>
        </w:rPr>
        <w:t>1. ábra: Közeli Bitfolyam Hozzáférés réz-xDSL környezetben és a Hozzáférési Link szolgáltatás</w:t>
      </w:r>
    </w:p>
    <w:p w14:paraId="7B8F3CFA" w14:textId="27050F97" w:rsidR="001F3560" w:rsidRDefault="001F3560" w:rsidP="001F3560">
      <w:pPr>
        <w:pStyle w:val="B"/>
      </w:pPr>
    </w:p>
    <w:p w14:paraId="0AF3C8B1" w14:textId="77777777" w:rsidR="00637335" w:rsidRDefault="00637335" w:rsidP="001F3560">
      <w:pPr>
        <w:pStyle w:val="B"/>
        <w:ind w:left="0" w:firstLine="567"/>
      </w:pPr>
    </w:p>
    <w:p w14:paraId="7DC0D24E" w14:textId="23F2684D" w:rsidR="00637335" w:rsidRDefault="00637335" w:rsidP="001F3560">
      <w:pPr>
        <w:pStyle w:val="B"/>
        <w:ind w:left="0" w:firstLine="567"/>
      </w:pPr>
    </w:p>
    <w:p w14:paraId="25980513" w14:textId="346C5BC3" w:rsidR="00637335" w:rsidRDefault="00637335" w:rsidP="001F3560">
      <w:pPr>
        <w:pStyle w:val="B"/>
        <w:ind w:left="0" w:firstLine="567"/>
      </w:pPr>
      <w:r>
        <w:rPr>
          <w:noProof/>
        </w:rPr>
        <w:lastRenderedPageBreak/>
        <w:drawing>
          <wp:inline distT="0" distB="0" distL="0" distR="0" wp14:anchorId="3C090548" wp14:editId="109162FC">
            <wp:extent cx="5130486" cy="3705225"/>
            <wp:effectExtent l="0" t="0" r="0" b="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2208" cy="3713690"/>
                    </a:xfrm>
                    <a:prstGeom prst="rect">
                      <a:avLst/>
                    </a:prstGeom>
                    <a:noFill/>
                    <a:ln>
                      <a:noFill/>
                    </a:ln>
                  </pic:spPr>
                </pic:pic>
              </a:graphicData>
            </a:graphic>
          </wp:inline>
        </w:drawing>
      </w:r>
    </w:p>
    <w:p w14:paraId="412349C4" w14:textId="350FE417" w:rsidR="001F3560" w:rsidRDefault="001F3560" w:rsidP="001F3560">
      <w:pPr>
        <w:pStyle w:val="B"/>
        <w:ind w:left="0" w:firstLine="567"/>
      </w:pPr>
    </w:p>
    <w:p w14:paraId="1C888BAC" w14:textId="78C51575" w:rsidR="001F3560" w:rsidRPr="00003C08" w:rsidRDefault="001F3560" w:rsidP="002715D4">
      <w:pPr>
        <w:pStyle w:val="Listaszerbekezds"/>
        <w:spacing w:after="60" w:line="280" w:lineRule="exact"/>
        <w:jc w:val="center"/>
        <w:rPr>
          <w:rFonts w:cs="Arial"/>
          <w:sz w:val="22"/>
          <w:szCs w:val="18"/>
        </w:rPr>
      </w:pPr>
      <w:r w:rsidRPr="00003C08">
        <w:rPr>
          <w:b/>
          <w:sz w:val="22"/>
          <w:szCs w:val="18"/>
        </w:rPr>
        <w:t>2. </w:t>
      </w:r>
      <w:r w:rsidRPr="00003C08">
        <w:rPr>
          <w:sz w:val="22"/>
          <w:szCs w:val="18"/>
        </w:rPr>
        <w:t>ábra</w:t>
      </w:r>
      <w:r w:rsidRPr="00003C08">
        <w:rPr>
          <w:b/>
          <w:sz w:val="22"/>
          <w:szCs w:val="18"/>
        </w:rPr>
        <w:t xml:space="preserve"> </w:t>
      </w:r>
      <w:r w:rsidRPr="00003C08">
        <w:rPr>
          <w:color w:val="000000"/>
          <w:sz w:val="22"/>
          <w:szCs w:val="18"/>
        </w:rPr>
        <w:t xml:space="preserve">Közeli Bitfolyam Hozzáférés szolgáltatás FTTx-xDSL Környezetben </w:t>
      </w:r>
      <w:r w:rsidRPr="00003C08">
        <w:rPr>
          <w:rFonts w:cs="Arial"/>
          <w:sz w:val="22"/>
          <w:szCs w:val="18"/>
        </w:rPr>
        <w:t>és a Hozzáférési Link szolgáltatás</w:t>
      </w:r>
    </w:p>
    <w:p w14:paraId="3BD532EC" w14:textId="77777777" w:rsidR="00D61635" w:rsidRPr="000874BA" w:rsidRDefault="00D61635" w:rsidP="001F3560">
      <w:pPr>
        <w:pStyle w:val="Listaszerbekezds"/>
        <w:spacing w:after="60" w:line="280" w:lineRule="exact"/>
        <w:jc w:val="both"/>
        <w:rPr>
          <w:rFonts w:cs="Arial"/>
          <w:sz w:val="18"/>
          <w:szCs w:val="18"/>
        </w:rPr>
      </w:pPr>
    </w:p>
    <w:p w14:paraId="7B62CBEB" w14:textId="77777777" w:rsidR="00977755" w:rsidRDefault="00C36BF4" w:rsidP="00B0049C">
      <w:pPr>
        <w:pStyle w:val="B"/>
      </w:pPr>
      <w:bookmarkStart w:id="55" w:name="_Hlk521864269"/>
      <w:r w:rsidRPr="0049760F">
        <w:rPr>
          <w:b/>
          <w:szCs w:val="24"/>
        </w:rPr>
        <w:t>1.</w:t>
      </w:r>
      <w:r w:rsidRPr="00B47973">
        <w:rPr>
          <w:b/>
        </w:rPr>
        <w:t>3</w:t>
      </w:r>
      <w:r w:rsidR="00181682">
        <w:rPr>
          <w:b/>
        </w:rPr>
        <w:t xml:space="preserve"> </w:t>
      </w:r>
      <w:r w:rsidR="00977755" w:rsidRPr="007A2A73">
        <w:rPr>
          <w:szCs w:val="24"/>
        </w:rPr>
        <w:t xml:space="preserve">Az </w:t>
      </w:r>
      <w:r w:rsidR="00977755">
        <w:t>előfizetői oldalon szükséges hálózat végződtető berendezések (modem, HGW) biztosítása és hálózathoz való csatlakoztatása a Jogosult kompetenciája.</w:t>
      </w:r>
    </w:p>
    <w:p w14:paraId="5DAB8A53" w14:textId="77777777" w:rsidR="00B0049C" w:rsidRDefault="00B0049C" w:rsidP="00B47973">
      <w:pPr>
        <w:pStyle w:val="B"/>
        <w:ind w:left="993"/>
        <w:rPr>
          <w:b/>
        </w:rPr>
      </w:pPr>
    </w:p>
    <w:p w14:paraId="7B62CBEC" w14:textId="2FF17894" w:rsidR="00333627" w:rsidRDefault="00333627" w:rsidP="00B47973">
      <w:pPr>
        <w:pStyle w:val="B"/>
        <w:ind w:left="993"/>
      </w:pPr>
      <w:r w:rsidRPr="00B47973">
        <w:rPr>
          <w:b/>
        </w:rPr>
        <w:t>1.</w:t>
      </w:r>
      <w:r w:rsidR="00181682">
        <w:rPr>
          <w:b/>
        </w:rPr>
        <w:t>3</w:t>
      </w:r>
      <w:r w:rsidRPr="00B47973">
        <w:rPr>
          <w:b/>
        </w:rPr>
        <w:t>.1</w:t>
      </w:r>
      <w:r w:rsidR="00C63955">
        <w:t> </w:t>
      </w:r>
      <w:r w:rsidRPr="003B714E">
        <w:t>A</w:t>
      </w:r>
      <w:r w:rsidR="004F3654">
        <w:t xml:space="preserve"> </w:t>
      </w:r>
      <w:r w:rsidR="00FC3D07">
        <w:t xml:space="preserve">Magyar Telekom </w:t>
      </w:r>
      <w:r w:rsidR="004F3654">
        <w:t xml:space="preserve">hálózatához </w:t>
      </w:r>
      <w:r w:rsidR="001154A8">
        <w:t>használható</w:t>
      </w:r>
      <w:r w:rsidRPr="003B714E">
        <w:t xml:space="preserve"> végberendezések referenciaajánlat hatálybalépése időpontjában érvényes listáját, valamint a mindenkor aktuális lista elérhetőségét a</w:t>
      </w:r>
      <w:r w:rsidR="00E97161">
        <w:t xml:space="preserve"> MARUO </w:t>
      </w:r>
      <w:r w:rsidRPr="003B714E">
        <w:t>1.</w:t>
      </w:r>
      <w:r w:rsidR="00E97161">
        <w:t xml:space="preserve"> sz.</w:t>
      </w:r>
      <w:r w:rsidRPr="003B714E">
        <w:t xml:space="preserve"> függelék</w:t>
      </w:r>
      <w:r w:rsidR="00E97161">
        <w:t>e</w:t>
      </w:r>
      <w:r w:rsidRPr="003B714E">
        <w:t xml:space="preserve"> tartalmazza.</w:t>
      </w:r>
    </w:p>
    <w:p w14:paraId="7B62CBED" w14:textId="77777777" w:rsidR="00016F48" w:rsidRPr="003B714E" w:rsidRDefault="00016F48" w:rsidP="00B47973">
      <w:pPr>
        <w:pStyle w:val="B"/>
        <w:ind w:left="993"/>
      </w:pPr>
    </w:p>
    <w:p w14:paraId="7B62CBFD" w14:textId="2DD6EC9F" w:rsidR="00561A6C" w:rsidRDefault="00333627" w:rsidP="00B0049C">
      <w:pPr>
        <w:pStyle w:val="B"/>
        <w:ind w:left="993"/>
      </w:pPr>
      <w:r w:rsidRPr="00B47973">
        <w:rPr>
          <w:b/>
        </w:rPr>
        <w:t>1</w:t>
      </w:r>
      <w:r w:rsidR="001F3560">
        <w:rPr>
          <w:b/>
        </w:rPr>
        <w:t>.</w:t>
      </w:r>
      <w:r w:rsidR="00181682">
        <w:rPr>
          <w:b/>
        </w:rPr>
        <w:t>3.</w:t>
      </w:r>
      <w:r w:rsidR="001F3560">
        <w:rPr>
          <w:b/>
        </w:rPr>
        <w:t>2</w:t>
      </w:r>
      <w:r w:rsidR="00C63955">
        <w:t> </w:t>
      </w:r>
      <w:r w:rsidRPr="003B714E">
        <w:t xml:space="preserve">Amennyiben a Jogosult Szolgáltató a berendezéslistában nem szereplő végberendezést kíván alkalmazni, akkor erre </w:t>
      </w:r>
      <w:r w:rsidR="00E97161">
        <w:t xml:space="preserve">a MARUO </w:t>
      </w:r>
      <w:r w:rsidRPr="003B714E">
        <w:t>4</w:t>
      </w:r>
      <w:proofErr w:type="gramStart"/>
      <w:r w:rsidRPr="003B714E">
        <w:t>.C</w:t>
      </w:r>
      <w:proofErr w:type="gramEnd"/>
      <w:r w:rsidRPr="003B714E">
        <w:t xml:space="preserve"> mellékletben meghatározott eljárás vonatkozik.</w:t>
      </w:r>
      <w:bookmarkEnd w:id="55"/>
    </w:p>
    <w:p w14:paraId="5BF1D3A0" w14:textId="77777777" w:rsidR="00B0049C" w:rsidRDefault="00B0049C" w:rsidP="00B0049C">
      <w:pPr>
        <w:pStyle w:val="B"/>
      </w:pPr>
    </w:p>
    <w:p w14:paraId="71ECE39B" w14:textId="4B7C826B" w:rsidR="00290CC6" w:rsidRDefault="00E37E8D" w:rsidP="00B0049C">
      <w:pPr>
        <w:pStyle w:val="B"/>
      </w:pPr>
      <w:r w:rsidRPr="00B0049C">
        <w:rPr>
          <w:b/>
        </w:rPr>
        <w:t>1.4</w:t>
      </w:r>
      <w:r w:rsidR="00B0049C">
        <w:t> </w:t>
      </w:r>
      <w:r w:rsidR="0020103E" w:rsidRPr="0020103E">
        <w:rPr>
          <w:rFonts w:cs="Arial"/>
        </w:rPr>
        <w:t xml:space="preserve"> </w:t>
      </w:r>
      <w:r w:rsidR="008F1935">
        <w:rPr>
          <w:rFonts w:cs="Arial"/>
        </w:rPr>
        <w:t xml:space="preserve">A </w:t>
      </w:r>
      <w:r w:rsidR="00186B8D" w:rsidRPr="00186B8D">
        <w:rPr>
          <w:rFonts w:cs="Arial"/>
        </w:rPr>
        <w:t xml:space="preserve">Közeli Bitfolyam Hozzáférés xDSL Környezetben </w:t>
      </w:r>
      <w:r w:rsidR="00FF58FC">
        <w:rPr>
          <w:rFonts w:cs="Arial"/>
        </w:rPr>
        <w:t xml:space="preserve">Szolgáltatás </w:t>
      </w:r>
      <w:r w:rsidR="0020103E">
        <w:rPr>
          <w:rFonts w:cs="Arial"/>
        </w:rPr>
        <w:t>lehetséges esetei</w:t>
      </w:r>
      <w:r w:rsidR="007320EB" w:rsidRPr="00B0049C">
        <w:t>:</w:t>
      </w:r>
    </w:p>
    <w:p w14:paraId="53EBFDE6" w14:textId="02A42EEC" w:rsidR="00E37E8D" w:rsidRPr="00B0049C" w:rsidRDefault="0020103E" w:rsidP="00290CC6">
      <w:pPr>
        <w:pStyle w:val="B"/>
        <w:numPr>
          <w:ilvl w:val="0"/>
          <w:numId w:val="27"/>
        </w:numPr>
      </w:pPr>
      <w:r w:rsidRPr="00677177">
        <w:t>Részleges hozzáférés</w:t>
      </w:r>
      <w:r>
        <w:t>:</w:t>
      </w:r>
      <w:r w:rsidRPr="00677177">
        <w:t xml:space="preserve"> az adott előfizetői hozzáférési ponton a</w:t>
      </w:r>
      <w:r>
        <w:t xml:space="preserve"> </w:t>
      </w:r>
      <w:r w:rsidRPr="00677177">
        <w:t>Telekom</w:t>
      </w:r>
      <w:r>
        <w:t xml:space="preserve"> nem nyújt </w:t>
      </w:r>
      <w:r w:rsidRPr="00677177">
        <w:t>helyhez kötött telefonszolgáltatást.</w:t>
      </w:r>
    </w:p>
    <w:p w14:paraId="6D233F8D" w14:textId="6FA8C45C" w:rsidR="00E37E8D" w:rsidRPr="00290CC6" w:rsidRDefault="0020103E" w:rsidP="00290CC6">
      <w:pPr>
        <w:pStyle w:val="B"/>
        <w:numPr>
          <w:ilvl w:val="0"/>
          <w:numId w:val="27"/>
        </w:numPr>
      </w:pPr>
      <w:r w:rsidRPr="00677177">
        <w:t xml:space="preserve">Teljes hozzáférés: </w:t>
      </w:r>
      <w:r w:rsidRPr="008F7563">
        <w:t>az adott előfizetői hozzáférési ponton a Telekom helyhez kötött telefonszolgáltatást</w:t>
      </w:r>
      <w:r>
        <w:t xml:space="preserve"> nyújt</w:t>
      </w:r>
      <w:r w:rsidRPr="008F7563">
        <w:t>.</w:t>
      </w:r>
    </w:p>
    <w:p w14:paraId="621489FC" w14:textId="77777777" w:rsidR="00E37E8D" w:rsidRPr="00775880" w:rsidRDefault="00E37E8D" w:rsidP="005F17C1">
      <w:pPr>
        <w:pStyle w:val="B"/>
        <w:rPr>
          <w:b/>
        </w:rPr>
      </w:pPr>
    </w:p>
    <w:p w14:paraId="7B62CC15" w14:textId="2DDFCB5C" w:rsidR="005F17C1" w:rsidRDefault="00E554D9" w:rsidP="00E554D9">
      <w:pPr>
        <w:pStyle w:val="B"/>
      </w:pPr>
      <w:r>
        <w:rPr>
          <w:b/>
        </w:rPr>
        <w:t>1.</w:t>
      </w:r>
      <w:r w:rsidR="007D36F8">
        <w:rPr>
          <w:b/>
        </w:rPr>
        <w:t>5</w:t>
      </w:r>
      <w:r w:rsidRPr="00931939">
        <w:rPr>
          <w:b/>
        </w:rPr>
        <w:t> </w:t>
      </w:r>
      <w:r w:rsidRPr="00931939">
        <w:t xml:space="preserve">A </w:t>
      </w:r>
      <w:r w:rsidR="00E35B23" w:rsidRPr="00931939">
        <w:t>Közeli Bitfolyam</w:t>
      </w:r>
      <w:r w:rsidRPr="00931939">
        <w:t xml:space="preserve"> Hozzáférés </w:t>
      </w:r>
      <w:r w:rsidR="00195D30" w:rsidRPr="00A274B8">
        <w:t>xDSL Környezetben Szolgáltatás</w:t>
      </w:r>
      <w:r w:rsidR="00796959" w:rsidRPr="00A274B8">
        <w:t xml:space="preserve">hoz </w:t>
      </w:r>
      <w:r w:rsidRPr="00A274B8">
        <w:t xml:space="preserve">szükséges Helymegosztás </w:t>
      </w:r>
      <w:r w:rsidR="001716AD" w:rsidRPr="002D2010">
        <w:t xml:space="preserve">vagy Távoli Hozzáférés </w:t>
      </w:r>
      <w:r w:rsidRPr="00931939">
        <w:t>teszi lehetővé a Jogosult részére, hogy Hozzáférési Link segítségével csatlakoztathassa a Berendezés</w:t>
      </w:r>
      <w:r w:rsidR="00A274B8">
        <w:t xml:space="preserve">ét </w:t>
      </w:r>
      <w:r w:rsidRPr="00931939">
        <w:t xml:space="preserve">a </w:t>
      </w:r>
      <w:r w:rsidR="00561A6C" w:rsidRPr="00931939">
        <w:t xml:space="preserve">Réz Érpáras </w:t>
      </w:r>
      <w:r w:rsidRPr="00A274B8">
        <w:t>Helyi Hurok alapsáv feletti spektrumához, és így nyújtson szolgáltatást az Előfizetőnek.</w:t>
      </w:r>
    </w:p>
    <w:p w14:paraId="7B62CC1C" w14:textId="6EE18C64" w:rsidR="004F61FA" w:rsidRDefault="00E554D9" w:rsidP="000D5684">
      <w:pPr>
        <w:pStyle w:val="Cmsor2"/>
        <w:tabs>
          <w:tab w:val="left" w:pos="426"/>
        </w:tabs>
        <w:spacing w:after="240"/>
        <w:ind w:left="360" w:firstLine="0"/>
      </w:pPr>
      <w:bookmarkStart w:id="56" w:name="_Toc195513557"/>
      <w:r>
        <w:lastRenderedPageBreak/>
        <w:t>2. </w:t>
      </w:r>
      <w:r w:rsidR="000C5F43">
        <w:t>Hozzáférési Link</w:t>
      </w:r>
      <w:r w:rsidR="003D20B2">
        <w:t xml:space="preserve">, </w:t>
      </w:r>
      <w:r w:rsidR="000719FB">
        <w:t>Réz Érpáras Helyi Hurok Alkalmassági Vizsgálat tartalma</w:t>
      </w:r>
      <w:bookmarkEnd w:id="56"/>
    </w:p>
    <w:p w14:paraId="7B62CC1D" w14:textId="45032EA3" w:rsidR="00E554D9" w:rsidRPr="005D059C" w:rsidRDefault="00E554D9" w:rsidP="00E554D9">
      <w:pPr>
        <w:pStyle w:val="Cmsor3"/>
      </w:pPr>
      <w:bookmarkStart w:id="57" w:name="_Toc195513559"/>
      <w:r>
        <w:t>2.</w:t>
      </w:r>
      <w:r w:rsidR="00333627">
        <w:t>1</w:t>
      </w:r>
      <w:r>
        <w:t> </w:t>
      </w:r>
      <w:r w:rsidR="00A87F18" w:rsidRPr="00937962">
        <w:t xml:space="preserve">Hozzáférési Link </w:t>
      </w:r>
      <w:r w:rsidR="005F00AC" w:rsidRPr="005F00AC">
        <w:t>Közeli Bitfolyam Hozzáférés xDSL Környezetben</w:t>
      </w:r>
      <w:bookmarkEnd w:id="57"/>
      <w:r w:rsidR="005F00AC">
        <w:t xml:space="preserve"> szolgáltatáshoz</w:t>
      </w:r>
    </w:p>
    <w:p w14:paraId="7B62CC1E" w14:textId="77777777" w:rsidR="004F61FA" w:rsidRDefault="004F61FA" w:rsidP="002D2010">
      <w:pPr>
        <w:pStyle w:val="B"/>
      </w:pPr>
    </w:p>
    <w:p w14:paraId="7B62CC1F" w14:textId="481EFAEE" w:rsidR="005F00AC" w:rsidRDefault="005F00AC" w:rsidP="005F00AC">
      <w:pPr>
        <w:pStyle w:val="C"/>
        <w:rPr>
          <w:rFonts w:cs="Arial"/>
        </w:rPr>
      </w:pPr>
      <w:r w:rsidRPr="00937962">
        <w:rPr>
          <w:rFonts w:cs="Arial"/>
          <w:b/>
        </w:rPr>
        <w:t>2.1.1</w:t>
      </w:r>
      <w:r w:rsidRPr="00937962">
        <w:rPr>
          <w:rFonts w:cs="Arial"/>
        </w:rPr>
        <w:t xml:space="preserve"> Hozzáférési Link </w:t>
      </w:r>
      <w:r w:rsidR="00A274B8">
        <w:rPr>
          <w:rFonts w:cs="Arial"/>
        </w:rPr>
        <w:t>s</w:t>
      </w:r>
      <w:r w:rsidRPr="00937962">
        <w:rPr>
          <w:rFonts w:cs="Arial"/>
        </w:rPr>
        <w:t>zolgáltatás</w:t>
      </w:r>
      <w:r w:rsidR="00A274B8">
        <w:rPr>
          <w:rFonts w:cs="Arial"/>
        </w:rPr>
        <w:t xml:space="preserve">t </w:t>
      </w:r>
      <w:r w:rsidRPr="00937962">
        <w:rPr>
          <w:rFonts w:cs="Arial"/>
        </w:rPr>
        <w:t xml:space="preserve">a Magyar Telekom a </w:t>
      </w:r>
      <w:r w:rsidRPr="005F00AC">
        <w:t>Közeli Bitfolyam Hozzáférés xDSL Környezetben</w:t>
      </w:r>
      <w:r>
        <w:t xml:space="preserve"> szolgáltatáshoz</w:t>
      </w:r>
      <w:r w:rsidRPr="00937962">
        <w:rPr>
          <w:rFonts w:cs="Arial"/>
        </w:rPr>
        <w:t xml:space="preserve"> kapcsolódó kiegészítő szolgáltatásként nyújtja.</w:t>
      </w:r>
      <w:r w:rsidR="00A274B8">
        <w:rPr>
          <w:rFonts w:cs="Arial"/>
        </w:rPr>
        <w:t xml:space="preserve"> A Hozzáférési Link szolgáltatás esetei:</w:t>
      </w:r>
    </w:p>
    <w:p w14:paraId="7B62CC20" w14:textId="77777777" w:rsidR="00295845" w:rsidRPr="00937962" w:rsidRDefault="00295845" w:rsidP="005F00AC">
      <w:pPr>
        <w:pStyle w:val="C"/>
        <w:rPr>
          <w:rFonts w:cs="Arial"/>
        </w:rPr>
      </w:pPr>
    </w:p>
    <w:p w14:paraId="7B62CC21" w14:textId="3A26963A" w:rsidR="004F61FA" w:rsidRDefault="001716AD" w:rsidP="00290CC6">
      <w:pPr>
        <w:pStyle w:val="C"/>
        <w:ind w:left="1276"/>
      </w:pPr>
      <w:proofErr w:type="gramStart"/>
      <w:r w:rsidRPr="002D2010">
        <w:rPr>
          <w:b/>
        </w:rPr>
        <w:t>a</w:t>
      </w:r>
      <w:proofErr w:type="gramEnd"/>
      <w:r w:rsidRPr="002D2010">
        <w:rPr>
          <w:b/>
        </w:rPr>
        <w:t>)</w:t>
      </w:r>
      <w:r w:rsidR="00290CC6">
        <w:t> </w:t>
      </w:r>
      <w:r w:rsidR="000C5F43">
        <w:t>Hozzáférési Link Helymegosztáshoz</w:t>
      </w:r>
    </w:p>
    <w:p w14:paraId="2411E28E" w14:textId="77777777" w:rsidR="00DB1D14" w:rsidRDefault="00DB1D14" w:rsidP="002D2010">
      <w:pPr>
        <w:pStyle w:val="B"/>
        <w:ind w:left="1418"/>
      </w:pPr>
    </w:p>
    <w:p w14:paraId="7B62CC22" w14:textId="7F8BDE93" w:rsidR="004F61FA" w:rsidRDefault="001716AD" w:rsidP="00290CC6">
      <w:pPr>
        <w:pStyle w:val="C"/>
        <w:ind w:left="1276"/>
      </w:pPr>
      <w:r w:rsidRPr="002D2010">
        <w:rPr>
          <w:b/>
        </w:rPr>
        <w:t>b)</w:t>
      </w:r>
      <w:r w:rsidR="00290CC6">
        <w:rPr>
          <w:b/>
        </w:rPr>
        <w:t> </w:t>
      </w:r>
      <w:r w:rsidR="000C5F43">
        <w:t>Hozzáférési Link Távoli Hozzáféréshez</w:t>
      </w:r>
      <w:r w:rsidR="00295845">
        <w:t xml:space="preserve">: </w:t>
      </w:r>
    </w:p>
    <w:p w14:paraId="7B62CC25" w14:textId="4092232D" w:rsidR="004F61FA" w:rsidRDefault="004F61FA" w:rsidP="002D2010">
      <w:pPr>
        <w:pStyle w:val="B"/>
      </w:pPr>
    </w:p>
    <w:p w14:paraId="7B62CC2C" w14:textId="42BD7EBA" w:rsidR="004F61FA" w:rsidRDefault="005F00AC" w:rsidP="002D2010">
      <w:pPr>
        <w:pStyle w:val="C"/>
      </w:pPr>
      <w:r w:rsidRPr="00937962">
        <w:rPr>
          <w:b/>
        </w:rPr>
        <w:t>2.1.2</w:t>
      </w:r>
      <w:r w:rsidRPr="00937962">
        <w:t xml:space="preserve"> A </w:t>
      </w:r>
      <w:r w:rsidRPr="00240449">
        <w:rPr>
          <w:rFonts w:cs="Arial"/>
        </w:rPr>
        <w:t>Hozzáférési Link</w:t>
      </w:r>
      <w:r w:rsidRPr="00BE192C">
        <w:t xml:space="preserve"> </w:t>
      </w:r>
      <w:r w:rsidRPr="00937962">
        <w:t>szolgáltatás az alábbi elemekből épül fel</w:t>
      </w:r>
      <w:r w:rsidR="00A274B8">
        <w:t xml:space="preserve"> (lásd 3. sz. ábrán):</w:t>
      </w:r>
    </w:p>
    <w:p w14:paraId="7B62CC2D" w14:textId="77777777" w:rsidR="005F00AC" w:rsidRPr="00240449" w:rsidRDefault="005F00AC" w:rsidP="005F00AC">
      <w:pPr>
        <w:pStyle w:val="B"/>
        <w:ind w:left="993"/>
        <w:rPr>
          <w:highlight w:val="yellow"/>
        </w:rPr>
      </w:pPr>
    </w:p>
    <w:p w14:paraId="7B62CC2E" w14:textId="1FBEC01F" w:rsidR="004F61FA" w:rsidRPr="008E171C" w:rsidRDefault="003971DD" w:rsidP="002D2010">
      <w:pPr>
        <w:pStyle w:val="C"/>
        <w:ind w:left="1276"/>
      </w:pPr>
      <w:proofErr w:type="gramStart"/>
      <w:r w:rsidRPr="008E171C">
        <w:rPr>
          <w:b/>
        </w:rPr>
        <w:t>a</w:t>
      </w:r>
      <w:proofErr w:type="gramEnd"/>
      <w:r w:rsidR="001716AD" w:rsidRPr="008E171C">
        <w:rPr>
          <w:b/>
        </w:rPr>
        <w:t>) </w:t>
      </w:r>
      <w:r w:rsidR="008E171C" w:rsidRPr="008E171C">
        <w:t>átkérő kábel az Ethernet switch kimeneti pontja és a Telekom oldali Átadó Optikai Rendező (ODF) között</w:t>
      </w:r>
      <w:r w:rsidR="001716AD" w:rsidRPr="008E171C">
        <w:t>;</w:t>
      </w:r>
    </w:p>
    <w:p w14:paraId="7B62CC2F" w14:textId="77777777" w:rsidR="003971DD" w:rsidRPr="008E171C" w:rsidRDefault="003971DD" w:rsidP="003971DD">
      <w:pPr>
        <w:pStyle w:val="C"/>
        <w:ind w:left="1276"/>
      </w:pPr>
    </w:p>
    <w:p w14:paraId="7B62CC30" w14:textId="4D33C83B" w:rsidR="003971DD" w:rsidRPr="008E171C" w:rsidRDefault="001716AD" w:rsidP="003971DD">
      <w:pPr>
        <w:pStyle w:val="C"/>
        <w:ind w:left="1276"/>
      </w:pPr>
      <w:r w:rsidRPr="008E171C">
        <w:rPr>
          <w:b/>
        </w:rPr>
        <w:t>b) </w:t>
      </w:r>
      <w:r w:rsidR="0092691D" w:rsidRPr="008E171C">
        <w:rPr>
          <w:rFonts w:cstheme="minorBidi"/>
          <w:szCs w:val="22"/>
        </w:rPr>
        <w:t xml:space="preserve">Telekom oldali </w:t>
      </w:r>
      <w:r w:rsidRPr="008E171C">
        <w:t xml:space="preserve">Átadó </w:t>
      </w:r>
      <w:r w:rsidR="00AF651D" w:rsidRPr="008E171C">
        <w:t>Optikai Rendező</w:t>
      </w:r>
      <w:r w:rsidRPr="008E171C">
        <w:t xml:space="preserve"> (ODF)</w:t>
      </w:r>
      <w:r w:rsidR="001F5A90" w:rsidRPr="008E171C">
        <w:t>;</w:t>
      </w:r>
    </w:p>
    <w:p w14:paraId="1DF298B4" w14:textId="62B7AC63" w:rsidR="001F5A90" w:rsidRPr="008E171C" w:rsidRDefault="001F5A90" w:rsidP="003971DD">
      <w:pPr>
        <w:pStyle w:val="C"/>
        <w:ind w:left="1276"/>
      </w:pPr>
    </w:p>
    <w:p w14:paraId="3B5D3BD7" w14:textId="5BD58487" w:rsidR="001F5A90" w:rsidRPr="002D2010" w:rsidRDefault="001F5A90" w:rsidP="003971DD">
      <w:pPr>
        <w:pStyle w:val="C"/>
        <w:ind w:left="1276"/>
      </w:pPr>
      <w:r w:rsidRPr="00767D11">
        <w:rPr>
          <w:b/>
        </w:rPr>
        <w:t>c)</w:t>
      </w:r>
      <w:r w:rsidRPr="008E171C">
        <w:t xml:space="preserve"> </w:t>
      </w:r>
      <w:r w:rsidR="00414EEE">
        <w:t xml:space="preserve">két szálas optikai </w:t>
      </w:r>
      <w:r w:rsidR="008E171C" w:rsidRPr="008E171C">
        <w:t xml:space="preserve">átkérő kábel a Telekom oldali ODF és a Jogosult által </w:t>
      </w:r>
      <w:r w:rsidR="00C132E1">
        <w:t>a Helymegosztási Egységben, vagy a Távoli Hozzáférés helyszínén</w:t>
      </w:r>
      <w:r w:rsidR="00C132E1" w:rsidRPr="008E171C">
        <w:t xml:space="preserve"> </w:t>
      </w:r>
      <w:r w:rsidR="008E171C" w:rsidRPr="008E171C">
        <w:t>biztosított ODF között</w:t>
      </w:r>
      <w:r w:rsidRPr="008E171C">
        <w:t>.</w:t>
      </w:r>
      <w:r w:rsidR="009D15AA">
        <w:t xml:space="preserve"> </w:t>
      </w:r>
      <w:r w:rsidR="009D15AA">
        <w:rPr>
          <w:rFonts w:cs="Arial"/>
        </w:rPr>
        <w:t>A</w:t>
      </w:r>
      <w:r w:rsidR="009D15AA" w:rsidRPr="00FB4208">
        <w:rPr>
          <w:rFonts w:cs="Arial"/>
        </w:rPr>
        <w:t xml:space="preserve">z átkérő kábel </w:t>
      </w:r>
      <w:r w:rsidR="009D15AA">
        <w:rPr>
          <w:rFonts w:cs="Arial"/>
        </w:rPr>
        <w:t>Jogosult r</w:t>
      </w:r>
      <w:r w:rsidR="009D15AA" w:rsidRPr="00FB4208">
        <w:rPr>
          <w:rFonts w:cs="Arial"/>
        </w:rPr>
        <w:t>endezőjére való csatlakoztatását</w:t>
      </w:r>
      <w:r w:rsidR="009D15AA">
        <w:rPr>
          <w:rFonts w:cs="Arial"/>
        </w:rPr>
        <w:t xml:space="preserve"> a Jogosult végzi el.</w:t>
      </w:r>
    </w:p>
    <w:p w14:paraId="7B62CC31" w14:textId="77777777" w:rsidR="005733CC" w:rsidRDefault="005733CC" w:rsidP="005C0A4C">
      <w:pPr>
        <w:pStyle w:val="B"/>
        <w:ind w:left="993"/>
        <w:rPr>
          <w:highlight w:val="yellow"/>
        </w:rPr>
      </w:pPr>
    </w:p>
    <w:p w14:paraId="7B62CC32" w14:textId="273B9043" w:rsidR="004F61FA" w:rsidRDefault="005E17CF" w:rsidP="002D2010">
      <w:pPr>
        <w:pStyle w:val="D"/>
        <w:ind w:left="0" w:firstLine="993"/>
        <w:jc w:val="center"/>
      </w:pPr>
      <w:r>
        <w:rPr>
          <w:noProof/>
        </w:rPr>
        <w:drawing>
          <wp:inline distT="0" distB="0" distL="0" distR="0" wp14:anchorId="56CD03E1" wp14:editId="14FB94B6">
            <wp:extent cx="5010150" cy="2424340"/>
            <wp:effectExtent l="0" t="0" r="0" b="0"/>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0903" cy="2429543"/>
                    </a:xfrm>
                    <a:prstGeom prst="rect">
                      <a:avLst/>
                    </a:prstGeom>
                    <a:noFill/>
                    <a:ln>
                      <a:noFill/>
                    </a:ln>
                  </pic:spPr>
                </pic:pic>
              </a:graphicData>
            </a:graphic>
          </wp:inline>
        </w:drawing>
      </w:r>
    </w:p>
    <w:p w14:paraId="7B27D682" w14:textId="77777777" w:rsidR="00D14E76" w:rsidRDefault="00D14E76" w:rsidP="002D2010">
      <w:pPr>
        <w:pStyle w:val="D"/>
        <w:ind w:left="0" w:firstLine="993"/>
        <w:jc w:val="center"/>
      </w:pPr>
    </w:p>
    <w:p w14:paraId="7B62CC33" w14:textId="77777777" w:rsidR="00F404F8" w:rsidRDefault="00F404F8" w:rsidP="00F404F8">
      <w:pPr>
        <w:pStyle w:val="C"/>
        <w:jc w:val="center"/>
        <w:rPr>
          <w:sz w:val="18"/>
        </w:rPr>
      </w:pPr>
    </w:p>
    <w:p w14:paraId="7B62CC34" w14:textId="77777777" w:rsidR="00F404F8" w:rsidRPr="002715D4" w:rsidRDefault="00F404F8" w:rsidP="00F404F8">
      <w:pPr>
        <w:pStyle w:val="C"/>
        <w:jc w:val="center"/>
        <w:rPr>
          <w:sz w:val="20"/>
        </w:rPr>
      </w:pPr>
      <w:r w:rsidRPr="002715D4">
        <w:rPr>
          <w:sz w:val="20"/>
        </w:rPr>
        <w:t>3. ábra: Hozzáférési Link Épületen belüli szakasz átkérő kábellel kiépítve</w:t>
      </w:r>
    </w:p>
    <w:p w14:paraId="7B62CC35" w14:textId="1820D0C6" w:rsidR="00F404F8" w:rsidRDefault="00F404F8" w:rsidP="005C0A4C">
      <w:pPr>
        <w:pStyle w:val="B"/>
        <w:ind w:left="993"/>
        <w:rPr>
          <w:highlight w:val="yellow"/>
        </w:rPr>
      </w:pPr>
    </w:p>
    <w:p w14:paraId="3DF5EAC3" w14:textId="7BC14EFA" w:rsidR="001F5A90" w:rsidRDefault="001F5A90" w:rsidP="005C0A4C">
      <w:pPr>
        <w:pStyle w:val="B"/>
        <w:ind w:left="993"/>
        <w:rPr>
          <w:highlight w:val="yellow"/>
        </w:rPr>
      </w:pPr>
      <w:r>
        <w:t xml:space="preserve">   A Hozzáférési Link szolgáltatások további </w:t>
      </w:r>
      <w:r w:rsidR="00D13E63">
        <w:t>jellemzőinek meghatározását</w:t>
      </w:r>
      <w:r>
        <w:t xml:space="preserve"> a 3. melléklet </w:t>
      </w:r>
      <w:r w:rsidR="005858DF" w:rsidRPr="005858DF">
        <w:t>XX. Hozzáférési Link Szolgáltatás</w:t>
      </w:r>
      <w:r>
        <w:t xml:space="preserve"> fejezete tartalmazza.</w:t>
      </w:r>
    </w:p>
    <w:p w14:paraId="7B62CC37" w14:textId="77777777" w:rsidR="00FC0053" w:rsidRDefault="00FC0053" w:rsidP="005C0A4C">
      <w:pPr>
        <w:pStyle w:val="B"/>
        <w:ind w:left="993"/>
        <w:rPr>
          <w:highlight w:val="yellow"/>
        </w:rPr>
      </w:pPr>
    </w:p>
    <w:p w14:paraId="7B62CC38" w14:textId="50B34D44" w:rsidR="004F61FA" w:rsidRDefault="005733CC" w:rsidP="002D2010">
      <w:pPr>
        <w:pStyle w:val="C"/>
        <w:rPr>
          <w:b/>
        </w:rPr>
      </w:pPr>
      <w:r w:rsidRPr="0069550B">
        <w:rPr>
          <w:b/>
        </w:rPr>
        <w:t>2.1.3</w:t>
      </w:r>
      <w:r w:rsidRPr="0069550B">
        <w:t> </w:t>
      </w:r>
      <w:r w:rsidR="005C0A4C" w:rsidRPr="0069550B">
        <w:t xml:space="preserve">Az </w:t>
      </w:r>
      <w:r w:rsidR="005C0A4C" w:rsidRPr="00E34A61">
        <w:rPr>
          <w:rFonts w:cs="Arial"/>
        </w:rPr>
        <w:t>összegyűjtött</w:t>
      </w:r>
      <w:r w:rsidR="005C0A4C" w:rsidRPr="0069550B">
        <w:t xml:space="preserve"> forgalom a </w:t>
      </w:r>
      <w:r w:rsidR="005C0A4C" w:rsidRPr="0069550B">
        <w:rPr>
          <w:rFonts w:cs="Arial"/>
        </w:rPr>
        <w:t>Hozzáférési</w:t>
      </w:r>
      <w:r w:rsidR="005C0A4C" w:rsidRPr="0069550B">
        <w:t xml:space="preserve"> Link Szolgáltatás segítségével </w:t>
      </w:r>
      <w:r w:rsidR="001716AD" w:rsidRPr="002D2010">
        <w:t>1 GE interfészen kerül átadásra.</w:t>
      </w:r>
    </w:p>
    <w:p w14:paraId="7B62CC39" w14:textId="77777777" w:rsidR="005733CC" w:rsidRPr="0069550B" w:rsidRDefault="005733CC" w:rsidP="005C0A4C">
      <w:pPr>
        <w:pStyle w:val="B"/>
        <w:ind w:left="993"/>
      </w:pPr>
    </w:p>
    <w:p w14:paraId="7B62CC3A" w14:textId="49D4E138" w:rsidR="004F61FA" w:rsidRPr="002D2010" w:rsidRDefault="005733CC" w:rsidP="00E34A61">
      <w:pPr>
        <w:pStyle w:val="C"/>
      </w:pPr>
      <w:r w:rsidRPr="0069550B">
        <w:rPr>
          <w:b/>
        </w:rPr>
        <w:lastRenderedPageBreak/>
        <w:t>2.1.4</w:t>
      </w:r>
      <w:r w:rsidRPr="0069550B">
        <w:t> </w:t>
      </w:r>
      <w:r w:rsidR="001716AD" w:rsidRPr="002D2010">
        <w:t xml:space="preserve">A </w:t>
      </w:r>
      <w:r w:rsidR="001716AD" w:rsidRPr="00E34A61">
        <w:rPr>
          <w:rFonts w:cs="Arial"/>
        </w:rPr>
        <w:t>Hozzáférési</w:t>
      </w:r>
      <w:r w:rsidR="001716AD" w:rsidRPr="002D2010">
        <w:t xml:space="preserve"> Link Szolgáltatás interfészének jellemző paraméterei a következők:</w:t>
      </w:r>
      <w:r w:rsidR="00290CC6">
        <w:br/>
      </w:r>
    </w:p>
    <w:p w14:paraId="7B62CC3C" w14:textId="77777777" w:rsidR="004F61FA" w:rsidRPr="002D2010" w:rsidRDefault="00857313" w:rsidP="00290CC6">
      <w:pPr>
        <w:pStyle w:val="B"/>
        <w:numPr>
          <w:ilvl w:val="0"/>
          <w:numId w:val="27"/>
        </w:numPr>
        <w:ind w:left="1560"/>
        <w:rPr>
          <w:color w:val="000000"/>
        </w:rPr>
      </w:pPr>
      <w:r>
        <w:rPr>
          <w:color w:val="000000"/>
        </w:rPr>
        <w:t xml:space="preserve">1 </w:t>
      </w:r>
      <w:r w:rsidR="001716AD" w:rsidRPr="00290CC6">
        <w:t>Giga</w:t>
      </w:r>
      <w:r w:rsidRPr="00290CC6">
        <w:t>bit</w:t>
      </w:r>
      <w:r w:rsidR="001716AD" w:rsidRPr="002D2010">
        <w:rPr>
          <w:color w:val="000000"/>
        </w:rPr>
        <w:t xml:space="preserve"> </w:t>
      </w:r>
      <w:r w:rsidR="001716AD" w:rsidRPr="002D2010">
        <w:t>Ethernet</w:t>
      </w:r>
      <w:r w:rsidR="001716AD" w:rsidRPr="002D2010">
        <w:rPr>
          <w:color w:val="000000"/>
        </w:rPr>
        <w:t xml:space="preserve"> (optikai)</w:t>
      </w:r>
    </w:p>
    <w:p w14:paraId="7B62CC3E" w14:textId="0A3995F5" w:rsidR="005C0A4C" w:rsidRDefault="00826305" w:rsidP="00290CC6">
      <w:pPr>
        <w:pStyle w:val="B"/>
        <w:numPr>
          <w:ilvl w:val="0"/>
          <w:numId w:val="27"/>
        </w:numPr>
        <w:ind w:left="1560"/>
        <w:rPr>
          <w:color w:val="000000"/>
        </w:rPr>
      </w:pPr>
      <w:r>
        <w:rPr>
          <w:color w:val="000000"/>
        </w:rPr>
        <w:t>A</w:t>
      </w:r>
      <w:r w:rsidR="001716AD" w:rsidRPr="002D2010">
        <w:rPr>
          <w:color w:val="000000"/>
        </w:rPr>
        <w:t xml:space="preserve">z átadási felület a 802.3z szabványnak </w:t>
      </w:r>
      <w:r w:rsidR="001716AD" w:rsidRPr="00290CC6">
        <w:t>megfelelő</w:t>
      </w:r>
      <w:r w:rsidR="001716AD" w:rsidRPr="002D2010">
        <w:rPr>
          <w:color w:val="000000"/>
        </w:rPr>
        <w:t xml:space="preserve"> 1000BaseLX/LH single mode optikai interface.</w:t>
      </w:r>
    </w:p>
    <w:p w14:paraId="7B62CC51" w14:textId="667A9821" w:rsidR="00050BD2" w:rsidRDefault="00857313" w:rsidP="00003C08">
      <w:pPr>
        <w:pStyle w:val="B"/>
        <w:numPr>
          <w:ilvl w:val="0"/>
          <w:numId w:val="27"/>
        </w:numPr>
        <w:ind w:left="1560"/>
      </w:pPr>
      <w:r w:rsidRPr="00003C08">
        <w:rPr>
          <w:color w:val="000000"/>
        </w:rPr>
        <w:t xml:space="preserve">A Hozzáférési Link kiegészítő szolgáltatást Kötelezett a MARUO 7. sz. </w:t>
      </w:r>
      <w:r w:rsidRPr="00290CC6">
        <w:t>mellékletében</w:t>
      </w:r>
      <w:r w:rsidRPr="00003C08">
        <w:rPr>
          <w:color w:val="000000"/>
        </w:rPr>
        <w:t xml:space="preserve"> meghatározott díj ellenében biztosítja</w:t>
      </w:r>
      <w:r w:rsidR="001830C7" w:rsidRPr="00003C08">
        <w:rPr>
          <w:color w:val="000000"/>
        </w:rPr>
        <w:t>.</w:t>
      </w:r>
      <w:bookmarkStart w:id="58" w:name="_1135753130"/>
      <w:bookmarkStart w:id="59" w:name="_MON_1057744197"/>
      <w:bookmarkStart w:id="60" w:name="_MON_1057744256"/>
      <w:bookmarkStart w:id="61" w:name="_MON_1057744924"/>
      <w:bookmarkStart w:id="62" w:name="_MON_1057745366"/>
      <w:bookmarkStart w:id="63" w:name="_MON_1057745682"/>
      <w:bookmarkStart w:id="64" w:name="_MON_1057751370"/>
      <w:bookmarkStart w:id="65" w:name="_MON_1057987432"/>
      <w:bookmarkStart w:id="66" w:name="_MON_1057987495"/>
      <w:bookmarkStart w:id="67" w:name="_MON_1057987716"/>
      <w:bookmarkStart w:id="68" w:name="_MON_1058089505"/>
      <w:bookmarkStart w:id="69" w:name="_MON_1058089814"/>
      <w:bookmarkStart w:id="70" w:name="_MON_1058595698"/>
      <w:bookmarkStart w:id="71" w:name="_MON_1058595843"/>
      <w:bookmarkStart w:id="72" w:name="_MON_1058595963"/>
      <w:bookmarkStart w:id="73" w:name="_MON_1058598626"/>
      <w:bookmarkStart w:id="74" w:name="_MON_1058609612"/>
      <w:bookmarkStart w:id="75" w:name="_MON_1058609740"/>
      <w:bookmarkStart w:id="76" w:name="_MON_1058609793"/>
      <w:bookmarkStart w:id="77" w:name="_MON_1058609841"/>
      <w:bookmarkStart w:id="78" w:name="_MON_1072449043"/>
      <w:bookmarkStart w:id="79" w:name="_MON_1081155922"/>
      <w:bookmarkStart w:id="80" w:name="_MON_1135607230"/>
      <w:bookmarkStart w:id="81" w:name="_MON_1135607472"/>
      <w:bookmarkStart w:id="82" w:name="_MON_1135611430"/>
      <w:bookmarkStart w:id="83" w:name="_MON_1191151591"/>
      <w:bookmarkStart w:id="84" w:name="_MON_1191152109"/>
      <w:bookmarkStart w:id="85" w:name="_MON_1191316735"/>
      <w:bookmarkStart w:id="86" w:name="_MON_1191316834"/>
      <w:bookmarkStart w:id="87" w:name="_MON_119131691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B62CC52" w14:textId="0BA1D9B0" w:rsidR="004F61FA" w:rsidRDefault="00050BD2" w:rsidP="002D2010">
      <w:pPr>
        <w:pStyle w:val="Cmsor3"/>
      </w:pPr>
      <w:r w:rsidRPr="005D059C">
        <w:t>2.</w:t>
      </w:r>
      <w:r w:rsidR="001614AD" w:rsidRPr="005D059C">
        <w:t>2</w:t>
      </w:r>
      <w:r w:rsidRPr="005D059C">
        <w:t> </w:t>
      </w:r>
      <w:r w:rsidR="001614AD">
        <w:t xml:space="preserve">Réz Érpáras Helyi Hurok </w:t>
      </w:r>
      <w:r>
        <w:t>Alkalmassági Vizsgálat</w:t>
      </w:r>
    </w:p>
    <w:p w14:paraId="7B62CC53" w14:textId="6E00FE6E" w:rsidR="004F61FA" w:rsidRDefault="00C62BE9" w:rsidP="002D2010">
      <w:pPr>
        <w:pStyle w:val="B"/>
        <w:ind w:left="993" w:firstLine="567"/>
      </w:pPr>
      <w:r>
        <w:br/>
      </w:r>
      <w:r w:rsidR="00050BD2">
        <w:t xml:space="preserve">Réz Érpáras Helyi Hurok </w:t>
      </w:r>
      <w:r w:rsidR="000F2B97">
        <w:t>A</w:t>
      </w:r>
      <w:r w:rsidR="00050BD2">
        <w:t xml:space="preserve">lkalmassági </w:t>
      </w:r>
      <w:r w:rsidR="000F2B97">
        <w:t>V</w:t>
      </w:r>
      <w:r w:rsidR="00050BD2">
        <w:t>izsgálata során az előfizetési hozzáférési pont és a fő kábelrendező (MDF)</w:t>
      </w:r>
      <w:r w:rsidR="001614AD">
        <w:t xml:space="preserve">, vagy a nagyelosztó (CCC) </w:t>
      </w:r>
      <w:r w:rsidR="00050BD2">
        <w:t>közötti sodrott réz érpáron mért paraméterek kerülnek megadásra:</w:t>
      </w:r>
    </w:p>
    <w:p w14:paraId="7B62CC54" w14:textId="77777777" w:rsidR="004F61FA" w:rsidRDefault="004F61FA" w:rsidP="002D2010">
      <w:pPr>
        <w:pStyle w:val="C"/>
        <w:ind w:left="426" w:firstLine="567"/>
      </w:pPr>
    </w:p>
    <w:p w14:paraId="7B62CC55" w14:textId="77777777" w:rsidR="004F61FA" w:rsidRDefault="00775880" w:rsidP="00E34A61">
      <w:pPr>
        <w:pStyle w:val="C"/>
        <w:ind w:left="1440" w:firstLine="0"/>
      </w:pPr>
      <w:proofErr w:type="gramStart"/>
      <w:r>
        <w:rPr>
          <w:b/>
        </w:rPr>
        <w:t>a</w:t>
      </w:r>
      <w:proofErr w:type="gramEnd"/>
      <w:r>
        <w:rPr>
          <w:b/>
        </w:rPr>
        <w:t>)</w:t>
      </w:r>
      <w:r>
        <w:t> réz érpáras helyi hurok hossza</w:t>
      </w:r>
    </w:p>
    <w:p w14:paraId="7B62CC56" w14:textId="77777777" w:rsidR="004F61FA" w:rsidRDefault="004F61FA" w:rsidP="00E34A61">
      <w:pPr>
        <w:pStyle w:val="C"/>
        <w:ind w:left="1440" w:firstLine="0"/>
      </w:pPr>
    </w:p>
    <w:p w14:paraId="7B62CC57" w14:textId="77777777" w:rsidR="004F61FA" w:rsidRDefault="00775880" w:rsidP="00E34A61">
      <w:pPr>
        <w:pStyle w:val="C"/>
        <w:ind w:left="1440" w:firstLine="0"/>
      </w:pPr>
      <w:r>
        <w:rPr>
          <w:b/>
        </w:rPr>
        <w:t>b)</w:t>
      </w:r>
      <w:r>
        <w:t> egyenáramú hurokellenállás</w:t>
      </w:r>
    </w:p>
    <w:p w14:paraId="7B62CC58" w14:textId="77777777" w:rsidR="004F61FA" w:rsidRDefault="004F61FA" w:rsidP="00E34A61">
      <w:pPr>
        <w:pStyle w:val="C"/>
        <w:ind w:left="1440" w:firstLine="0"/>
      </w:pPr>
    </w:p>
    <w:p w14:paraId="7B62CC59" w14:textId="77777777" w:rsidR="004F61FA" w:rsidRDefault="00775880" w:rsidP="00E34A61">
      <w:pPr>
        <w:pStyle w:val="C"/>
        <w:ind w:left="1440" w:firstLine="0"/>
      </w:pPr>
      <w:r>
        <w:rPr>
          <w:b/>
        </w:rPr>
        <w:t>c)</w:t>
      </w:r>
      <w:r>
        <w:t> beiktatási csillapítása</w:t>
      </w:r>
    </w:p>
    <w:p w14:paraId="7B62CC5A" w14:textId="77777777" w:rsidR="004F61FA" w:rsidRDefault="004F61FA" w:rsidP="00E34A61">
      <w:pPr>
        <w:pStyle w:val="C"/>
        <w:ind w:left="1440" w:firstLine="0"/>
      </w:pPr>
    </w:p>
    <w:p w14:paraId="7B62CC5B" w14:textId="77777777" w:rsidR="004F61FA" w:rsidRDefault="00775880" w:rsidP="00E34A61">
      <w:pPr>
        <w:pStyle w:val="C"/>
        <w:ind w:left="1440" w:firstLine="0"/>
      </w:pPr>
      <w:r>
        <w:rPr>
          <w:b/>
        </w:rPr>
        <w:t>d)</w:t>
      </w:r>
      <w:r>
        <w:t> vonali zajszint</w:t>
      </w:r>
    </w:p>
    <w:p w14:paraId="7B62CC5C" w14:textId="77777777" w:rsidR="004F61FA" w:rsidRDefault="004F61FA" w:rsidP="00E34A61">
      <w:pPr>
        <w:pStyle w:val="C"/>
        <w:ind w:left="1440" w:firstLine="0"/>
      </w:pPr>
    </w:p>
    <w:p w14:paraId="7B62CC5D" w14:textId="77777777" w:rsidR="004F61FA" w:rsidRDefault="00775880" w:rsidP="00E34A61">
      <w:pPr>
        <w:pStyle w:val="C"/>
        <w:ind w:left="1440" w:firstLine="0"/>
      </w:pPr>
      <w:proofErr w:type="gramStart"/>
      <w:r>
        <w:rPr>
          <w:b/>
        </w:rPr>
        <w:t>e</w:t>
      </w:r>
      <w:proofErr w:type="gramEnd"/>
      <w:r>
        <w:rPr>
          <w:b/>
        </w:rPr>
        <w:t>)</w:t>
      </w:r>
      <w:r>
        <w:t> jel-zaj viszony</w:t>
      </w:r>
    </w:p>
    <w:p w14:paraId="7B62CC5E" w14:textId="77777777" w:rsidR="004F61FA" w:rsidRDefault="00775880" w:rsidP="00E34A61">
      <w:pPr>
        <w:pStyle w:val="B"/>
        <w:ind w:left="993" w:firstLine="567"/>
      </w:pPr>
      <w:r>
        <w:br/>
        <w:t>Vizsgálat Jogosult igénye esetén kerül elvégzésre.</w:t>
      </w:r>
    </w:p>
    <w:p w14:paraId="7B62CC5F" w14:textId="77777777" w:rsidR="00E554D9" w:rsidRDefault="00E554D9" w:rsidP="00E554D9">
      <w:pPr>
        <w:pStyle w:val="Cmsor2"/>
      </w:pPr>
      <w:bookmarkStart w:id="88" w:name="_Toc195513560"/>
      <w:r>
        <w:t>3. A Szolgáltatás igénybevételének feltételei</w:t>
      </w:r>
      <w:bookmarkEnd w:id="88"/>
    </w:p>
    <w:p w14:paraId="7B62CC60" w14:textId="0E2217CC" w:rsidR="00E554D9" w:rsidRDefault="00E554D9" w:rsidP="00E554D9">
      <w:pPr>
        <w:pStyle w:val="Cmsor3"/>
      </w:pPr>
      <w:bookmarkStart w:id="89" w:name="_Toc195513561"/>
      <w:r>
        <w:t>3.1 </w:t>
      </w:r>
      <w:r w:rsidR="00195D30">
        <w:t>Közeli Bitfolyam Hozzáférés xDSL Környezetben Szolgáltatás</w:t>
      </w:r>
      <w:r>
        <w:t xml:space="preserve"> igénybevételének feltételei</w:t>
      </w:r>
      <w:bookmarkEnd w:id="89"/>
    </w:p>
    <w:p w14:paraId="7B62CC67" w14:textId="77777777" w:rsidR="00E554D9" w:rsidRDefault="00E554D9" w:rsidP="00E554D9">
      <w:pPr>
        <w:pStyle w:val="D"/>
      </w:pPr>
    </w:p>
    <w:p w14:paraId="7B62CC69" w14:textId="40E2FB16" w:rsidR="004F61FA" w:rsidRPr="002D2010" w:rsidRDefault="00E554D9" w:rsidP="002D2010">
      <w:pPr>
        <w:pStyle w:val="B"/>
        <w:ind w:left="993"/>
        <w:rPr>
          <w:iCs/>
          <w:sz w:val="20"/>
        </w:rPr>
      </w:pPr>
      <w:r w:rsidRPr="005D059C">
        <w:rPr>
          <w:b/>
          <w:iCs/>
        </w:rPr>
        <w:t>3.1.</w:t>
      </w:r>
      <w:r w:rsidR="008A080E" w:rsidRPr="005D059C">
        <w:rPr>
          <w:b/>
          <w:iCs/>
        </w:rPr>
        <w:t>1</w:t>
      </w:r>
      <w:r w:rsidR="00D97E47" w:rsidRPr="00170BD9">
        <w:rPr>
          <w:iCs/>
        </w:rPr>
        <w:t> </w:t>
      </w:r>
      <w:r w:rsidR="001716AD" w:rsidRPr="002D2010">
        <w:rPr>
          <w:iCs/>
        </w:rPr>
        <w:t xml:space="preserve">A Közeli Bitfolyam Hozzáférés xDSL Környezetben Szolgáltatást Kötelezett szolgáltató </w:t>
      </w:r>
      <w:r w:rsidR="008A080E" w:rsidRPr="0092198C">
        <w:rPr>
          <w:iCs/>
        </w:rPr>
        <w:t xml:space="preserve">a réz hálózata által </w:t>
      </w:r>
      <w:r w:rsidR="00AB46D1">
        <w:rPr>
          <w:iCs/>
        </w:rPr>
        <w:t xml:space="preserve">(xDSL alapú és FTTx hozzáférési </w:t>
      </w:r>
      <w:r w:rsidR="00AD132E">
        <w:rPr>
          <w:iCs/>
        </w:rPr>
        <w:t xml:space="preserve">hálózat) </w:t>
      </w:r>
      <w:r w:rsidR="008A080E" w:rsidRPr="0092198C">
        <w:rPr>
          <w:iCs/>
        </w:rPr>
        <w:t xml:space="preserve">lefedett szolgáltatási területen biztosítja. A hálózat által lefedett szolgáltatási terület – a meglévő előfizetői hozzáférési pontokon túlmenően – kiterjed mindazokra a földrajzi címekre, amelyek esetében a Magyar Telekom az adott hálózaton nyújtott kiskereskedelmi internet szolgáltatás létesítésekor nem, vagy legfeljebb bruttó 5000 Ft értékben számítana fel azon a jogcímen külön </w:t>
      </w:r>
      <w:proofErr w:type="gramStart"/>
      <w:r w:rsidR="008A080E" w:rsidRPr="0092198C">
        <w:rPr>
          <w:iCs/>
        </w:rPr>
        <w:t>szolgáltatás létesítési</w:t>
      </w:r>
      <w:proofErr w:type="gramEnd"/>
      <w:r w:rsidR="008A080E" w:rsidRPr="0092198C">
        <w:rPr>
          <w:iCs/>
        </w:rPr>
        <w:t xml:space="preserve"> díjat, hogy az adott földrajzi cím kívül esik a hálózat által lefedett szolgáltatási területen.</w:t>
      </w:r>
    </w:p>
    <w:p w14:paraId="7B62CC6A" w14:textId="77777777" w:rsidR="004F61FA" w:rsidRDefault="004F61FA" w:rsidP="002D2010">
      <w:pPr>
        <w:pStyle w:val="B"/>
        <w:ind w:left="993"/>
        <w:rPr>
          <w:iCs/>
        </w:rPr>
      </w:pPr>
    </w:p>
    <w:p w14:paraId="7B62CC6B" w14:textId="586D67EB" w:rsidR="004F61FA" w:rsidRDefault="001716AD" w:rsidP="002D2010">
      <w:pPr>
        <w:pStyle w:val="B"/>
        <w:ind w:left="993"/>
      </w:pPr>
      <w:r w:rsidRPr="002D2010">
        <w:rPr>
          <w:b/>
          <w:iCs/>
        </w:rPr>
        <w:t>3.1.</w:t>
      </w:r>
      <w:r w:rsidR="00AE6DFB">
        <w:rPr>
          <w:b/>
          <w:iCs/>
        </w:rPr>
        <w:t>2</w:t>
      </w:r>
      <w:r w:rsidR="00F404F8">
        <w:rPr>
          <w:iCs/>
        </w:rPr>
        <w:t> </w:t>
      </w:r>
      <w:r w:rsidR="00A343AC" w:rsidRPr="005D059C">
        <w:rPr>
          <w:iCs/>
        </w:rPr>
        <w:t xml:space="preserve">A </w:t>
      </w:r>
      <w:r w:rsidR="005C4A52">
        <w:rPr>
          <w:iCs/>
        </w:rPr>
        <w:t xml:space="preserve">részleges </w:t>
      </w:r>
      <w:r w:rsidR="00A343AC" w:rsidRPr="005D059C">
        <w:rPr>
          <w:iCs/>
        </w:rPr>
        <w:t>Közeli Bitfolyam Hozzáférés xDSL Környezetben Szolgáltatás igénybevétel</w:t>
      </w:r>
      <w:r w:rsidR="009F29A4" w:rsidRPr="005D059C">
        <w:rPr>
          <w:iCs/>
        </w:rPr>
        <w:t>e során a</w:t>
      </w:r>
      <w:r w:rsidR="00A343AC" w:rsidRPr="005D059C">
        <w:rPr>
          <w:iCs/>
        </w:rPr>
        <w:t xml:space="preserve"> helyhez kötött </w:t>
      </w:r>
      <w:r w:rsidR="00A343AC" w:rsidRPr="0069550B">
        <w:rPr>
          <w:iCs/>
        </w:rPr>
        <w:t>telefonszolgáltatást továbbra is a Magyar Telekom nyújtja az Előfizető számára, változatlan feltételekkel.</w:t>
      </w:r>
      <w:r w:rsidR="00A343AC">
        <w:t xml:space="preserve"> </w:t>
      </w:r>
      <w:r w:rsidR="005C4A52">
        <w:t xml:space="preserve">Teljes </w:t>
      </w:r>
      <w:r w:rsidR="00A343AC">
        <w:t xml:space="preserve">Közeli Bitfolyam Hozzáférés xDSL Környezetben Szolgáltatás esetén a Magyar Telekom nem nyújt az adott hurok igénybevételével az Előfizető számára szolgáltatást, illetve a </w:t>
      </w:r>
      <w:r w:rsidR="00E554D9" w:rsidRPr="000F2B97">
        <w:t>megrendelés teljesítése maga után vonja a Magyar Telekom és az előfizető köz</w:t>
      </w:r>
      <w:r w:rsidR="006A6719">
        <w:t xml:space="preserve">ött esetlegesen </w:t>
      </w:r>
      <w:proofErr w:type="gramStart"/>
      <w:r w:rsidR="009F29A4">
        <w:t>meglévő</w:t>
      </w:r>
      <w:proofErr w:type="gramEnd"/>
      <w:r w:rsidR="009F29A4">
        <w:t xml:space="preserve"> </w:t>
      </w:r>
      <w:r w:rsidR="00E554D9" w:rsidRPr="000719FB">
        <w:t>jogviszony megszűnését.</w:t>
      </w:r>
    </w:p>
    <w:p w14:paraId="7B62CC6C" w14:textId="77777777" w:rsidR="00A343AC" w:rsidRDefault="00A343AC">
      <w:pPr>
        <w:pStyle w:val="B"/>
        <w:ind w:left="993"/>
      </w:pPr>
    </w:p>
    <w:p w14:paraId="7B62CC6F" w14:textId="22A654D3" w:rsidR="004F61FA" w:rsidRDefault="00E554D9" w:rsidP="001830C7">
      <w:pPr>
        <w:pStyle w:val="B"/>
        <w:ind w:left="993"/>
      </w:pPr>
      <w:r w:rsidRPr="00243F2D">
        <w:t xml:space="preserve">A </w:t>
      </w:r>
      <w:r w:rsidR="00195D30" w:rsidRPr="00243F2D">
        <w:t>Közeli Bitfolyam Hozzáférés xDSL Környezetben Szolgáltatás</w:t>
      </w:r>
      <w:r w:rsidR="009F29A4">
        <w:t xml:space="preserve"> igénybevétele során </w:t>
      </w:r>
      <w:r w:rsidRPr="00A343AC">
        <w:t xml:space="preserve">amennyiben az előfizető </w:t>
      </w:r>
      <w:r w:rsidR="009F29A4">
        <w:t xml:space="preserve">a </w:t>
      </w:r>
      <w:r w:rsidR="00213C17" w:rsidRPr="00A343AC">
        <w:t xml:space="preserve">hang szolgáltatása kapcsán </w:t>
      </w:r>
      <w:r w:rsidRPr="00A343AC">
        <w:t>név- és/vagy számváltozást kezdeményez, úgy azt a Magyar Telekom Általános Szerződési Feltételeiben (ÁSZF) megjelölt módon teljesíti</w:t>
      </w:r>
    </w:p>
    <w:p w14:paraId="1CF2C670" w14:textId="77777777" w:rsidR="001830C7" w:rsidRDefault="001830C7" w:rsidP="001830C7">
      <w:pPr>
        <w:pStyle w:val="B"/>
        <w:ind w:left="993"/>
        <w:rPr>
          <w:iCs/>
        </w:rPr>
      </w:pPr>
    </w:p>
    <w:p w14:paraId="7B62CC73" w14:textId="248ED693" w:rsidR="004F61FA" w:rsidRDefault="00E554D9" w:rsidP="002D2010">
      <w:pPr>
        <w:pStyle w:val="B"/>
        <w:ind w:left="993" w:hanging="142"/>
      </w:pPr>
      <w:r w:rsidRPr="005D059C">
        <w:rPr>
          <w:b/>
        </w:rPr>
        <w:t>3.1.</w:t>
      </w:r>
      <w:r w:rsidR="001716AD" w:rsidRPr="002D2010">
        <w:rPr>
          <w:b/>
        </w:rPr>
        <w:t>5 </w:t>
      </w:r>
      <w:r w:rsidR="00243F2D" w:rsidRPr="005611A8">
        <w:t>A</w:t>
      </w:r>
      <w:r w:rsidRPr="005611A8">
        <w:t xml:space="preserve"> </w:t>
      </w:r>
      <w:r w:rsidR="00195D30" w:rsidRPr="005611A8">
        <w:t>Közeli Bitfolyam Hozzáférés xDSL Környezetben Szolgáltatás</w:t>
      </w:r>
      <w:r w:rsidRPr="005611A8">
        <w:t>ra megadott létesítési helyen lévő helyhez kötött</w:t>
      </w:r>
      <w:r w:rsidR="00243F2D" w:rsidRPr="005611A8">
        <w:t xml:space="preserve"> </w:t>
      </w:r>
      <w:r w:rsidRPr="005611A8">
        <w:t xml:space="preserve">telefonszolgáltatás szünetelése a </w:t>
      </w:r>
      <w:r w:rsidR="00E35B23" w:rsidRPr="005611A8">
        <w:t>Közeli Bitfolyam</w:t>
      </w:r>
      <w:r w:rsidRPr="005611A8">
        <w:t xml:space="preserve"> Hozzáférés Szolgáltatást nem érinti.</w:t>
      </w:r>
    </w:p>
    <w:p w14:paraId="7B62CC74" w14:textId="77777777" w:rsidR="00E554D9" w:rsidRPr="005611A8" w:rsidRDefault="00E554D9" w:rsidP="00E554D9">
      <w:pPr>
        <w:pStyle w:val="C"/>
      </w:pPr>
    </w:p>
    <w:p w14:paraId="7B62CC82" w14:textId="068026F1" w:rsidR="00F12034" w:rsidRPr="005611A8" w:rsidRDefault="00E554D9">
      <w:pPr>
        <w:pStyle w:val="B"/>
        <w:ind w:left="993"/>
      </w:pPr>
      <w:r w:rsidRPr="005D059C">
        <w:rPr>
          <w:b/>
        </w:rPr>
        <w:t>3.1.</w:t>
      </w:r>
      <w:r w:rsidR="00107B6D">
        <w:rPr>
          <w:b/>
        </w:rPr>
        <w:t>6</w:t>
      </w:r>
      <w:r w:rsidR="001716AD" w:rsidRPr="002D2010">
        <w:t> </w:t>
      </w:r>
      <w:r w:rsidR="00394325" w:rsidRPr="005611A8">
        <w:t>Kötelezett</w:t>
      </w:r>
      <w:r w:rsidRPr="005611A8">
        <w:t xml:space="preserve"> a </w:t>
      </w:r>
      <w:r w:rsidR="005611A8">
        <w:t xml:space="preserve">MARUO </w:t>
      </w:r>
      <w:r w:rsidR="00146CDA" w:rsidRPr="005611A8">
        <w:t>2</w:t>
      </w:r>
      <w:r w:rsidR="005611A8">
        <w:t>. sz.</w:t>
      </w:r>
      <w:r w:rsidRPr="005611A8">
        <w:t xml:space="preserve"> Melléklet</w:t>
      </w:r>
      <w:r w:rsidR="005611A8">
        <w:t>é</w:t>
      </w:r>
      <w:r w:rsidRPr="005611A8">
        <w:t xml:space="preserve">ben </w:t>
      </w:r>
      <w:r w:rsidR="009F29A4" w:rsidRPr="005611A8">
        <w:t>f</w:t>
      </w:r>
      <w:r w:rsidRPr="005611A8">
        <w:t xml:space="preserve">elajánlott helyszíneken biztosítja a </w:t>
      </w:r>
      <w:r w:rsidR="00195D30" w:rsidRPr="005611A8">
        <w:t>Közeli Bitfolyam Hozzáférés xDSL Környezetben Szolgáltatás</w:t>
      </w:r>
      <w:r w:rsidRPr="005611A8">
        <w:t xml:space="preserve">t. </w:t>
      </w:r>
    </w:p>
    <w:p w14:paraId="7B62CC84" w14:textId="77777777" w:rsidR="00FE1BAE" w:rsidRPr="002D2010" w:rsidRDefault="00FE1BAE">
      <w:pPr>
        <w:pStyle w:val="B"/>
        <w:ind w:left="993"/>
      </w:pPr>
    </w:p>
    <w:p w14:paraId="7B62CC85" w14:textId="2A44E8BE" w:rsidR="00E554D9" w:rsidRPr="005611A8" w:rsidRDefault="00E554D9">
      <w:pPr>
        <w:pStyle w:val="B"/>
        <w:ind w:left="993"/>
      </w:pPr>
      <w:r w:rsidRPr="005D059C">
        <w:rPr>
          <w:b/>
        </w:rPr>
        <w:t>3.1.</w:t>
      </w:r>
      <w:r w:rsidR="00107B6D">
        <w:rPr>
          <w:b/>
        </w:rPr>
        <w:t>7</w:t>
      </w:r>
      <w:r w:rsidRPr="005611A8">
        <w:t> </w:t>
      </w:r>
      <w:r w:rsidR="00195D30" w:rsidRPr="005611A8">
        <w:t>Közeli Bitfolyam Hozzáférés xDSL Környezetben Szolgáltatás</w:t>
      </w:r>
      <w:r w:rsidR="001D03FA" w:rsidRPr="005611A8">
        <w:t xml:space="preserve"> esetén </w:t>
      </w:r>
      <w:r w:rsidR="005D059C">
        <w:t>kínált</w:t>
      </w:r>
      <w:r w:rsidR="005D059C" w:rsidRPr="005611A8">
        <w:t xml:space="preserve"> </w:t>
      </w:r>
      <w:r w:rsidR="001D03FA" w:rsidRPr="005611A8">
        <w:t>sebességek</w:t>
      </w:r>
      <w:r w:rsidRPr="005611A8">
        <w:t>:</w:t>
      </w:r>
    </w:p>
    <w:p w14:paraId="7B62CC86" w14:textId="30A18150" w:rsidR="00E554D9" w:rsidRDefault="005F68F8">
      <w:pPr>
        <w:pStyle w:val="B"/>
        <w:ind w:left="993"/>
      </w:pPr>
      <w:r>
        <w:br/>
      </w:r>
      <w:r w:rsidR="00E554D9">
        <w:t>A Jogosult számára mindazon sávszélességű bitfolyam hozzáférési szolgáltatás igénybevétele lehetséges, amely sávszélességű szolgáltatást a Kötelezett Szolgáltató saját maga, illetve az irányítása alatt álló bármely vállalkozás</w:t>
      </w:r>
      <w:r w:rsidR="002B6495">
        <w:t xml:space="preserve"> számára</w:t>
      </w:r>
      <w:r w:rsidR="00E554D9">
        <w:t xml:space="preserve"> kiskereskedelmi szolgáltatásként </w:t>
      </w:r>
      <w:r w:rsidR="00170BD9">
        <w:t>kínál</w:t>
      </w:r>
      <w:r w:rsidR="00532D30">
        <w:t>.</w:t>
      </w:r>
    </w:p>
    <w:p w14:paraId="7B62CC87" w14:textId="7FB18081" w:rsidR="00D364C6" w:rsidRDefault="001833BC">
      <w:pPr>
        <w:pStyle w:val="B"/>
        <w:ind w:left="993"/>
      </w:pPr>
      <w:r w:rsidRPr="005D059C">
        <w:br/>
      </w:r>
      <w:r w:rsidR="00E554D9" w:rsidRPr="005D059C">
        <w:t xml:space="preserve">A </w:t>
      </w:r>
      <w:r w:rsidR="00E554D9" w:rsidRPr="00A6221A">
        <w:t>Jogosult</w:t>
      </w:r>
      <w:r w:rsidR="00E554D9" w:rsidRPr="005D059C">
        <w:t xml:space="preserve"> szolgáltató által igénybe vehető </w:t>
      </w:r>
      <w:r w:rsidR="00E35B23" w:rsidRPr="005D059C">
        <w:t>Közeli Bitfolyam</w:t>
      </w:r>
      <w:r w:rsidR="00E554D9" w:rsidRPr="005D059C">
        <w:t xml:space="preserve"> </w:t>
      </w:r>
      <w:r w:rsidR="00E554D9" w:rsidRPr="009B5368">
        <w:t>hozzáférés</w:t>
      </w:r>
      <w:r w:rsidR="009F29A4" w:rsidRPr="005D059C">
        <w:t xml:space="preserve"> </w:t>
      </w:r>
      <w:r w:rsidR="00E554D9" w:rsidRPr="005D059C">
        <w:t xml:space="preserve">szolgáltatás </w:t>
      </w:r>
      <w:r w:rsidR="009F29A4" w:rsidRPr="005D059C">
        <w:t>sávszélesség termékeket</w:t>
      </w:r>
      <w:r w:rsidR="00E554D9" w:rsidRPr="005D059C">
        <w:t xml:space="preserve"> a </w:t>
      </w:r>
      <w:r w:rsidR="002B1F61" w:rsidRPr="005D059C">
        <w:t>MARUO 3. sz. függeléke tartalmazza.</w:t>
      </w:r>
      <w:r w:rsidR="00D364C6" w:rsidRPr="00D364C6">
        <w:t xml:space="preserve"> </w:t>
      </w:r>
    </w:p>
    <w:p w14:paraId="7B62CC8A" w14:textId="1F71CC79" w:rsidR="00A05E1C" w:rsidRDefault="00BB19C6" w:rsidP="00A05E1C">
      <w:pPr>
        <w:pStyle w:val="A"/>
        <w:ind w:left="1022"/>
      </w:pPr>
      <w:r>
        <w:br/>
      </w:r>
      <w:r w:rsidR="00170BD9" w:rsidRPr="005D059C">
        <w:t xml:space="preserve">A szolgáltatás aktuális sebesség értékeit az újonnan elérhető és megszűnő sávszélességekkel </w:t>
      </w:r>
      <w:r w:rsidR="00170BD9" w:rsidRPr="00A6221A">
        <w:t>kapcsolatos</w:t>
      </w:r>
      <w:r w:rsidR="00170BD9" w:rsidRPr="005D059C">
        <w:t xml:space="preserve"> tájékoztatást, valamint az egyes sebesség értékekhez kapcsol</w:t>
      </w:r>
      <w:r w:rsidR="00170BD9" w:rsidRPr="0069550B">
        <w:t>ódó</w:t>
      </w:r>
      <w:r w:rsidR="009F29A4" w:rsidRPr="0069550B">
        <w:t xml:space="preserve"> </w:t>
      </w:r>
      <w:r w:rsidR="00170BD9" w:rsidRPr="0069550B">
        <w:t>díjakat a Kötelezett a következő címen</w:t>
      </w:r>
      <w:r w:rsidR="00170BD9">
        <w:rPr>
          <w:szCs w:val="24"/>
        </w:rPr>
        <w:t xml:space="preserve"> tesz közzé:</w:t>
      </w:r>
      <w:hyperlink r:id="rId19" w:history="1">
        <w:r w:rsidR="00A05E1C" w:rsidRPr="00976ADE">
          <w:rPr>
            <w:rStyle w:val="Hiperhivatkozs"/>
          </w:rPr>
          <w:t>https://www.telekom.hu/rolunk/szolgaltatasok/nagykereskedelem/belfoldi_vezetekes/szelessavu_hozzaferes/maruo-2018</w:t>
        </w:r>
      </w:hyperlink>
      <w:r w:rsidR="00A05E1C">
        <w:t xml:space="preserve"> </w:t>
      </w:r>
    </w:p>
    <w:p w14:paraId="7B62CC8E" w14:textId="3D33B26C" w:rsidR="004F61FA" w:rsidRDefault="00A039E1" w:rsidP="002D2010">
      <w:pPr>
        <w:pStyle w:val="B"/>
        <w:ind w:left="993"/>
      </w:pPr>
      <w:r>
        <w:br/>
      </w:r>
      <w:r w:rsidR="00E554D9" w:rsidRPr="002C3922">
        <w:t xml:space="preserve">A </w:t>
      </w:r>
      <w:r w:rsidR="002B1F61">
        <w:t>garantált sebesség</w:t>
      </w:r>
      <w:r w:rsidR="00E554D9" w:rsidRPr="002C3922">
        <w:t xml:space="preserve"> értékek az Előfizető által a Kötelezett hálózatában mindig elérhető vonali sávszélességet, a </w:t>
      </w:r>
      <w:r w:rsidR="002B1F61">
        <w:t>kínált</w:t>
      </w:r>
      <w:r w:rsidR="00E554D9" w:rsidRPr="002C3922">
        <w:t xml:space="preserve"> értékek az adott csomag maximálisan elérhető vonali sávszélesség</w:t>
      </w:r>
      <w:r w:rsidR="002B1F61">
        <w:t xml:space="preserve"> értékét </w:t>
      </w:r>
      <w:r w:rsidR="00E554D9" w:rsidRPr="002C3922">
        <w:t>jelenti. Az Előfizetői hozzáféréseken elérhető aktuális sebességértékeket az adott vonal műszaki paraméterei és a</w:t>
      </w:r>
      <w:r w:rsidR="002B1F61">
        <w:t xml:space="preserve"> </w:t>
      </w:r>
      <w:r w:rsidR="00E554D9" w:rsidRPr="002C3922">
        <w:t>hálózat pillanatnyi forgalmi viszonyai határozzák meg.</w:t>
      </w:r>
    </w:p>
    <w:p w14:paraId="7B62CC8F" w14:textId="77777777" w:rsidR="002B1F61" w:rsidRPr="002C3922" w:rsidRDefault="009B5368">
      <w:pPr>
        <w:pStyle w:val="B"/>
        <w:ind w:left="993"/>
      </w:pPr>
      <w:r>
        <w:br/>
      </w:r>
      <w:r w:rsidR="002B1F61">
        <w:t xml:space="preserve">A </w:t>
      </w:r>
      <w:r w:rsidR="00394325">
        <w:t>Kötelezett szolgáltató</w:t>
      </w:r>
      <w:r w:rsidR="002B1F61">
        <w:t xml:space="preserve"> biztosítja a Jogosult részére a sebességmódosítás lehetőségét.</w:t>
      </w:r>
      <w:r w:rsidR="00170BD9">
        <w:t xml:space="preserve"> </w:t>
      </w:r>
    </w:p>
    <w:p w14:paraId="7B62CC92" w14:textId="03509E19" w:rsidR="00E554D9" w:rsidRDefault="00E554D9" w:rsidP="001833BC">
      <w:pPr>
        <w:pStyle w:val="B"/>
        <w:ind w:left="993"/>
      </w:pPr>
      <w:r>
        <w:br/>
      </w:r>
      <w:r w:rsidRPr="002C3922">
        <w:t xml:space="preserve">A vonali sávszélesség az Előfizetői hozzáféréstől a Kötelezett </w:t>
      </w:r>
      <w:r w:rsidR="00394325">
        <w:t>s</w:t>
      </w:r>
      <w:r w:rsidRPr="002C3922">
        <w:t xml:space="preserve">zolgáltató ADSL aggregáló berendezéséig terjedő elérési hálózatra értelmezett vonali sebességérték. </w:t>
      </w:r>
    </w:p>
    <w:p w14:paraId="7B62CC9C" w14:textId="77777777" w:rsidR="00E554D9" w:rsidRPr="00EC2A26" w:rsidRDefault="00E554D9" w:rsidP="00E554D9">
      <w:pPr>
        <w:pStyle w:val="Cmsor2"/>
      </w:pPr>
      <w:bookmarkStart w:id="90" w:name="_Toc195513563"/>
      <w:r w:rsidRPr="00EC2A26">
        <w:t>4. </w:t>
      </w:r>
      <w:r w:rsidR="00811504" w:rsidRPr="00811504">
        <w:t>Minőségi paraméterek, SLA, SLG</w:t>
      </w:r>
      <w:bookmarkEnd w:id="90"/>
    </w:p>
    <w:p w14:paraId="7B62CC9D" w14:textId="77777777" w:rsidR="00E554D9" w:rsidRPr="00EC2A26" w:rsidRDefault="00E554D9" w:rsidP="00E554D9">
      <w:pPr>
        <w:pStyle w:val="A"/>
      </w:pPr>
    </w:p>
    <w:p w14:paraId="7B62CC9E" w14:textId="77777777" w:rsidR="00B908DD" w:rsidRDefault="00811504" w:rsidP="00B908DD">
      <w:pPr>
        <w:spacing w:before="120" w:after="120" w:line="300" w:lineRule="exact"/>
        <w:ind w:left="360"/>
        <w:jc w:val="both"/>
      </w:pPr>
      <w:r w:rsidRPr="00811504">
        <w:t>A szolgáltatásokhoz vállalt minőségi és kötbér feltételeket, valamint azok riportolásának módját a MARUO 4</w:t>
      </w:r>
      <w:proofErr w:type="gramStart"/>
      <w:r w:rsidRPr="00811504">
        <w:t>.D</w:t>
      </w:r>
      <w:proofErr w:type="gramEnd"/>
      <w:r w:rsidRPr="00811504">
        <w:t xml:space="preserve"> melléklete tartalmazza.</w:t>
      </w:r>
    </w:p>
    <w:p w14:paraId="7B62CCB5" w14:textId="4AC01414" w:rsidR="00E554D9" w:rsidRDefault="00107B6D" w:rsidP="00E554D9">
      <w:pPr>
        <w:pStyle w:val="Cmsor2"/>
      </w:pPr>
      <w:bookmarkStart w:id="91" w:name="_Toc195513564"/>
      <w:r>
        <w:lastRenderedPageBreak/>
        <w:t>5</w:t>
      </w:r>
      <w:r w:rsidR="00E554D9">
        <w:t>. Díjak, számlázás</w:t>
      </w:r>
      <w:bookmarkEnd w:id="91"/>
    </w:p>
    <w:p w14:paraId="7B62CCB6" w14:textId="6585669A" w:rsidR="00E554D9" w:rsidRDefault="00E554D9" w:rsidP="004D1F10">
      <w:pPr>
        <w:pStyle w:val="B"/>
        <w:ind w:left="426"/>
      </w:pPr>
      <w:r>
        <w:br/>
        <w:t xml:space="preserve">A </w:t>
      </w:r>
      <w:r w:rsidR="00195D30">
        <w:t>Közeli Bitfolyam Hozzáférés xDSL Környezetben Szolgáltatás</w:t>
      </w:r>
      <w:r w:rsidR="003D0017">
        <w:t>ért fizetendő díjakat a 7</w:t>
      </w:r>
      <w:r w:rsidR="009E14BA">
        <w:t>.</w:t>
      </w:r>
      <w:r>
        <w:t xml:space="preserve"> Melléklet tartalmazza.</w:t>
      </w:r>
    </w:p>
    <w:p w14:paraId="7B62CCB7" w14:textId="3DF997DB" w:rsidR="00F813C8" w:rsidRPr="00E43D15" w:rsidRDefault="00C74DED" w:rsidP="00E43D15">
      <w:pPr>
        <w:pStyle w:val="Cmsor1"/>
        <w:rPr>
          <w:sz w:val="28"/>
        </w:rPr>
      </w:pPr>
      <w:r w:rsidRPr="00D22E45">
        <w:rPr>
          <w:b w:val="0"/>
        </w:rPr>
        <w:br w:type="page"/>
      </w:r>
      <w:bookmarkStart w:id="92" w:name="_Toc291582345"/>
      <w:bookmarkStart w:id="93" w:name="_Toc293413258"/>
      <w:bookmarkStart w:id="94" w:name="_Toc294192323"/>
      <w:bookmarkStart w:id="95" w:name="_Toc522891471"/>
      <w:bookmarkStart w:id="96" w:name="_Toc531430121"/>
      <w:r w:rsidR="00F813C8" w:rsidRPr="00E43D15">
        <w:rPr>
          <w:sz w:val="28"/>
        </w:rPr>
        <w:lastRenderedPageBreak/>
        <w:t>V</w:t>
      </w:r>
      <w:r w:rsidR="00637C1E" w:rsidRPr="00E43D15">
        <w:rPr>
          <w:sz w:val="28"/>
        </w:rPr>
        <w:t>I</w:t>
      </w:r>
      <w:r w:rsidR="00F813C8" w:rsidRPr="00E43D15">
        <w:rPr>
          <w:sz w:val="28"/>
        </w:rPr>
        <w:t xml:space="preserve">. </w:t>
      </w:r>
      <w:bookmarkEnd w:id="92"/>
      <w:bookmarkEnd w:id="93"/>
      <w:bookmarkEnd w:id="94"/>
      <w:r w:rsidR="00195D30" w:rsidRPr="00E43D15">
        <w:rPr>
          <w:sz w:val="28"/>
        </w:rPr>
        <w:t>Közeli Bitfolyam Hozzáférés GPON Környezetben</w:t>
      </w:r>
      <w:bookmarkEnd w:id="95"/>
      <w:bookmarkEnd w:id="96"/>
    </w:p>
    <w:p w14:paraId="7B62CCB8" w14:textId="77777777" w:rsidR="00F813C8" w:rsidRPr="00D22E45" w:rsidRDefault="00F813C8" w:rsidP="004D1F10">
      <w:pPr>
        <w:pStyle w:val="Cm"/>
        <w:rPr>
          <w:rFonts w:ascii="Times New Roman" w:hAnsi="Times New Roman"/>
          <w:i w:val="0"/>
        </w:rPr>
      </w:pPr>
    </w:p>
    <w:p w14:paraId="7B62CCB9" w14:textId="77777777" w:rsidR="00905E18" w:rsidRPr="004F1191" w:rsidRDefault="00905E18" w:rsidP="00905E18">
      <w:pPr>
        <w:pStyle w:val="Cmsor2"/>
      </w:pPr>
      <w:bookmarkStart w:id="97" w:name="_Toc293905374"/>
      <w:r w:rsidRPr="004F1191">
        <w:t>1. A Szolgáltatás leírása</w:t>
      </w:r>
      <w:bookmarkEnd w:id="97"/>
    </w:p>
    <w:p w14:paraId="7B62CCBA" w14:textId="77777777" w:rsidR="00905E18" w:rsidRPr="008D50C5" w:rsidRDefault="00905E18" w:rsidP="00905E18">
      <w:pPr>
        <w:pStyle w:val="B"/>
        <w:rPr>
          <w:b/>
          <w:highlight w:val="yellow"/>
        </w:rPr>
      </w:pPr>
    </w:p>
    <w:p w14:paraId="7B62CCBB" w14:textId="5E3A8B7A" w:rsidR="004F61FA" w:rsidRDefault="00E34A61" w:rsidP="00E34A61">
      <w:pPr>
        <w:pStyle w:val="B"/>
      </w:pPr>
      <w:r w:rsidRPr="00E34A61">
        <w:rPr>
          <w:b/>
        </w:rPr>
        <w:t>1.1</w:t>
      </w:r>
      <w:r>
        <w:t> </w:t>
      </w:r>
      <w:r w:rsidR="00905E18">
        <w:t xml:space="preserve">A Közeli Bitfolyam Hozzáférés GPON környezetben Szolgáltatás igénybevétele során </w:t>
      </w:r>
      <w:r w:rsidR="002D4AFA">
        <w:t xml:space="preserve">IP adatátviteli </w:t>
      </w:r>
      <w:proofErr w:type="gramStart"/>
      <w:r w:rsidR="00905E18">
        <w:t>szolgáltatás  nyújtását</w:t>
      </w:r>
      <w:proofErr w:type="gramEnd"/>
      <w:r w:rsidR="00905E18">
        <w:t xml:space="preserve"> teszi lehetővé a Jogosult számára, ahol az </w:t>
      </w:r>
      <w:r w:rsidR="002D4AFA">
        <w:t xml:space="preserve">IP adatforgalom </w:t>
      </w:r>
      <w:r w:rsidR="00905E18">
        <w:t>az előfizetőhöz legközelebbi megosztható aktív eszköznél (</w:t>
      </w:r>
      <w:r w:rsidR="001729CC">
        <w:t xml:space="preserve">a GPON hálózat Hozzáférési Aggregációs Pontjában elhelyezkedő </w:t>
      </w:r>
      <w:r w:rsidR="00905E18">
        <w:t xml:space="preserve">Ethernet switch vagy Ethernet router) </w:t>
      </w:r>
      <w:r w:rsidR="009A4EB2">
        <w:t xml:space="preserve">Hozzáférési Link segítségével </w:t>
      </w:r>
      <w:r w:rsidR="000C3DDD">
        <w:t xml:space="preserve">a </w:t>
      </w:r>
      <w:r w:rsidR="00361012">
        <w:t>Csatlakozási</w:t>
      </w:r>
      <w:r w:rsidR="000C3DDD">
        <w:t xml:space="preserve"> Pontban </w:t>
      </w:r>
      <w:r w:rsidR="00905E18">
        <w:t>kerül átadásra</w:t>
      </w:r>
      <w:r w:rsidR="00925DD7">
        <w:t>.</w:t>
      </w:r>
      <w:r w:rsidR="009A4EB2">
        <w:t xml:space="preserve"> A </w:t>
      </w:r>
      <w:r w:rsidR="009A4EB2" w:rsidRPr="00931939">
        <w:rPr>
          <w:szCs w:val="24"/>
        </w:rPr>
        <w:t xml:space="preserve">hozzáférési link </w:t>
      </w:r>
      <w:r w:rsidR="009A4EB2">
        <w:t xml:space="preserve">nem része </w:t>
      </w:r>
      <w:r w:rsidR="00DA668B">
        <w:t>a közeli</w:t>
      </w:r>
      <w:r w:rsidR="009A4EB2">
        <w:t xml:space="preserve"> bitfolyam hozzáférés szolgáltatásnak, azt a Jogosult az </w:t>
      </w:r>
      <w:proofErr w:type="gramStart"/>
      <w:r w:rsidR="009A4EB2">
        <w:t>alap szolgáltatáshoz</w:t>
      </w:r>
      <w:proofErr w:type="gramEnd"/>
      <w:r w:rsidR="009A4EB2">
        <w:t xml:space="preserve"> kapcsolódó kiegészítő szolgáltatásként veheti igénybe.</w:t>
      </w:r>
    </w:p>
    <w:p w14:paraId="7B62CCBC" w14:textId="77777777" w:rsidR="004F61FA" w:rsidRDefault="004F61FA" w:rsidP="002D2010">
      <w:pPr>
        <w:pStyle w:val="B"/>
        <w:ind w:left="851" w:firstLine="0"/>
      </w:pPr>
    </w:p>
    <w:p w14:paraId="7B62CCBD" w14:textId="24AB0D01" w:rsidR="004F61FA" w:rsidRDefault="000C3DDD" w:rsidP="00E34A61">
      <w:pPr>
        <w:pStyle w:val="B"/>
        <w:ind w:left="709" w:firstLine="0"/>
        <w:rPr>
          <w:szCs w:val="24"/>
        </w:rPr>
      </w:pPr>
      <w:r w:rsidRPr="001830C7">
        <w:rPr>
          <w:szCs w:val="24"/>
        </w:rPr>
        <w:t xml:space="preserve">A közeli </w:t>
      </w:r>
      <w:r w:rsidRPr="00B0049C">
        <w:t>bitfolyam</w:t>
      </w:r>
      <w:r w:rsidRPr="001830C7">
        <w:rPr>
          <w:szCs w:val="24"/>
        </w:rPr>
        <w:t xml:space="preserve"> szolgáltatás </w:t>
      </w:r>
      <w:r w:rsidR="00361012" w:rsidRPr="001830C7">
        <w:rPr>
          <w:szCs w:val="24"/>
        </w:rPr>
        <w:t xml:space="preserve">Csatlakozási </w:t>
      </w:r>
      <w:r w:rsidRPr="001830C7">
        <w:rPr>
          <w:szCs w:val="24"/>
        </w:rPr>
        <w:t>Pontjait a MARUO 2. sz. melléklet</w:t>
      </w:r>
      <w:r w:rsidR="00DA668B">
        <w:rPr>
          <w:szCs w:val="24"/>
        </w:rPr>
        <w:t>e</w:t>
      </w:r>
      <w:r>
        <w:rPr>
          <w:szCs w:val="24"/>
        </w:rPr>
        <w:t xml:space="preserve"> tartalmazza.</w:t>
      </w:r>
    </w:p>
    <w:p w14:paraId="0F64D870" w14:textId="77777777" w:rsidR="00B0049C" w:rsidRDefault="00B0049C" w:rsidP="00B0049C">
      <w:pPr>
        <w:pStyle w:val="B"/>
        <w:ind w:left="851" w:firstLine="0"/>
        <w:rPr>
          <w:szCs w:val="24"/>
        </w:rPr>
      </w:pPr>
    </w:p>
    <w:p w14:paraId="7B62CCBF" w14:textId="617A4CE8" w:rsidR="004F61FA" w:rsidRDefault="00905E18" w:rsidP="00E34A61">
      <w:pPr>
        <w:pStyle w:val="B"/>
        <w:ind w:left="709" w:firstLine="0"/>
      </w:pPr>
      <w:r>
        <w:t xml:space="preserve">Mivel a GPON OLT eszközök uplink-je korlátozott darabszámú, ezért az átadás </w:t>
      </w:r>
      <w:r w:rsidR="005D7124">
        <w:t xml:space="preserve">az </w:t>
      </w:r>
      <w:proofErr w:type="gramStart"/>
      <w:r w:rsidR="005D7124">
        <w:t>OLT utáni</w:t>
      </w:r>
      <w:proofErr w:type="gramEnd"/>
      <w:r w:rsidR="005D7124">
        <w:t xml:space="preserve"> </w:t>
      </w:r>
      <w:r w:rsidR="005D7124" w:rsidRPr="00E34A61">
        <w:rPr>
          <w:szCs w:val="24"/>
        </w:rPr>
        <w:t>Ethernet</w:t>
      </w:r>
      <w:r w:rsidR="005D7124">
        <w:t xml:space="preserve"> switch </w:t>
      </w:r>
      <w:r>
        <w:t>1 GE</w:t>
      </w:r>
      <w:r w:rsidR="005D7124">
        <w:t>-es interfészén történik</w:t>
      </w:r>
      <w:r>
        <w:t xml:space="preserve">. A szolgáltatás </w:t>
      </w:r>
      <w:r w:rsidR="00827482">
        <w:t xml:space="preserve">átadása </w:t>
      </w:r>
      <w:r>
        <w:t>nem transzparens Layer 2 szintű</w:t>
      </w:r>
      <w:r w:rsidR="00827482">
        <w:t xml:space="preserve"> felületen történik</w:t>
      </w:r>
      <w:r>
        <w:t>.</w:t>
      </w:r>
    </w:p>
    <w:p w14:paraId="1EE1FB88" w14:textId="77777777" w:rsidR="009C321A" w:rsidRDefault="009C321A" w:rsidP="002D2010">
      <w:pPr>
        <w:pStyle w:val="B"/>
        <w:ind w:left="851" w:firstLine="0"/>
      </w:pPr>
    </w:p>
    <w:p w14:paraId="7B62CCC0" w14:textId="6CE76321" w:rsidR="004F61FA" w:rsidRDefault="00394325" w:rsidP="00E34A61">
      <w:pPr>
        <w:pStyle w:val="B"/>
        <w:ind w:left="709" w:firstLine="0"/>
      </w:pPr>
      <w:r>
        <w:t xml:space="preserve">Kötelezett </w:t>
      </w:r>
      <w:r w:rsidRPr="00E34A61">
        <w:rPr>
          <w:szCs w:val="24"/>
        </w:rPr>
        <w:t>szolgáltató</w:t>
      </w:r>
      <w:r w:rsidR="00213C17">
        <w:t xml:space="preserve"> </w:t>
      </w:r>
      <w:r w:rsidR="00827482">
        <w:t>a</w:t>
      </w:r>
      <w:r w:rsidR="00905E18">
        <w:t xml:space="preserve"> Közeli Bitfolyam Hozzáférés GPON környezetben Szolgáltatást </w:t>
      </w:r>
      <w:r w:rsidR="00925DD7" w:rsidRPr="0022196D">
        <w:t>a Jogosult kompetenciájába tartozó ONT Ethernet bemeneti portja és az ONT-t követő aggregációs switch kimeneti pontja közötti összeköttetés</w:t>
      </w:r>
      <w:r w:rsidR="00925DD7">
        <w:t xml:space="preserve">en </w:t>
      </w:r>
      <w:r w:rsidR="00925DD7" w:rsidRPr="0022196D">
        <w:t>biztosítja.</w:t>
      </w:r>
      <w:r w:rsidR="00925DD7">
        <w:t xml:space="preserve"> A szolgáltatás elemei: </w:t>
      </w:r>
    </w:p>
    <w:p w14:paraId="7B62CCC1" w14:textId="77777777" w:rsidR="004F61FA" w:rsidRDefault="004F61FA" w:rsidP="002D2010">
      <w:pPr>
        <w:pStyle w:val="C"/>
        <w:ind w:left="551" w:firstLine="0"/>
      </w:pPr>
    </w:p>
    <w:p w14:paraId="7B62CCC2" w14:textId="77777777" w:rsidR="004F61FA" w:rsidRDefault="00925DD7" w:rsidP="002D2010">
      <w:pPr>
        <w:pStyle w:val="C"/>
        <w:ind w:left="1572"/>
      </w:pPr>
      <w:proofErr w:type="gramStart"/>
      <w:r>
        <w:rPr>
          <w:b/>
        </w:rPr>
        <w:t>a</w:t>
      </w:r>
      <w:proofErr w:type="gramEnd"/>
      <w:r w:rsidRPr="00C45FE9">
        <w:rPr>
          <w:b/>
        </w:rPr>
        <w:t>)</w:t>
      </w:r>
      <w:r>
        <w:t xml:space="preserve"> a </w:t>
      </w:r>
      <w:r w:rsidRPr="00F87F1C">
        <w:t>GPON hálózati szakasz</w:t>
      </w:r>
      <w:r>
        <w:t>,</w:t>
      </w:r>
    </w:p>
    <w:p w14:paraId="7B62CCC3" w14:textId="77777777" w:rsidR="004F61FA" w:rsidRDefault="004F61FA" w:rsidP="002D2010">
      <w:pPr>
        <w:pStyle w:val="C"/>
        <w:ind w:left="1572"/>
      </w:pPr>
    </w:p>
    <w:p w14:paraId="7B62CCC4" w14:textId="77777777" w:rsidR="004F61FA" w:rsidRDefault="00925DD7" w:rsidP="002D2010">
      <w:pPr>
        <w:pStyle w:val="C"/>
        <w:ind w:left="1572"/>
      </w:pPr>
      <w:r>
        <w:rPr>
          <w:b/>
        </w:rPr>
        <w:t>b</w:t>
      </w:r>
      <w:r w:rsidRPr="00C45FE9">
        <w:rPr>
          <w:b/>
        </w:rPr>
        <w:t>)</w:t>
      </w:r>
      <w:r>
        <w:t> ONT bemeneti portja,</w:t>
      </w:r>
    </w:p>
    <w:p w14:paraId="7B62CCC5" w14:textId="77777777" w:rsidR="004F61FA" w:rsidRDefault="004F61FA" w:rsidP="002D2010">
      <w:pPr>
        <w:pStyle w:val="C"/>
        <w:ind w:left="1572"/>
      </w:pPr>
    </w:p>
    <w:p w14:paraId="7B62CCC6" w14:textId="77777777" w:rsidR="004F61FA" w:rsidRDefault="00925DD7" w:rsidP="002D2010">
      <w:pPr>
        <w:pStyle w:val="C"/>
        <w:ind w:left="1572"/>
      </w:pPr>
      <w:r>
        <w:rPr>
          <w:b/>
        </w:rPr>
        <w:t>c</w:t>
      </w:r>
      <w:r w:rsidRPr="00C45FE9">
        <w:rPr>
          <w:b/>
        </w:rPr>
        <w:t>)</w:t>
      </w:r>
      <w:r>
        <w:t> Ethernet switch kimeneti portja</w:t>
      </w:r>
      <w:r w:rsidRPr="00F87F1C">
        <w:t xml:space="preserve"> </w:t>
      </w:r>
    </w:p>
    <w:p w14:paraId="7B62CCC7" w14:textId="77777777" w:rsidR="004F61FA" w:rsidRDefault="00925DD7" w:rsidP="00E34A61">
      <w:pPr>
        <w:pStyle w:val="B"/>
        <w:ind w:left="709" w:firstLine="0"/>
      </w:pPr>
      <w:r>
        <w:br/>
        <w:t xml:space="preserve">Az előfizetői oldalon szükséges hálózat végződtető berendezések </w:t>
      </w:r>
      <w:r w:rsidR="00A12D9E">
        <w:t xml:space="preserve">(ONT) </w:t>
      </w:r>
      <w:r>
        <w:t xml:space="preserve">biztosítása és </w:t>
      </w:r>
      <w:r w:rsidRPr="00E34A61">
        <w:rPr>
          <w:szCs w:val="24"/>
        </w:rPr>
        <w:t>hálózathoz</w:t>
      </w:r>
      <w:r>
        <w:t xml:space="preserve"> való csatlakoztatása a Jogosult kompetenciája.</w:t>
      </w:r>
    </w:p>
    <w:p w14:paraId="7B62CCC8" w14:textId="77777777" w:rsidR="004F61FA" w:rsidRDefault="004F61FA" w:rsidP="002D2010">
      <w:pPr>
        <w:pStyle w:val="B"/>
        <w:ind w:left="851" w:hanging="284"/>
      </w:pPr>
    </w:p>
    <w:p w14:paraId="7B62CCC9" w14:textId="77777777" w:rsidR="004F61FA" w:rsidRDefault="00925DD7" w:rsidP="00E34A61">
      <w:pPr>
        <w:pStyle w:val="B"/>
        <w:ind w:left="709" w:firstLine="0"/>
      </w:pPr>
      <w:r w:rsidRPr="003B714E">
        <w:t>A</w:t>
      </w:r>
      <w:r w:rsidR="00361012">
        <w:t xml:space="preserve"> </w:t>
      </w:r>
      <w:r w:rsidRPr="003B714E">
        <w:t xml:space="preserve">Jogosult Szolgáltató által használható végberendezések referenciaajánlat </w:t>
      </w:r>
      <w:r w:rsidRPr="00E34A61">
        <w:rPr>
          <w:szCs w:val="24"/>
        </w:rPr>
        <w:t>hatálybalépése</w:t>
      </w:r>
      <w:r w:rsidRPr="003B714E">
        <w:t xml:space="preserve"> időpontjában érvényes listáját, valamint a mindenkor aktuális lista elérhetőségét a</w:t>
      </w:r>
      <w:r w:rsidR="005611A8">
        <w:t xml:space="preserve"> MARUO</w:t>
      </w:r>
      <w:r w:rsidRPr="003B714E">
        <w:t xml:space="preserve"> 1. függelék</w:t>
      </w:r>
      <w:r w:rsidR="005611A8">
        <w:t>e</w:t>
      </w:r>
      <w:r w:rsidRPr="003B714E">
        <w:t xml:space="preserve"> tartalmazza.</w:t>
      </w:r>
    </w:p>
    <w:p w14:paraId="7B62CCCA" w14:textId="77777777" w:rsidR="004F61FA" w:rsidRDefault="004F61FA" w:rsidP="002D2010">
      <w:pPr>
        <w:pStyle w:val="B"/>
        <w:ind w:left="851" w:hanging="284"/>
      </w:pPr>
    </w:p>
    <w:p w14:paraId="7B62CCCB" w14:textId="77777777" w:rsidR="004F61FA" w:rsidRDefault="00925DD7" w:rsidP="00E34A61">
      <w:pPr>
        <w:pStyle w:val="B"/>
        <w:ind w:left="709" w:firstLine="0"/>
      </w:pPr>
      <w:r w:rsidRPr="003B714E">
        <w:t xml:space="preserve">Amennyiben a Jogosult Szolgáltató a berendezéslistában nem szereplő </w:t>
      </w:r>
      <w:r w:rsidRPr="00E34A61">
        <w:rPr>
          <w:szCs w:val="24"/>
        </w:rPr>
        <w:t>végberendezést</w:t>
      </w:r>
      <w:r w:rsidRPr="003B714E">
        <w:t xml:space="preserve"> kíván alkalmazni, akkor erre</w:t>
      </w:r>
      <w:r w:rsidR="005611A8">
        <w:t xml:space="preserve"> a MARUO</w:t>
      </w:r>
      <w:r w:rsidRPr="003B714E">
        <w:t xml:space="preserve"> 4</w:t>
      </w:r>
      <w:proofErr w:type="gramStart"/>
      <w:r w:rsidRPr="003B714E">
        <w:t>.C</w:t>
      </w:r>
      <w:proofErr w:type="gramEnd"/>
      <w:r w:rsidRPr="003B714E">
        <w:t xml:space="preserve"> mellékletben meghatározott eljárás vonatkozik.</w:t>
      </w:r>
    </w:p>
    <w:p w14:paraId="7B62CCCD" w14:textId="03D2D09E" w:rsidR="004F61FA" w:rsidRDefault="00C45FE9" w:rsidP="00E34A61">
      <w:pPr>
        <w:pStyle w:val="B"/>
        <w:ind w:left="709" w:firstLine="0"/>
      </w:pPr>
      <w:r>
        <w:br/>
      </w:r>
      <w:r w:rsidR="004B566A">
        <w:t xml:space="preserve">A </w:t>
      </w:r>
      <w:r w:rsidR="004B566A" w:rsidRPr="00E34A61">
        <w:rPr>
          <w:szCs w:val="24"/>
        </w:rPr>
        <w:t>hozzáférés</w:t>
      </w:r>
      <w:r w:rsidR="004B566A">
        <w:t xml:space="preserve"> technológiai korlátai miatt adott optikai végponton jelenleg kizárólag egyetlen egy szolgáltató szolgáltatás</w:t>
      </w:r>
      <w:r w:rsidR="00213C17">
        <w:t>ának</w:t>
      </w:r>
      <w:r w:rsidR="004B566A">
        <w:t xml:space="preserve"> beállítására van lehetőség.</w:t>
      </w:r>
    </w:p>
    <w:p w14:paraId="7B62CCCE" w14:textId="77777777" w:rsidR="004F61FA" w:rsidRDefault="004F61FA" w:rsidP="002D2010">
      <w:pPr>
        <w:pStyle w:val="B"/>
        <w:ind w:left="851" w:hanging="284"/>
      </w:pPr>
    </w:p>
    <w:p w14:paraId="7B62CCCF" w14:textId="4999F8F7" w:rsidR="004F61FA" w:rsidRDefault="00C45FE9" w:rsidP="00E34A61">
      <w:pPr>
        <w:pStyle w:val="B"/>
      </w:pPr>
      <w:r w:rsidRPr="00C45FE9">
        <w:rPr>
          <w:b/>
        </w:rPr>
        <w:lastRenderedPageBreak/>
        <w:t>1.</w:t>
      </w:r>
      <w:r>
        <w:rPr>
          <w:b/>
        </w:rPr>
        <w:t>2</w:t>
      </w:r>
      <w:r>
        <w:t> </w:t>
      </w:r>
      <w:r w:rsidR="00905E18">
        <w:t>A Szolgáltatás nem biztosítható Helymegosztás</w:t>
      </w:r>
      <w:r w:rsidR="004253E6">
        <w:t>i</w:t>
      </w:r>
      <w:r w:rsidR="00905E18">
        <w:t xml:space="preserve"> Hely</w:t>
      </w:r>
      <w:r w:rsidR="00A12D9E">
        <w:t>szín</w:t>
      </w:r>
      <w:r w:rsidR="00905E18">
        <w:t xml:space="preserve"> </w:t>
      </w:r>
      <w:r w:rsidR="002D4AFA">
        <w:t xml:space="preserve">vagy Távoli Hozzáférés </w:t>
      </w:r>
      <w:r w:rsidR="00905E18">
        <w:t xml:space="preserve">és </w:t>
      </w:r>
      <w:r w:rsidR="005611A8" w:rsidRPr="00905FEF">
        <w:t>H</w:t>
      </w:r>
      <w:r w:rsidR="00905E18" w:rsidRPr="00905FEF">
        <w:t xml:space="preserve">ozzáférési Link Szolgáltatás igénybevétele nélkül. </w:t>
      </w:r>
      <w:r w:rsidR="00AB5B79" w:rsidRPr="00905FEF">
        <w:t xml:space="preserve"> </w:t>
      </w:r>
      <w:r w:rsidR="00905E18" w:rsidRPr="00905FEF">
        <w:t xml:space="preserve">A helymegosztási </w:t>
      </w:r>
      <w:r w:rsidR="001716AD" w:rsidRPr="00905FEF">
        <w:t>helyszínen az átvitel-technikai keret (vagy ezzel egyenértékű megoldás az eszközök elhelyezésére), az ODF, illetve a felhordó hálózat biztosítása a Jogosult feladata. A felhordó hálózati szolgáltatást a Jogosult igénye esetén a Magyar Telekom is biztosíthatja.</w:t>
      </w:r>
    </w:p>
    <w:p w14:paraId="7B62CCD0" w14:textId="77777777" w:rsidR="00905E18" w:rsidRDefault="00905E18" w:rsidP="00C45FE9">
      <w:pPr>
        <w:pStyle w:val="B"/>
      </w:pPr>
    </w:p>
    <w:p w14:paraId="7B62CCD2" w14:textId="772FC5DF" w:rsidR="00361012" w:rsidRDefault="00C45FE9" w:rsidP="00C45FE9">
      <w:pPr>
        <w:pStyle w:val="B"/>
      </w:pPr>
      <w:r w:rsidRPr="00C45FE9">
        <w:rPr>
          <w:b/>
        </w:rPr>
        <w:t>1.</w:t>
      </w:r>
      <w:r>
        <w:rPr>
          <w:b/>
        </w:rPr>
        <w:t>3</w:t>
      </w:r>
      <w:r>
        <w:t> </w:t>
      </w:r>
      <w:r w:rsidR="00905E18">
        <w:t xml:space="preserve">Az elérhető sávszélességek megegyeznek </w:t>
      </w:r>
      <w:r w:rsidR="00827482">
        <w:t xml:space="preserve">a </w:t>
      </w:r>
      <w:r w:rsidR="00905E18">
        <w:t xml:space="preserve">mindenkori Magyar Telekom által </w:t>
      </w:r>
      <w:r w:rsidR="00827482">
        <w:t xml:space="preserve">értékesített </w:t>
      </w:r>
      <w:r w:rsidR="00905E18">
        <w:t>kiskereskedelmi sávszélességek</w:t>
      </w:r>
      <w:r w:rsidR="00827482">
        <w:t>kel</w:t>
      </w:r>
      <w:r w:rsidR="00905E18">
        <w:t xml:space="preserve">. </w:t>
      </w:r>
    </w:p>
    <w:p w14:paraId="7B62CCD3" w14:textId="77777777" w:rsidR="00905E18" w:rsidRDefault="00905E18" w:rsidP="00C45FE9">
      <w:pPr>
        <w:pStyle w:val="B"/>
      </w:pPr>
    </w:p>
    <w:p w14:paraId="7B62CCD5" w14:textId="5C9011C8" w:rsidR="004F61FA" w:rsidRDefault="00361012" w:rsidP="00905FEF">
      <w:pPr>
        <w:pStyle w:val="B"/>
      </w:pPr>
      <w:r>
        <w:rPr>
          <w:b/>
        </w:rPr>
        <w:t>1</w:t>
      </w:r>
      <w:r w:rsidR="00C45FE9" w:rsidRPr="00C45FE9">
        <w:rPr>
          <w:b/>
        </w:rPr>
        <w:t>.</w:t>
      </w:r>
      <w:r w:rsidR="00C45FE9">
        <w:rPr>
          <w:b/>
        </w:rPr>
        <w:t>4</w:t>
      </w:r>
      <w:r w:rsidR="00C45FE9">
        <w:t> </w:t>
      </w:r>
      <w:r w:rsidR="00905E18">
        <w:t>Az Internet</w:t>
      </w:r>
      <w:r w:rsidR="004B566A">
        <w:t>/IP-adat</w:t>
      </w:r>
      <w:r w:rsidR="00905E18">
        <w:t xml:space="preserve"> </w:t>
      </w:r>
      <w:r w:rsidR="00905E18" w:rsidRPr="004F1191">
        <w:t>kijárat biztosítása a Jogosult feladata. A Szolgáltatás igénybevétele során a Jogosult részére az összegyűjtött Internet</w:t>
      </w:r>
      <w:r w:rsidR="004B566A">
        <w:t>/IP</w:t>
      </w:r>
      <w:r w:rsidR="00905E18" w:rsidRPr="004F1191">
        <w:t xml:space="preserve"> forgalmat a </w:t>
      </w:r>
      <w:r w:rsidR="00394325">
        <w:t>Kötelezett szolgáltató</w:t>
      </w:r>
      <w:r w:rsidR="00905E18" w:rsidRPr="004F1191">
        <w:t xml:space="preserve"> a Hozzáférési Link segítségével, egy dedikált VLAN-ban a Csatlakozási Ponton adja át a Jogosult számára. </w:t>
      </w:r>
    </w:p>
    <w:p w14:paraId="7B62CCD6" w14:textId="77777777" w:rsidR="00905E18" w:rsidRDefault="00905E18" w:rsidP="00C45FE9">
      <w:pPr>
        <w:pStyle w:val="B"/>
      </w:pPr>
    </w:p>
    <w:p w14:paraId="7B62CCD7" w14:textId="77777777" w:rsidR="00905E18" w:rsidRDefault="00C45FE9" w:rsidP="00C45FE9">
      <w:pPr>
        <w:pStyle w:val="B"/>
      </w:pPr>
      <w:r w:rsidRPr="00C45FE9">
        <w:rPr>
          <w:b/>
        </w:rPr>
        <w:t>1.</w:t>
      </w:r>
      <w:r>
        <w:rPr>
          <w:b/>
        </w:rPr>
        <w:t>5</w:t>
      </w:r>
      <w:r>
        <w:t> </w:t>
      </w:r>
      <w:r w:rsidR="00905E18">
        <w:t>Az IP címek kiosztása a Jogosult feladata.</w:t>
      </w:r>
    </w:p>
    <w:p w14:paraId="7B62CCD8" w14:textId="016B072E" w:rsidR="006D79CC" w:rsidRDefault="00E04CE5" w:rsidP="00C45FE9">
      <w:pPr>
        <w:pStyle w:val="B"/>
      </w:pPr>
      <w:r>
        <w:rPr>
          <w:noProof/>
        </w:rPr>
        <w:drawing>
          <wp:anchor distT="0" distB="0" distL="114300" distR="114300" simplePos="0" relativeHeight="251662345" behindDoc="0" locked="0" layoutInCell="1" allowOverlap="1" wp14:anchorId="3DDA4B28" wp14:editId="05F234F0">
            <wp:simplePos x="0" y="0"/>
            <wp:positionH relativeFrom="margin">
              <wp:align>right</wp:align>
            </wp:positionH>
            <wp:positionV relativeFrom="paragraph">
              <wp:posOffset>281305</wp:posOffset>
            </wp:positionV>
            <wp:extent cx="5157470" cy="4068445"/>
            <wp:effectExtent l="0" t="0" r="5080" b="8255"/>
            <wp:wrapTopAndBottom/>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57470" cy="40684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62CCD9" w14:textId="6DD3731A" w:rsidR="00905E18" w:rsidRDefault="00905E18" w:rsidP="00C45FE9">
      <w:pPr>
        <w:pStyle w:val="B"/>
      </w:pPr>
    </w:p>
    <w:p w14:paraId="3F38B92F" w14:textId="1DE61264" w:rsidR="008E649B" w:rsidRDefault="008E649B" w:rsidP="00C45FE9">
      <w:pPr>
        <w:pStyle w:val="B"/>
      </w:pPr>
    </w:p>
    <w:p w14:paraId="13EC1003" w14:textId="431B17C0" w:rsidR="008E649B" w:rsidRPr="00EC7108" w:rsidRDefault="008E649B" w:rsidP="008E649B">
      <w:pPr>
        <w:ind w:left="720"/>
        <w:jc w:val="center"/>
        <w:rPr>
          <w:sz w:val="20"/>
        </w:rPr>
      </w:pPr>
      <w:r>
        <w:rPr>
          <w:sz w:val="20"/>
        </w:rPr>
        <w:t>1</w:t>
      </w:r>
      <w:r w:rsidRPr="00EC7108">
        <w:rPr>
          <w:sz w:val="20"/>
        </w:rPr>
        <w:t xml:space="preserve">. ábra: </w:t>
      </w:r>
      <w:r w:rsidRPr="002715D4">
        <w:rPr>
          <w:color w:val="000000"/>
          <w:sz w:val="20"/>
        </w:rPr>
        <w:t xml:space="preserve">Közeli Bitfolyam Hozzáférés GPON Környezetben </w:t>
      </w:r>
      <w:r>
        <w:rPr>
          <w:color w:val="000000"/>
          <w:sz w:val="20"/>
        </w:rPr>
        <w:t>és</w:t>
      </w:r>
      <w:r w:rsidRPr="002715D4">
        <w:rPr>
          <w:color w:val="000000"/>
          <w:sz w:val="20"/>
        </w:rPr>
        <w:t xml:space="preserve"> Hozzáférési Link Szolgáltatás</w:t>
      </w:r>
    </w:p>
    <w:p w14:paraId="437EB05C" w14:textId="1BA13E9F" w:rsidR="008E649B" w:rsidRPr="00EC7108" w:rsidRDefault="008E649B" w:rsidP="008E649B">
      <w:pPr>
        <w:pStyle w:val="C"/>
        <w:jc w:val="center"/>
        <w:rPr>
          <w:sz w:val="20"/>
        </w:rPr>
      </w:pPr>
    </w:p>
    <w:p w14:paraId="7B62CCDE" w14:textId="7EC6F16C" w:rsidR="00905E18" w:rsidRDefault="00905E18" w:rsidP="00905E18">
      <w:pPr>
        <w:pStyle w:val="Cmsor2"/>
      </w:pPr>
      <w:bookmarkStart w:id="98" w:name="_Toc293905375"/>
      <w:r w:rsidRPr="00F87F1C">
        <w:t xml:space="preserve">2. A </w:t>
      </w:r>
      <w:r w:rsidR="00A12D9E">
        <w:t xml:space="preserve">Hozzáférési Link </w:t>
      </w:r>
      <w:r w:rsidRPr="00F87F1C">
        <w:t>Szolgáltatás</w:t>
      </w:r>
      <w:bookmarkEnd w:id="98"/>
    </w:p>
    <w:p w14:paraId="59AD27FC" w14:textId="77777777" w:rsidR="00604C4A" w:rsidRDefault="00604C4A" w:rsidP="00604C4A">
      <w:pPr>
        <w:pStyle w:val="C"/>
        <w:ind w:left="680"/>
      </w:pPr>
    </w:p>
    <w:p w14:paraId="14A0BA6E" w14:textId="39E8264D" w:rsidR="00604C4A" w:rsidRDefault="00604C4A" w:rsidP="00604C4A">
      <w:pPr>
        <w:pStyle w:val="C"/>
        <w:ind w:left="680"/>
      </w:pPr>
      <w:r>
        <w:lastRenderedPageBreak/>
        <w:t xml:space="preserve">   A </w:t>
      </w:r>
      <w:r w:rsidRPr="00604C4A">
        <w:t xml:space="preserve">Közeli Bitfolyam Hozzáférés GPON Környezetben szolgáltatáshoz kapcsolódó </w:t>
      </w:r>
      <w:r>
        <w:t xml:space="preserve">Hozzáférési Link </w:t>
      </w:r>
      <w:r w:rsidR="00596579">
        <w:t xml:space="preserve">szolgáltatás </w:t>
      </w:r>
      <w:r>
        <w:t xml:space="preserve">jellemzői és interfésze megegyezik a </w:t>
      </w:r>
      <w:r w:rsidRPr="00604C4A">
        <w:t xml:space="preserve">Közeli Bitfolyam Hozzáférés GPON Környezetben szolgáltatáshoz kapcsolódó </w:t>
      </w:r>
      <w:r>
        <w:t>Hozzáférési Link</w:t>
      </w:r>
      <w:r w:rsidR="00596579">
        <w:t xml:space="preserve"> szolgáltatás </w:t>
      </w:r>
      <w:r>
        <w:t xml:space="preserve">jellemzőivel és interfészével, amelynek leírását a 3. melléklet </w:t>
      </w:r>
      <w:r w:rsidRPr="00604C4A">
        <w:t xml:space="preserve">V. Közeli Bitfolyam Hozzáférés xDSL Környezetben </w:t>
      </w:r>
      <w:r>
        <w:t>fejezetének 2.1. pontja tartalmazza. (Az V. fejezet 2.1. pontjában található ábrán a</w:t>
      </w:r>
      <w:r w:rsidRPr="00604C4A">
        <w:t xml:space="preserve"> Közeli Bitfolyam Hozzáférés GPON Környezetben</w:t>
      </w:r>
      <w:r>
        <w:t xml:space="preserve"> szolgáltatás esetében az MSAN/DSLAM helyett OLT értendő.)</w:t>
      </w:r>
    </w:p>
    <w:p w14:paraId="7B62CD13" w14:textId="77777777" w:rsidR="00905E18" w:rsidRDefault="00905E18" w:rsidP="00905E18">
      <w:pPr>
        <w:pStyle w:val="Cmsor2"/>
      </w:pPr>
      <w:bookmarkStart w:id="99" w:name="_1376316372"/>
      <w:bookmarkStart w:id="100" w:name="_MON_1376316240"/>
      <w:bookmarkStart w:id="101" w:name="_MON_1376315908"/>
      <w:bookmarkStart w:id="102" w:name="_MON_1376315973"/>
      <w:bookmarkEnd w:id="99"/>
      <w:bookmarkEnd w:id="100"/>
      <w:bookmarkEnd w:id="101"/>
      <w:bookmarkEnd w:id="102"/>
      <w:r>
        <w:t>3. Szolgáltatás igénybevételének feltételei</w:t>
      </w:r>
    </w:p>
    <w:p w14:paraId="7B62CD14" w14:textId="77777777" w:rsidR="00905E18" w:rsidRDefault="00905E18" w:rsidP="00905E18">
      <w:pPr>
        <w:pStyle w:val="Cmsor3"/>
      </w:pPr>
      <w:r>
        <w:t>3</w:t>
      </w:r>
      <w:r w:rsidRPr="00F87F1C">
        <w:t xml:space="preserve">.1 Közeli Bitfolyam Hozzáférés GPON környezetben Szolgáltatás </w:t>
      </w:r>
      <w:r>
        <w:t>igénybevételének feltételei</w:t>
      </w:r>
    </w:p>
    <w:p w14:paraId="7B62CD15" w14:textId="77777777" w:rsidR="00905E18" w:rsidRDefault="00905E18" w:rsidP="00905E18">
      <w:pPr>
        <w:pStyle w:val="C"/>
        <w:rPr>
          <w:b/>
        </w:rPr>
      </w:pPr>
    </w:p>
    <w:p w14:paraId="7B62CD1D" w14:textId="390E1D2C" w:rsidR="004F61FA" w:rsidRPr="002D2010" w:rsidRDefault="00905E18" w:rsidP="002D2010">
      <w:pPr>
        <w:pStyle w:val="C"/>
        <w:rPr>
          <w:snapToGrid w:val="0"/>
          <w:szCs w:val="24"/>
        </w:rPr>
      </w:pPr>
      <w:r>
        <w:rPr>
          <w:b/>
          <w:bCs/>
          <w:iCs/>
        </w:rPr>
        <w:t>3.1.</w:t>
      </w:r>
      <w:r w:rsidR="001D3F9B">
        <w:rPr>
          <w:b/>
          <w:bCs/>
          <w:iCs/>
        </w:rPr>
        <w:t>1</w:t>
      </w:r>
      <w:r w:rsidR="00C45FE9">
        <w:rPr>
          <w:iCs/>
        </w:rPr>
        <w:t> </w:t>
      </w:r>
      <w:r w:rsidRPr="006315B4">
        <w:rPr>
          <w:snapToGrid w:val="0"/>
          <w:szCs w:val="24"/>
        </w:rPr>
        <w:t xml:space="preserve">A </w:t>
      </w:r>
      <w:r>
        <w:rPr>
          <w:snapToGrid w:val="0"/>
          <w:szCs w:val="24"/>
        </w:rPr>
        <w:t>Közeli</w:t>
      </w:r>
      <w:r w:rsidRPr="006315B4">
        <w:rPr>
          <w:snapToGrid w:val="0"/>
          <w:szCs w:val="24"/>
        </w:rPr>
        <w:t xml:space="preserve"> Bitfolyam Hozzáférés </w:t>
      </w:r>
      <w:r w:rsidR="00F87F80">
        <w:rPr>
          <w:snapToGrid w:val="0"/>
          <w:szCs w:val="24"/>
        </w:rPr>
        <w:t xml:space="preserve">GPON Környezetben </w:t>
      </w:r>
      <w:r w:rsidR="008C6D1A">
        <w:rPr>
          <w:snapToGrid w:val="0"/>
          <w:szCs w:val="24"/>
        </w:rPr>
        <w:t>S</w:t>
      </w:r>
      <w:r w:rsidR="001716AD" w:rsidRPr="002D2010">
        <w:rPr>
          <w:snapToGrid w:val="0"/>
          <w:szCs w:val="24"/>
        </w:rPr>
        <w:t xml:space="preserve">zolgáltatást Kötelezett szolgáltató a GPON hálózata által lefedett szolgáltatási területen biztosítja. A hálózat által lefedett szolgáltatási terület – a meglévő előfizetői hozzáférési pontokon túlmenően – kiterjed mindazokra a földrajzi címekre, amelyek esetében a Magyar Telekom az adott hálózaton nyújtott kiskereskedelmi internet szolgáltatás létesítésekor nem, vagy legfeljebb bruttó 5000 Ft értékben számítana fel azon a jogcímen külön </w:t>
      </w:r>
      <w:proofErr w:type="gramStart"/>
      <w:r w:rsidR="001716AD" w:rsidRPr="002D2010">
        <w:rPr>
          <w:snapToGrid w:val="0"/>
          <w:szCs w:val="24"/>
        </w:rPr>
        <w:t>szolgáltatás létesítési</w:t>
      </w:r>
      <w:proofErr w:type="gramEnd"/>
      <w:r w:rsidR="001716AD" w:rsidRPr="002D2010">
        <w:rPr>
          <w:snapToGrid w:val="0"/>
          <w:szCs w:val="24"/>
        </w:rPr>
        <w:t xml:space="preserve"> díjat, hogy az adott földrajzi cím kívül esik a hálózat által lefedett szolgáltatási területen.</w:t>
      </w:r>
    </w:p>
    <w:p w14:paraId="7B62CD1F" w14:textId="77777777" w:rsidR="00FD0E6C" w:rsidRPr="00C45FE9" w:rsidRDefault="00FD0E6C" w:rsidP="00C45FE9">
      <w:pPr>
        <w:pStyle w:val="C"/>
      </w:pPr>
    </w:p>
    <w:p w14:paraId="7B62CD21" w14:textId="031164FB" w:rsidR="00264881" w:rsidRPr="00C45FE9" w:rsidRDefault="00905E18" w:rsidP="00264881">
      <w:pPr>
        <w:pStyle w:val="C"/>
      </w:pPr>
      <w:r>
        <w:rPr>
          <w:b/>
        </w:rPr>
        <w:t>3.1.</w:t>
      </w:r>
      <w:r w:rsidR="001D3F9B">
        <w:rPr>
          <w:b/>
        </w:rPr>
        <w:t>2</w:t>
      </w:r>
      <w:r>
        <w:t xml:space="preserve"> A Közeli Bitfolyam Hozzáférés GPON </w:t>
      </w:r>
      <w:r w:rsidR="00F87F80">
        <w:t>K</w:t>
      </w:r>
      <w:r>
        <w:t>örnyezetben Szolgáltatás igénybevételét követően a Magyar Telekom nem nyújt a</w:t>
      </w:r>
      <w:r w:rsidR="00264881">
        <w:t>z adott hozzáférésen</w:t>
      </w:r>
      <w:r>
        <w:t xml:space="preserve"> Előfizető</w:t>
      </w:r>
      <w:r w:rsidR="00264881">
        <w:t xml:space="preserve">i </w:t>
      </w:r>
      <w:r>
        <w:t>szolgáltatást.</w:t>
      </w:r>
      <w:r w:rsidR="00264881">
        <w:t xml:space="preserve"> </w:t>
      </w:r>
      <w:r w:rsidR="00264881" w:rsidRPr="00C45FE9">
        <w:t>A Közeli Bitfolyam Hozzáférés GPON Környezetben Szolgáltatás megrendelés teljesítése maga után vonja a</w:t>
      </w:r>
      <w:r w:rsidR="00DB7C97">
        <w:t xml:space="preserve">z adott végponton esetlegesen élő </w:t>
      </w:r>
      <w:r w:rsidR="00264881" w:rsidRPr="00C45FE9">
        <w:t>Magyar Telekom előfizető</w:t>
      </w:r>
      <w:r w:rsidR="00DB7C97">
        <w:t xml:space="preserve">i </w:t>
      </w:r>
      <w:r w:rsidR="00264881" w:rsidRPr="00C45FE9">
        <w:t>jogviszony megszűnését</w:t>
      </w:r>
      <w:r w:rsidR="00264881">
        <w:t>.</w:t>
      </w:r>
    </w:p>
    <w:p w14:paraId="7B62CD22" w14:textId="77777777" w:rsidR="00905E18" w:rsidRDefault="00905E18" w:rsidP="00905E18">
      <w:pPr>
        <w:pStyle w:val="C"/>
      </w:pPr>
    </w:p>
    <w:p w14:paraId="7B62CD27" w14:textId="3098D43D" w:rsidR="004F61FA" w:rsidRDefault="00905E18" w:rsidP="002D2010">
      <w:pPr>
        <w:pStyle w:val="C"/>
      </w:pPr>
      <w:r>
        <w:rPr>
          <w:b/>
        </w:rPr>
        <w:t>3.1.</w:t>
      </w:r>
      <w:r w:rsidR="001D3F9B">
        <w:rPr>
          <w:b/>
        </w:rPr>
        <w:t>3</w:t>
      </w:r>
      <w:r w:rsidR="00DB7C97">
        <w:t xml:space="preserve"> Kötelezett a MARUO </w:t>
      </w:r>
      <w:r w:rsidR="00DB52DF">
        <w:t>2</w:t>
      </w:r>
      <w:r w:rsidR="00DB7C97">
        <w:t>. sz. m</w:t>
      </w:r>
      <w:r w:rsidRPr="000E3B2B">
        <w:t>elléklet</w:t>
      </w:r>
      <w:r w:rsidR="00DB7C97">
        <w:t>é</w:t>
      </w:r>
      <w:r w:rsidRPr="000E3B2B">
        <w:t>ben</w:t>
      </w:r>
      <w:r>
        <w:t xml:space="preserve"> felajánlott helyszíneken biztosítja a Közeli Bitfolyam Hozzáférés GPON </w:t>
      </w:r>
      <w:r w:rsidR="00F87F80">
        <w:t>K</w:t>
      </w:r>
      <w:r>
        <w:t xml:space="preserve">örnyezetben Szolgáltatást. </w:t>
      </w:r>
    </w:p>
    <w:p w14:paraId="7B62CD28" w14:textId="77777777" w:rsidR="00905E18" w:rsidRDefault="00905E18" w:rsidP="00905E18">
      <w:pPr>
        <w:pStyle w:val="C"/>
      </w:pPr>
    </w:p>
    <w:p w14:paraId="7B62CD29" w14:textId="7212FB7A" w:rsidR="00905E18" w:rsidRDefault="00905E18" w:rsidP="00905E18">
      <w:pPr>
        <w:pStyle w:val="C"/>
      </w:pPr>
      <w:r>
        <w:rPr>
          <w:b/>
        </w:rPr>
        <w:t>3.1.</w:t>
      </w:r>
      <w:r w:rsidR="001D3F9B">
        <w:rPr>
          <w:b/>
        </w:rPr>
        <w:t>4</w:t>
      </w:r>
      <w:r>
        <w:t xml:space="preserve"> A Közeli Bitfolyam Hozzáférés GPON </w:t>
      </w:r>
      <w:r w:rsidR="00F87F80">
        <w:t>K</w:t>
      </w:r>
      <w:r>
        <w:t>örnyezetben Szolgáltatás a Jogosult számára mindazon sávszélességű bitfolyam hozzáférési szolgáltatás igénybevétele lehetséges, amely sávszélességű szolgáltatást a Kötelezett saját maga, illetve az irányítása alatt álló bármely vállalkozás kiskereskedelmi szolgáltatásként kínál.</w:t>
      </w:r>
    </w:p>
    <w:p w14:paraId="7B62CD2A" w14:textId="5D4676EC" w:rsidR="00905E18" w:rsidRDefault="008E6F58" w:rsidP="008E6F58">
      <w:pPr>
        <w:pStyle w:val="C"/>
        <w:rPr>
          <w:szCs w:val="24"/>
        </w:rPr>
      </w:pPr>
      <w:r>
        <w:rPr>
          <w:szCs w:val="24"/>
        </w:rPr>
        <w:br/>
      </w:r>
      <w:r w:rsidR="008764A6" w:rsidRPr="00A73DDE">
        <w:rPr>
          <w:szCs w:val="24"/>
        </w:rPr>
        <w:t>A Jogosult szolgáltató által igénybe vehető Közeli Bitfolyam Hozzáférés GPON környezetben szolgáltatás sebességeit a MARUO 3. sz. függeléke tartalmazza</w:t>
      </w:r>
      <w:r w:rsidR="008C6D1A">
        <w:rPr>
          <w:szCs w:val="24"/>
        </w:rPr>
        <w:t>. A szolgáltatás aktuális sebesség értékeit, az újonnan elérhető és megszűnő sávszélességekkel kapcsolatos tájékoztatás, valamint az egyes sebesség értékekhez kapcsolódó díjakat</w:t>
      </w:r>
      <w:r w:rsidR="008764A6" w:rsidRPr="004B1D4A" w:rsidDel="008764A6">
        <w:rPr>
          <w:szCs w:val="24"/>
        </w:rPr>
        <w:t xml:space="preserve"> </w:t>
      </w:r>
      <w:r w:rsidR="008C6D1A">
        <w:rPr>
          <w:szCs w:val="24"/>
        </w:rPr>
        <w:t>a Kötelezett a következő címen teszi közzé:</w:t>
      </w:r>
    </w:p>
    <w:p w14:paraId="7B62CD2C" w14:textId="5CA18187" w:rsidR="00A05E1C" w:rsidRDefault="00E34A61" w:rsidP="00A05E1C">
      <w:pPr>
        <w:pStyle w:val="A"/>
        <w:ind w:left="1022"/>
      </w:pPr>
      <w:r>
        <w:rPr>
          <w:rStyle w:val="Hiperhivatkozs"/>
        </w:rPr>
        <w:br/>
      </w:r>
      <w:hyperlink r:id="rId21" w:history="1">
        <w:r w:rsidRPr="001F3598">
          <w:rPr>
            <w:rStyle w:val="Hiperhivatkozs"/>
          </w:rPr>
          <w:t>https://www.telekom.hu/rolunk/szolgaltatasok/nagykereskedelem/belfoldi_vezetekes/szelessavu_hozzaferes/maruo-2018</w:t>
        </w:r>
      </w:hyperlink>
      <w:r w:rsidR="00A05E1C">
        <w:t xml:space="preserve"> </w:t>
      </w:r>
    </w:p>
    <w:p w14:paraId="7B62CD2D" w14:textId="77777777" w:rsidR="00905E18" w:rsidRPr="00A73DDE" w:rsidRDefault="00905E18" w:rsidP="00905E18">
      <w:pPr>
        <w:pStyle w:val="C"/>
      </w:pPr>
      <w:r>
        <w:br/>
      </w:r>
      <w:r w:rsidRPr="002C3922">
        <w:t xml:space="preserve">A </w:t>
      </w:r>
      <w:r w:rsidR="008764A6">
        <w:t xml:space="preserve">garantált </w:t>
      </w:r>
      <w:r w:rsidRPr="002C3922">
        <w:t xml:space="preserve">értékek az Előfizető által a Kötelezett hálózatában mindig elérhető </w:t>
      </w:r>
      <w:r w:rsidRPr="002C3922">
        <w:lastRenderedPageBreak/>
        <w:t>vonali sávszélességet, a</w:t>
      </w:r>
      <w:r w:rsidR="008764A6">
        <w:t xml:space="preserve"> kínált</w:t>
      </w:r>
      <w:r w:rsidRPr="002C3922">
        <w:t xml:space="preserve"> értékek az adott csomag maximálisan elérhető vonali sávszélességét jelentik. Az Előfizetői hozzáféréseken elérhető aktuális </w:t>
      </w:r>
      <w:r w:rsidRPr="00A73DDE">
        <w:t>sebességértékeket az adott vonal műszaki paraméterei és az adathálózat pillanatnyi forgalmi viszonyai határozzák meg.</w:t>
      </w:r>
    </w:p>
    <w:p w14:paraId="7B62CD2E" w14:textId="77777777" w:rsidR="00905E18" w:rsidRPr="002C3922" w:rsidRDefault="00905E18" w:rsidP="00905E18">
      <w:pPr>
        <w:pStyle w:val="C"/>
      </w:pPr>
      <w:r w:rsidRPr="00A73DDE">
        <w:br/>
        <w:t xml:space="preserve">A vonali sávszélesség az Előfizetői </w:t>
      </w:r>
      <w:r w:rsidR="003B65F0" w:rsidRPr="00A73DDE">
        <w:t xml:space="preserve">CPE bemeneti portjától </w:t>
      </w:r>
      <w:r w:rsidRPr="00A73DDE">
        <w:t xml:space="preserve">a Kötelezett </w:t>
      </w:r>
      <w:r w:rsidR="00933FBF" w:rsidRPr="00A73DDE">
        <w:t xml:space="preserve">általi forgalom </w:t>
      </w:r>
      <w:r w:rsidRPr="00A73DDE">
        <w:t>átadást megvalósító Ethernet berendezés</w:t>
      </w:r>
      <w:r w:rsidR="00101CC6" w:rsidRPr="00A73DDE">
        <w:t xml:space="preserve"> </w:t>
      </w:r>
      <w:r w:rsidR="003B65F0" w:rsidRPr="00A73DDE">
        <w:t>kimeneti</w:t>
      </w:r>
      <w:r w:rsidR="00101CC6" w:rsidRPr="00A73DDE">
        <w:t xml:space="preserve"> portjáig</w:t>
      </w:r>
      <w:r w:rsidRPr="00A73DDE">
        <w:t xml:space="preserve"> terjedő elérési hálózatra értelmezett vonali sebességérték.</w:t>
      </w:r>
      <w:r w:rsidRPr="002C3922">
        <w:t xml:space="preserve"> </w:t>
      </w:r>
    </w:p>
    <w:p w14:paraId="7B62CD2F" w14:textId="77777777" w:rsidR="00905E18" w:rsidRDefault="00905E18" w:rsidP="00905E18">
      <w:pPr>
        <w:pStyle w:val="C"/>
      </w:pPr>
    </w:p>
    <w:p w14:paraId="7B62CD30" w14:textId="734D2275" w:rsidR="00905E18" w:rsidRDefault="00905E18" w:rsidP="00905E18">
      <w:pPr>
        <w:pStyle w:val="C"/>
      </w:pPr>
      <w:r>
        <w:rPr>
          <w:b/>
        </w:rPr>
        <w:t>3.1.</w:t>
      </w:r>
      <w:r w:rsidR="001D3F9B">
        <w:rPr>
          <w:b/>
        </w:rPr>
        <w:t>5</w:t>
      </w:r>
      <w:r>
        <w:rPr>
          <w:b/>
        </w:rPr>
        <w:t> </w:t>
      </w:r>
      <w:r w:rsidR="00394325">
        <w:t>Kötelezett szolgáltató</w:t>
      </w:r>
      <w:r>
        <w:t xml:space="preserve"> biztosítja a Jogosult részére a sebességmódosítás lehetőségét. Ennek keretében a Jogosult bármely Egyedi Előfizetői Szerződésében rögzített </w:t>
      </w:r>
      <w:r w:rsidR="00343FA3">
        <w:t>szolgáltatás módosítását kezdeményezheti a technológián elérhető egyéb szolgáltatás</w:t>
      </w:r>
      <w:r>
        <w:t>áltatás</w:t>
      </w:r>
      <w:r w:rsidR="00343FA3">
        <w:t xml:space="preserve"> csomagra a </w:t>
      </w:r>
      <w:r w:rsidR="00394325">
        <w:t>Kötelezett szolgáltató</w:t>
      </w:r>
      <w:r>
        <w:t>nál.</w:t>
      </w:r>
    </w:p>
    <w:p w14:paraId="7B62CD38" w14:textId="77777777" w:rsidR="007618A0" w:rsidRPr="00C743A5" w:rsidRDefault="007618A0" w:rsidP="007618A0">
      <w:pPr>
        <w:pStyle w:val="Cmsor2"/>
      </w:pPr>
      <w:r w:rsidRPr="00C743A5">
        <w:t>4</w:t>
      </w:r>
      <w:bookmarkStart w:id="103" w:name="_Hlk521502843"/>
      <w:r w:rsidRPr="00C743A5">
        <w:t>. </w:t>
      </w:r>
      <w:r w:rsidR="00D9570B" w:rsidRPr="00C743A5">
        <w:t xml:space="preserve">Közeli Bitfolyam Hozzáférés </w:t>
      </w:r>
      <w:r w:rsidR="001716AD" w:rsidRPr="00C743A5">
        <w:t>GPON Környezetben Szolgáltatás L2 típusú igénybevételének korlátai</w:t>
      </w:r>
    </w:p>
    <w:p w14:paraId="7B62CD39" w14:textId="77777777" w:rsidR="00DB52DF" w:rsidRPr="00C743A5" w:rsidRDefault="008E6F58" w:rsidP="008E6F58">
      <w:pPr>
        <w:pStyle w:val="B"/>
        <w:ind w:left="426"/>
        <w:rPr>
          <w:color w:val="000000"/>
          <w:szCs w:val="24"/>
        </w:rPr>
      </w:pPr>
      <w:r w:rsidRPr="00C743A5">
        <w:rPr>
          <w:szCs w:val="24"/>
        </w:rPr>
        <w:br/>
      </w:r>
      <w:r w:rsidR="001716AD" w:rsidRPr="00C743A5">
        <w:rPr>
          <w:szCs w:val="24"/>
        </w:rPr>
        <w:t xml:space="preserve">A Magyar Telekom GPON-alapú hozzáférési hálózatainak nagykereskedelmi megnyitása nem minden szolgáltatásra lehetséges, bizonyos szolgáltatások esetén </w:t>
      </w:r>
      <w:r w:rsidR="001716AD" w:rsidRPr="00C743A5">
        <w:rPr>
          <w:color w:val="000000"/>
          <w:szCs w:val="24"/>
        </w:rPr>
        <w:t>pedig csak korlátozással lehetséges.</w:t>
      </w:r>
    </w:p>
    <w:p w14:paraId="7B62CD3A" w14:textId="77777777" w:rsidR="00DB52DF" w:rsidRPr="00C743A5" w:rsidRDefault="001716AD" w:rsidP="008E6F58">
      <w:pPr>
        <w:pStyle w:val="B"/>
        <w:ind w:left="426"/>
        <w:rPr>
          <w:color w:val="000000"/>
          <w:szCs w:val="24"/>
        </w:rPr>
      </w:pPr>
      <w:r w:rsidRPr="00C743A5">
        <w:rPr>
          <w:color w:val="000000"/>
          <w:szCs w:val="24"/>
        </w:rPr>
        <w:br/>
        <w:t>A megnyitást az alkalmazott berendezések korlátozott funkcionalitásai (pl. az alkalmazott Huawei GPON rendszer esetén egyetlen, gyárilag beállított értékű Multicast GEM-port használata, valamint nem teljes L2-szintű transzparencia) akadályozzák.</w:t>
      </w:r>
    </w:p>
    <w:p w14:paraId="7B62CD3B" w14:textId="77777777" w:rsidR="007618A0" w:rsidRPr="00C743A5" w:rsidRDefault="001716AD" w:rsidP="008E6F58">
      <w:pPr>
        <w:pStyle w:val="B"/>
        <w:ind w:left="426"/>
        <w:rPr>
          <w:color w:val="000000"/>
          <w:szCs w:val="24"/>
        </w:rPr>
      </w:pPr>
      <w:r w:rsidRPr="00C743A5">
        <w:rPr>
          <w:color w:val="000000"/>
          <w:szCs w:val="24"/>
        </w:rPr>
        <w:br/>
        <w:t xml:space="preserve">A nem teljes L2-szintű transzparencia egyes L2 multicast </w:t>
      </w:r>
      <w:proofErr w:type="gramStart"/>
      <w:r w:rsidRPr="00C743A5">
        <w:rPr>
          <w:color w:val="000000"/>
          <w:szCs w:val="24"/>
        </w:rPr>
        <w:t>címekre</w:t>
      </w:r>
      <w:proofErr w:type="gramEnd"/>
      <w:r w:rsidRPr="00C743A5">
        <w:rPr>
          <w:color w:val="000000"/>
          <w:szCs w:val="24"/>
        </w:rPr>
        <w:t xml:space="preserve"> ill. egyes L2 Control Protocol-okra (L2CP) vonatkozik. Ezen képességek és limitációk minden alkalmazott ONT-típus esetén fennállnak.</w:t>
      </w:r>
    </w:p>
    <w:p w14:paraId="7B62CD3C" w14:textId="77777777" w:rsidR="007618A0" w:rsidRPr="00C743A5" w:rsidRDefault="001716AD" w:rsidP="008E6F58">
      <w:pPr>
        <w:pStyle w:val="B"/>
        <w:ind w:left="426"/>
        <w:rPr>
          <w:szCs w:val="24"/>
        </w:rPr>
      </w:pPr>
      <w:r w:rsidRPr="00C743A5">
        <w:rPr>
          <w:szCs w:val="24"/>
        </w:rPr>
        <w:br/>
        <w:t>Versenyző 3play szolgáltatások megvalósíthatósága:</w:t>
      </w:r>
    </w:p>
    <w:p w14:paraId="7B62CD3D" w14:textId="77777777" w:rsidR="008E6F58" w:rsidRPr="00C743A5" w:rsidRDefault="008E6F58" w:rsidP="008E6F58">
      <w:pPr>
        <w:pStyle w:val="B"/>
      </w:pPr>
    </w:p>
    <w:p w14:paraId="7B62CD3E" w14:textId="77777777" w:rsidR="007618A0" w:rsidRPr="00C743A5" w:rsidRDefault="001716AD" w:rsidP="008E6F58">
      <w:pPr>
        <w:pStyle w:val="B"/>
      </w:pPr>
      <w:proofErr w:type="gramStart"/>
      <w:r w:rsidRPr="00C743A5">
        <w:rPr>
          <w:b/>
        </w:rPr>
        <w:t>a</w:t>
      </w:r>
      <w:proofErr w:type="gramEnd"/>
      <w:r w:rsidRPr="00C743A5">
        <w:rPr>
          <w:b/>
        </w:rPr>
        <w:t>)</w:t>
      </w:r>
      <w:r w:rsidRPr="00C743A5">
        <w:t> IPTV: többszörös IPTV multicast GEM-port alkalmazása nem lehetséges, mivel ezt a hálózatban alkalmazott GPON rendszer nem támogatja. Unicast alapon a szolgáltatás kialakítása lehetséges.</w:t>
      </w:r>
    </w:p>
    <w:p w14:paraId="7B62CD3F" w14:textId="77777777" w:rsidR="008E6F58" w:rsidRPr="00C743A5" w:rsidRDefault="008E6F58" w:rsidP="008E6F58">
      <w:pPr>
        <w:pStyle w:val="B"/>
      </w:pPr>
    </w:p>
    <w:p w14:paraId="7B62CD40" w14:textId="4A0EA937" w:rsidR="007618A0" w:rsidRPr="00C743A5" w:rsidRDefault="001716AD" w:rsidP="008E6F58">
      <w:pPr>
        <w:pStyle w:val="B"/>
      </w:pPr>
      <w:r w:rsidRPr="00C743A5">
        <w:rPr>
          <w:b/>
        </w:rPr>
        <w:t>b)</w:t>
      </w:r>
      <w:r w:rsidRPr="00C743A5">
        <w:t> VoIP: Jogosult saját maga számára QoS-es VoIP szolgáltatást megvalósíthat. A VoIP szolgáltatás QoS-el, a Kötelezett szolgáltató softswitch-ének igénybevétele nélkül, ONT-be épített telefon porttal megvalósításra kerülhet, mivel a VoIP-átadáshoz elegendő a L3-szintű transzparencia</w:t>
      </w:r>
    </w:p>
    <w:p w14:paraId="7B62CD41" w14:textId="77777777" w:rsidR="008E6F58" w:rsidRPr="00C743A5" w:rsidRDefault="008E6F58" w:rsidP="008E6F58">
      <w:pPr>
        <w:pStyle w:val="B"/>
      </w:pPr>
    </w:p>
    <w:p w14:paraId="7B62CD42" w14:textId="77777777" w:rsidR="007618A0" w:rsidRPr="00C743A5" w:rsidRDefault="001716AD" w:rsidP="008E6F58">
      <w:pPr>
        <w:pStyle w:val="B"/>
      </w:pPr>
      <w:r w:rsidRPr="00C743A5">
        <w:rPr>
          <w:b/>
        </w:rPr>
        <w:t>c)</w:t>
      </w:r>
      <w:r w:rsidRPr="00C743A5">
        <w:t> Internet: IPv4 best effort kizárólag internet célú (L3) szolgáltatás megvalósításra kerülhet.</w:t>
      </w:r>
    </w:p>
    <w:p w14:paraId="7B62CD44" w14:textId="77777777" w:rsidR="00905E18" w:rsidRPr="00886253" w:rsidRDefault="007618A0" w:rsidP="00905E18">
      <w:pPr>
        <w:pStyle w:val="Cmsor2"/>
      </w:pPr>
      <w:bookmarkStart w:id="104" w:name="_Toc293905381"/>
      <w:bookmarkEnd w:id="103"/>
      <w:r>
        <w:lastRenderedPageBreak/>
        <w:t>5</w:t>
      </w:r>
      <w:r w:rsidR="00905E18" w:rsidRPr="00886253">
        <w:t>. </w:t>
      </w:r>
      <w:r w:rsidR="00314FA6" w:rsidRPr="00314FA6">
        <w:t>Minőségi paraméterek, SLA, SLG</w:t>
      </w:r>
      <w:bookmarkEnd w:id="104"/>
    </w:p>
    <w:p w14:paraId="7B62CD46" w14:textId="17BF2323" w:rsidR="00905E18" w:rsidRPr="000D07BA" w:rsidRDefault="00E34A61" w:rsidP="00E34A61">
      <w:pPr>
        <w:pStyle w:val="B"/>
        <w:ind w:left="426"/>
        <w:rPr>
          <w:szCs w:val="24"/>
        </w:rPr>
      </w:pPr>
      <w:r>
        <w:br/>
      </w:r>
      <w:r w:rsidR="00314FA6" w:rsidRPr="00314FA6">
        <w:t>A szolgáltatásokhoz vállalt minőségi és kötbér feltételeket, valamint azok riportolásának módját a MARUO 4</w:t>
      </w:r>
      <w:proofErr w:type="gramStart"/>
      <w:r w:rsidR="00314FA6" w:rsidRPr="00314FA6">
        <w:t>.D</w:t>
      </w:r>
      <w:proofErr w:type="gramEnd"/>
      <w:r w:rsidR="00314FA6" w:rsidRPr="00314FA6">
        <w:t xml:space="preserve"> melléklete tartalmazza.</w:t>
      </w:r>
    </w:p>
    <w:p w14:paraId="7B62CD5E" w14:textId="2996F916" w:rsidR="00905E18" w:rsidRPr="00E84D87" w:rsidRDefault="00107B6D" w:rsidP="00905E18">
      <w:pPr>
        <w:pStyle w:val="Cmsor2"/>
      </w:pPr>
      <w:bookmarkStart w:id="105" w:name="_Toc293905382"/>
      <w:r>
        <w:t>6</w:t>
      </w:r>
      <w:r w:rsidR="00905E18" w:rsidRPr="00E84D87">
        <w:t>. Díjak, számlázás</w:t>
      </w:r>
      <w:bookmarkEnd w:id="105"/>
    </w:p>
    <w:p w14:paraId="7B62CD5F" w14:textId="77777777" w:rsidR="00905E18" w:rsidRDefault="00905E18" w:rsidP="000D07BA">
      <w:pPr>
        <w:pStyle w:val="B"/>
        <w:ind w:left="426"/>
      </w:pPr>
      <w:r w:rsidRPr="00E84D87">
        <w:br/>
        <w:t xml:space="preserve">A </w:t>
      </w:r>
      <w:r w:rsidR="003D0017">
        <w:t>fizetendő díjakat a 7.</w:t>
      </w:r>
      <w:r w:rsidRPr="00E84D87">
        <w:t xml:space="preserve"> Melléklet (Díjak) tartalmazza.</w:t>
      </w:r>
    </w:p>
    <w:p w14:paraId="7B62CD60" w14:textId="77777777" w:rsidR="00F813C8" w:rsidRPr="00D22E45" w:rsidRDefault="00F813C8" w:rsidP="002A4B63">
      <w:pPr>
        <w:pStyle w:val="Cm"/>
        <w:jc w:val="left"/>
        <w:rPr>
          <w:rFonts w:ascii="Times New Roman" w:hAnsi="Times New Roman"/>
          <w:i w:val="0"/>
          <w:sz w:val="24"/>
        </w:rPr>
      </w:pPr>
    </w:p>
    <w:p w14:paraId="7B62CD61" w14:textId="77777777" w:rsidR="008B4001" w:rsidRPr="00D22E45" w:rsidRDefault="00CF5E25" w:rsidP="0007522D">
      <w:pPr>
        <w:pStyle w:val="Cm"/>
        <w:jc w:val="left"/>
        <w:rPr>
          <w:rFonts w:ascii="Times New Roman" w:hAnsi="Times New Roman"/>
          <w:i w:val="0"/>
          <w:highlight w:val="yellow"/>
        </w:rPr>
      </w:pPr>
      <w:r w:rsidRPr="00D22E45">
        <w:rPr>
          <w:rFonts w:ascii="Times New Roman" w:hAnsi="Times New Roman"/>
          <w:b w:val="0"/>
          <w:i w:val="0"/>
        </w:rPr>
        <w:br w:type="page"/>
      </w:r>
    </w:p>
    <w:p w14:paraId="7B62CD62" w14:textId="6133A5C3" w:rsidR="008B4001" w:rsidRPr="00E43D15" w:rsidRDefault="008B4001" w:rsidP="00E43D15">
      <w:pPr>
        <w:pStyle w:val="Cmsor1"/>
        <w:rPr>
          <w:sz w:val="28"/>
        </w:rPr>
      </w:pPr>
      <w:bookmarkStart w:id="106" w:name="_Toc291582347"/>
      <w:bookmarkStart w:id="107" w:name="_Toc293413259"/>
      <w:bookmarkStart w:id="108" w:name="_Toc294192324"/>
      <w:bookmarkStart w:id="109" w:name="_Toc522891472"/>
      <w:bookmarkStart w:id="110" w:name="_Toc531430122"/>
      <w:r w:rsidRPr="00E43D15">
        <w:rPr>
          <w:sz w:val="28"/>
        </w:rPr>
        <w:lastRenderedPageBreak/>
        <w:t>V</w:t>
      </w:r>
      <w:r w:rsidR="00F72AD6" w:rsidRPr="00E43D15">
        <w:rPr>
          <w:sz w:val="28"/>
        </w:rPr>
        <w:t>I</w:t>
      </w:r>
      <w:r w:rsidR="00637C1E" w:rsidRPr="00E43D15">
        <w:rPr>
          <w:sz w:val="28"/>
        </w:rPr>
        <w:t>I</w:t>
      </w:r>
      <w:r w:rsidRPr="00E43D15">
        <w:rPr>
          <w:sz w:val="28"/>
        </w:rPr>
        <w:t xml:space="preserve">. </w:t>
      </w:r>
      <w:bookmarkEnd w:id="106"/>
      <w:bookmarkEnd w:id="107"/>
      <w:r w:rsidR="002A4B63" w:rsidRPr="00E43D15">
        <w:rPr>
          <w:sz w:val="28"/>
        </w:rPr>
        <w:t>K</w:t>
      </w:r>
      <w:r w:rsidR="00FA6FF1" w:rsidRPr="00E43D15">
        <w:rPr>
          <w:sz w:val="28"/>
        </w:rPr>
        <w:t>özeli Bitfolyam</w:t>
      </w:r>
      <w:r w:rsidR="0007522D" w:rsidRPr="00E43D15">
        <w:rPr>
          <w:sz w:val="28"/>
        </w:rPr>
        <w:t xml:space="preserve"> Hozzáférés </w:t>
      </w:r>
      <w:r w:rsidR="00FA6FF1" w:rsidRPr="00E43D15">
        <w:rPr>
          <w:sz w:val="28"/>
        </w:rPr>
        <w:t>Kábelhálózati</w:t>
      </w:r>
      <w:r w:rsidR="00175BF7" w:rsidRPr="00E43D15">
        <w:rPr>
          <w:sz w:val="28"/>
        </w:rPr>
        <w:t xml:space="preserve"> </w:t>
      </w:r>
      <w:r w:rsidR="00FA6FF1" w:rsidRPr="00E43D15">
        <w:rPr>
          <w:sz w:val="28"/>
        </w:rPr>
        <w:t>Környezetben</w:t>
      </w:r>
      <w:bookmarkEnd w:id="108"/>
      <w:bookmarkEnd w:id="109"/>
      <w:bookmarkEnd w:id="110"/>
    </w:p>
    <w:p w14:paraId="7B62CD63" w14:textId="77777777" w:rsidR="002A4B63" w:rsidRPr="004F1191" w:rsidRDefault="002A4B63" w:rsidP="002A4B63">
      <w:pPr>
        <w:pStyle w:val="Cmsor2"/>
      </w:pPr>
      <w:r w:rsidRPr="004F1191">
        <w:t>1. A Szolgáltatás leírása</w:t>
      </w:r>
    </w:p>
    <w:p w14:paraId="7B62CD64" w14:textId="77777777" w:rsidR="002A4B63" w:rsidRPr="00192F85" w:rsidRDefault="002A4B63" w:rsidP="002A4B63">
      <w:pPr>
        <w:pStyle w:val="B"/>
      </w:pPr>
    </w:p>
    <w:p w14:paraId="7B62CD65" w14:textId="0B089F46" w:rsidR="004F61FA" w:rsidRDefault="00192F85" w:rsidP="004A5EBD">
      <w:pPr>
        <w:pStyle w:val="B"/>
        <w:ind w:left="709" w:hanging="142"/>
      </w:pPr>
      <w:r>
        <w:rPr>
          <w:b/>
        </w:rPr>
        <w:t>1.1 </w:t>
      </w:r>
      <w:r w:rsidR="002A4B63" w:rsidRPr="007E557E">
        <w:t xml:space="preserve">A Közeli Bitfolyam Hozzáférés Kábelhálózati Környezetben Szolgáltatás igénybevétele során </w:t>
      </w:r>
      <w:r w:rsidR="001A50AA">
        <w:t xml:space="preserve">IP adatátviteli </w:t>
      </w:r>
      <w:r w:rsidR="002A4B63" w:rsidRPr="007E557E">
        <w:t xml:space="preserve">szolgáltatás nyújtását teszi lehetővé a Jogosult számára. A Szolgáltatás igénybevétele során a Kötelezett kábeltelevíziós </w:t>
      </w:r>
      <w:r w:rsidR="00EA4FD1">
        <w:t xml:space="preserve">HFC </w:t>
      </w:r>
      <w:r w:rsidR="002A4B63" w:rsidRPr="007E557E">
        <w:t>hálózatán (HFC =</w:t>
      </w:r>
      <w:r w:rsidR="00731567">
        <w:t xml:space="preserve"> </w:t>
      </w:r>
      <w:r w:rsidR="002A4B63" w:rsidRPr="007E557E">
        <w:t xml:space="preserve">Hybrid Fiber Coax) </w:t>
      </w:r>
      <w:r w:rsidR="00731567">
        <w:t>IP</w:t>
      </w:r>
      <w:r w:rsidR="002A4B63" w:rsidRPr="007E557E">
        <w:t xml:space="preserve"> célú elérést biztosít, amit a CMTS berendezéshez legközelebbi</w:t>
      </w:r>
      <w:r w:rsidR="00CD4989">
        <w:t>, a HFC hálózat Hozzáférési Aggregációs Pontján elhelyezkedő</w:t>
      </w:r>
      <w:r w:rsidR="002A4B63" w:rsidRPr="007E557E">
        <w:t xml:space="preserve"> Ethernet switchen vagy Ethernet routeren</w:t>
      </w:r>
      <w:r w:rsidR="008377A0">
        <w:t xml:space="preserve"> a</w:t>
      </w:r>
      <w:r w:rsidR="00724AE5">
        <w:t xml:space="preserve"> Hozzáférési Link segítségévek </w:t>
      </w:r>
      <w:r w:rsidR="008377A0">
        <w:t xml:space="preserve">a Csatlakozási Ponton </w:t>
      </w:r>
      <w:r w:rsidR="002A4B63" w:rsidRPr="007E557E">
        <w:t>ad át a Jogosult részére.</w:t>
      </w:r>
      <w:r w:rsidR="008377A0">
        <w:t xml:space="preserve"> </w:t>
      </w:r>
      <w:r w:rsidR="008377A0">
        <w:rPr>
          <w:szCs w:val="24"/>
        </w:rPr>
        <w:t xml:space="preserve">A hozzáférési link </w:t>
      </w:r>
      <w:r w:rsidR="008377A0">
        <w:t xml:space="preserve">nem része </w:t>
      </w:r>
      <w:r w:rsidR="00303ED7">
        <w:t>a közeli</w:t>
      </w:r>
      <w:r w:rsidR="008377A0">
        <w:t xml:space="preserve"> bitfolyam hozzáférés szolgáltatásnak, azt a Jogosult az </w:t>
      </w:r>
      <w:proofErr w:type="gramStart"/>
      <w:r w:rsidR="008377A0">
        <w:t>alap szolgáltatáshoz</w:t>
      </w:r>
      <w:proofErr w:type="gramEnd"/>
      <w:r w:rsidR="008377A0">
        <w:t xml:space="preserve"> kapcsolódó kiegészítő szolgáltatásként veheti igénybe.</w:t>
      </w:r>
    </w:p>
    <w:p w14:paraId="7B62CD67" w14:textId="4C608854" w:rsidR="004F61FA" w:rsidRDefault="006706C2" w:rsidP="006706C2">
      <w:pPr>
        <w:pStyle w:val="B"/>
      </w:pPr>
      <w:r>
        <w:br/>
      </w:r>
      <w:r w:rsidR="001716AD" w:rsidRPr="006706C2">
        <w:t xml:space="preserve">Közeli Bitfolyam Hozzáférés Kábelhálózati Környezetben Szolgáltatás során </w:t>
      </w:r>
      <w:proofErr w:type="gramStart"/>
      <w:r w:rsidR="001716AD" w:rsidRPr="006706C2">
        <w:t>a  végfelhasználónál</w:t>
      </w:r>
      <w:proofErr w:type="gramEnd"/>
      <w:r w:rsidR="001716AD" w:rsidRPr="006706C2">
        <w:t xml:space="preserve"> Jogosult által elhelyezett kábelmodem bemeneti portja és a CMTS routert követő aggregációs switch kimeneti pontja közötti összeköttetést biztosítja a HFC hálózatán. </w:t>
      </w:r>
      <w:r w:rsidR="00AF7FC2" w:rsidRPr="006706C2">
        <w:t xml:space="preserve">A Szolgáltatás </w:t>
      </w:r>
      <w:r w:rsidR="001716AD" w:rsidRPr="006706C2">
        <w:t xml:space="preserve">elemei: </w:t>
      </w:r>
    </w:p>
    <w:p w14:paraId="7B62CD68" w14:textId="77777777" w:rsidR="004F61FA" w:rsidRDefault="004F61FA" w:rsidP="002D2010">
      <w:pPr>
        <w:pStyle w:val="B"/>
        <w:ind w:left="567" w:firstLine="0"/>
      </w:pPr>
    </w:p>
    <w:p w14:paraId="7B62CD69" w14:textId="77777777" w:rsidR="00AF7FC2" w:rsidRPr="00982ED1" w:rsidRDefault="00AF7FC2" w:rsidP="00AF7FC2">
      <w:pPr>
        <w:pStyle w:val="C"/>
        <w:ind w:left="1163"/>
      </w:pPr>
      <w:proofErr w:type="gramStart"/>
      <w:r>
        <w:rPr>
          <w:b/>
        </w:rPr>
        <w:t>a</w:t>
      </w:r>
      <w:proofErr w:type="gramEnd"/>
      <w:r>
        <w:rPr>
          <w:b/>
        </w:rPr>
        <w:t>)</w:t>
      </w:r>
      <w:r>
        <w:t> </w:t>
      </w:r>
      <w:r w:rsidRPr="00982ED1">
        <w:t>HFC hálózat</w:t>
      </w:r>
      <w:r>
        <w:t xml:space="preserve"> és elemei</w:t>
      </w:r>
    </w:p>
    <w:p w14:paraId="7B62CD6A" w14:textId="77777777" w:rsidR="00AF7FC2" w:rsidRDefault="00AF7FC2" w:rsidP="00AF7FC2">
      <w:pPr>
        <w:pStyle w:val="C"/>
        <w:ind w:left="1163"/>
      </w:pPr>
    </w:p>
    <w:p w14:paraId="7B62CD6B" w14:textId="269B82C1" w:rsidR="00AF7FC2" w:rsidRPr="00982ED1" w:rsidRDefault="00AF7FC2" w:rsidP="00AF7FC2">
      <w:pPr>
        <w:pStyle w:val="C"/>
        <w:ind w:left="1163"/>
      </w:pPr>
      <w:r>
        <w:rPr>
          <w:b/>
        </w:rPr>
        <w:t>b)</w:t>
      </w:r>
      <w:r w:rsidR="006706C2">
        <w:t> </w:t>
      </w:r>
      <w:r w:rsidRPr="00982ED1">
        <w:t>CMTS router</w:t>
      </w:r>
    </w:p>
    <w:p w14:paraId="7B62CD6C" w14:textId="77777777" w:rsidR="00AF7FC2" w:rsidRDefault="00AF7FC2" w:rsidP="00AF7FC2">
      <w:pPr>
        <w:pStyle w:val="C"/>
        <w:ind w:left="1163"/>
      </w:pPr>
    </w:p>
    <w:p w14:paraId="7B62CD6D" w14:textId="798277E4" w:rsidR="00AF7FC2" w:rsidRDefault="00AF7FC2" w:rsidP="00AF7FC2">
      <w:pPr>
        <w:pStyle w:val="C"/>
        <w:ind w:left="1163"/>
      </w:pPr>
      <w:r>
        <w:rPr>
          <w:b/>
        </w:rPr>
        <w:t>c)</w:t>
      </w:r>
      <w:r>
        <w:t> á</w:t>
      </w:r>
      <w:r w:rsidRPr="00982ED1">
        <w:t xml:space="preserve">tadó aggregációs </w:t>
      </w:r>
      <w:r w:rsidR="009E4A08">
        <w:t xml:space="preserve">Ethernet </w:t>
      </w:r>
      <w:r>
        <w:t>s</w:t>
      </w:r>
      <w:r w:rsidRPr="00982ED1">
        <w:t>witch</w:t>
      </w:r>
    </w:p>
    <w:p w14:paraId="7B62CD70" w14:textId="311F3873" w:rsidR="002A4B63" w:rsidRDefault="002A4B63" w:rsidP="00192F85">
      <w:pPr>
        <w:pStyle w:val="B"/>
      </w:pPr>
    </w:p>
    <w:p w14:paraId="2583C51B" w14:textId="77777777" w:rsidR="00E313AF" w:rsidRDefault="00E313AF" w:rsidP="009E4A08">
      <w:pPr>
        <w:pStyle w:val="B"/>
        <w:ind w:left="510" w:hanging="84"/>
      </w:pPr>
    </w:p>
    <w:p w14:paraId="58A0355F" w14:textId="64D301EA" w:rsidR="009E4A08" w:rsidRDefault="009E4A08" w:rsidP="009E4A08">
      <w:pPr>
        <w:pStyle w:val="B"/>
        <w:ind w:left="510" w:hanging="84"/>
      </w:pPr>
    </w:p>
    <w:p w14:paraId="152C5C86" w14:textId="56BD98EF" w:rsidR="009E4A08" w:rsidRDefault="009E4A08" w:rsidP="009E4A08">
      <w:pPr>
        <w:pStyle w:val="B"/>
      </w:pPr>
    </w:p>
    <w:p w14:paraId="1210667F" w14:textId="6A4B8FFC" w:rsidR="008E649B" w:rsidRPr="00003C08" w:rsidRDefault="00E313AF" w:rsidP="00003C08">
      <w:pPr>
        <w:jc w:val="center"/>
        <w:rPr>
          <w:sz w:val="22"/>
        </w:rPr>
      </w:pPr>
      <w:r>
        <w:rPr>
          <w:noProof/>
        </w:rPr>
        <w:lastRenderedPageBreak/>
        <w:drawing>
          <wp:anchor distT="0" distB="0" distL="114300" distR="114300" simplePos="0" relativeHeight="251664393" behindDoc="0" locked="0" layoutInCell="1" allowOverlap="1" wp14:anchorId="1C4AFD1B" wp14:editId="77F8D517">
            <wp:simplePos x="0" y="0"/>
            <wp:positionH relativeFrom="margin">
              <wp:align>right</wp:align>
            </wp:positionH>
            <wp:positionV relativeFrom="paragraph">
              <wp:posOffset>0</wp:posOffset>
            </wp:positionV>
            <wp:extent cx="5260975" cy="4191635"/>
            <wp:effectExtent l="0" t="0" r="0" b="0"/>
            <wp:wrapTopAndBottom/>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0975" cy="4191635"/>
                    </a:xfrm>
                    <a:prstGeom prst="rect">
                      <a:avLst/>
                    </a:prstGeom>
                    <a:noFill/>
                    <a:ln>
                      <a:noFill/>
                    </a:ln>
                  </pic:spPr>
                </pic:pic>
              </a:graphicData>
            </a:graphic>
            <wp14:sizeRelH relativeFrom="page">
              <wp14:pctWidth>0</wp14:pctWidth>
            </wp14:sizeRelH>
            <wp14:sizeRelV relativeFrom="page">
              <wp14:pctHeight>0</wp14:pctHeight>
            </wp14:sizeRelV>
          </wp:anchor>
        </w:drawing>
      </w:r>
      <w:r w:rsidR="008E649B" w:rsidRPr="00003C08">
        <w:rPr>
          <w:b/>
          <w:sz w:val="22"/>
        </w:rPr>
        <w:t>1. ábra</w:t>
      </w:r>
      <w:r w:rsidR="008E649B" w:rsidRPr="00003C08">
        <w:rPr>
          <w:color w:val="000000"/>
          <w:sz w:val="22"/>
        </w:rPr>
        <w:t xml:space="preserve"> Közeli Bitfolyam Hozzáférés és Hozzáférési Link Szolgáltatás Kábelhálózati Környezetben</w:t>
      </w:r>
    </w:p>
    <w:p w14:paraId="15C56D8B" w14:textId="2CF9129B" w:rsidR="009E4A08" w:rsidRPr="00003C08" w:rsidRDefault="009E4A08" w:rsidP="00003C08">
      <w:pPr>
        <w:pStyle w:val="B"/>
        <w:jc w:val="center"/>
        <w:rPr>
          <w:sz w:val="28"/>
        </w:rPr>
      </w:pPr>
    </w:p>
    <w:p w14:paraId="2060DA0A" w14:textId="77777777" w:rsidR="009E4A08" w:rsidRDefault="009E4A08" w:rsidP="00192F85">
      <w:pPr>
        <w:pStyle w:val="B"/>
      </w:pPr>
    </w:p>
    <w:p w14:paraId="7B62CD76" w14:textId="096D2FE6" w:rsidR="004F61FA" w:rsidRDefault="004F61FA" w:rsidP="00C743A5">
      <w:pPr>
        <w:pStyle w:val="B"/>
        <w:ind w:left="993"/>
      </w:pPr>
    </w:p>
    <w:p w14:paraId="7B62CD7C" w14:textId="0D4CA595" w:rsidR="004F61FA" w:rsidRDefault="001716AD" w:rsidP="002715D4">
      <w:pPr>
        <w:pStyle w:val="B"/>
      </w:pPr>
      <w:r w:rsidRPr="00A1506A">
        <w:rPr>
          <w:b/>
        </w:rPr>
        <w:t>1.</w:t>
      </w:r>
      <w:r w:rsidR="00DC368F">
        <w:rPr>
          <w:b/>
        </w:rPr>
        <w:t>2</w:t>
      </w:r>
      <w:r w:rsidRPr="00A1506A">
        <w:t> Az IP-adat forgalom átadás pontja: a CMTS-t uplink irányban követő első aktív eszköz. Ez lehet a CMTS mellett telepített Ethernet switch, amennyiben az adott helyszínen nincs telepítve ethernet switch, akkor a hálózati topológia szerinti legközelebbi switch-router. Az átadás minden esetben 1GE interfészen történik. Az ügyfél autentikációjának DHCP alapúnak kell lennie, melyet a Jogosult végez (MAC szűrés biztosítható).</w:t>
      </w:r>
    </w:p>
    <w:p w14:paraId="7B62CD7D" w14:textId="77777777" w:rsidR="004F61FA" w:rsidRDefault="004F61FA" w:rsidP="00FC4A5F">
      <w:pPr>
        <w:pStyle w:val="B"/>
        <w:ind w:left="870" w:hanging="303"/>
      </w:pPr>
    </w:p>
    <w:p w14:paraId="7B62CD7E" w14:textId="5078F994" w:rsidR="002A4B63" w:rsidRPr="007E557E" w:rsidRDefault="00575DF0" w:rsidP="00C74E14">
      <w:pPr>
        <w:pStyle w:val="B"/>
      </w:pPr>
      <w:r w:rsidRPr="00575DF0">
        <w:rPr>
          <w:b/>
        </w:rPr>
        <w:t>1.</w:t>
      </w:r>
      <w:r w:rsidR="00DC368F">
        <w:rPr>
          <w:b/>
        </w:rPr>
        <w:t>3</w:t>
      </w:r>
      <w:r>
        <w:t> </w:t>
      </w:r>
      <w:r w:rsidR="002A4B63" w:rsidRPr="007E557E">
        <w:t>A Szolgáltatás nem biztosítható Helymegosztás</w:t>
      </w:r>
      <w:r w:rsidR="00C74E14">
        <w:t>i</w:t>
      </w:r>
      <w:r w:rsidR="002A4B63" w:rsidRPr="007E557E">
        <w:t xml:space="preserve"> Hely</w:t>
      </w:r>
      <w:r w:rsidR="00FC4A5F">
        <w:t>szín</w:t>
      </w:r>
      <w:r w:rsidR="002A4B63" w:rsidRPr="007E557E">
        <w:t xml:space="preserve"> </w:t>
      </w:r>
      <w:r w:rsidR="002D4AFA">
        <w:t xml:space="preserve">vagy Távoli Hozzáférés </w:t>
      </w:r>
      <w:r w:rsidR="002A4B63" w:rsidRPr="007E557E">
        <w:t xml:space="preserve">és Hozzáférési Link Szolgáltatás igénybevétele nélkül. A helymegosztási helyszínen az átvitel-technikai keret (vagy ezzel egyenértékű </w:t>
      </w:r>
      <w:r w:rsidR="002A4B63" w:rsidRPr="00FC4A5F">
        <w:t xml:space="preserve">megoldás az eszközök elhelyezésére), a </w:t>
      </w:r>
      <w:r w:rsidR="00EA4FD1" w:rsidRPr="00FC4A5F">
        <w:t>Helymegosztási Hely</w:t>
      </w:r>
      <w:r w:rsidR="00FC4A5F" w:rsidRPr="00FC4A5F">
        <w:t>színen</w:t>
      </w:r>
      <w:r w:rsidR="00EA4FD1" w:rsidRPr="00FC4A5F">
        <w:t xml:space="preserve"> elhelyezett </w:t>
      </w:r>
      <w:r w:rsidR="001716AD" w:rsidRPr="00FC4A5F">
        <w:t>ODF illetve a felhordó hálózat biztosítása a Jogosult feladata. A felhordó hálózati szolgáltatást a Jogosult igénye esetén a Magyar Telekom is biztosíthatja.</w:t>
      </w:r>
    </w:p>
    <w:p w14:paraId="7B62CD7F" w14:textId="77777777" w:rsidR="002A4B63" w:rsidRPr="007E557E" w:rsidRDefault="002A4B63" w:rsidP="00575DF0">
      <w:pPr>
        <w:pStyle w:val="B"/>
      </w:pPr>
    </w:p>
    <w:p w14:paraId="7B62CD81" w14:textId="4C0B824C" w:rsidR="008377A0" w:rsidRDefault="00575DF0" w:rsidP="002F7A08">
      <w:pPr>
        <w:pStyle w:val="B"/>
      </w:pPr>
      <w:r w:rsidRPr="00575DF0">
        <w:rPr>
          <w:b/>
        </w:rPr>
        <w:t>1.</w:t>
      </w:r>
      <w:r w:rsidR="00DC368F">
        <w:rPr>
          <w:b/>
        </w:rPr>
        <w:t>4</w:t>
      </w:r>
      <w:r w:rsidR="009E4A08">
        <w:rPr>
          <w:b/>
        </w:rPr>
        <w:t> </w:t>
      </w:r>
      <w:r w:rsidR="004A4897" w:rsidRPr="006706C2">
        <w:t>Az</w:t>
      </w:r>
      <w:r w:rsidR="004A4897">
        <w:rPr>
          <w:b/>
        </w:rPr>
        <w:t xml:space="preserve"> </w:t>
      </w:r>
      <w:r w:rsidR="004A4897">
        <w:t>e</w:t>
      </w:r>
      <w:r w:rsidR="002A4B63" w:rsidRPr="007E557E">
        <w:t>lérhető sávszélességek megegyeznek</w:t>
      </w:r>
      <w:r w:rsidR="00C74E14">
        <w:t xml:space="preserve"> a </w:t>
      </w:r>
      <w:r w:rsidR="002A4B63" w:rsidRPr="007E557E">
        <w:t xml:space="preserve">Magyar Telekom által </w:t>
      </w:r>
      <w:r w:rsidR="00187F5C">
        <w:t xml:space="preserve">az adott </w:t>
      </w:r>
      <w:r w:rsidR="004A4897">
        <w:t>t</w:t>
      </w:r>
      <w:r w:rsidR="00187F5C">
        <w:t xml:space="preserve">erületen </w:t>
      </w:r>
      <w:r w:rsidR="00EA4FD1">
        <w:t>értékesített</w:t>
      </w:r>
      <w:r w:rsidR="00EA4FD1" w:rsidRPr="007E557E">
        <w:t xml:space="preserve"> </w:t>
      </w:r>
      <w:r w:rsidR="002A4B63" w:rsidRPr="007E557E">
        <w:t>kiskereskedelmi sávszélességek</w:t>
      </w:r>
      <w:r w:rsidR="00C74E14">
        <w:t>kel.</w:t>
      </w:r>
      <w:r w:rsidR="002A4B63" w:rsidRPr="007E557E">
        <w:t xml:space="preserve"> A Magyar Telekom a Közeli Bitfolyam Hozzáférés Kábelhálózati Környezetben Szolgáltatás igénybevétele során Internet szolgáltatás díj ellenében történő nyújtását teszi lehetővé a Jogosult számára. </w:t>
      </w:r>
    </w:p>
    <w:p w14:paraId="7B8DD607" w14:textId="77777777" w:rsidR="00E34A61" w:rsidRDefault="00E34A61" w:rsidP="002F7A08">
      <w:pPr>
        <w:pStyle w:val="B"/>
      </w:pPr>
    </w:p>
    <w:p w14:paraId="7B62CD84" w14:textId="70928E26" w:rsidR="002A4B63" w:rsidRDefault="00575DF0" w:rsidP="00575DF0">
      <w:pPr>
        <w:pStyle w:val="B"/>
      </w:pPr>
      <w:r w:rsidRPr="00575DF0">
        <w:rPr>
          <w:b/>
        </w:rPr>
        <w:lastRenderedPageBreak/>
        <w:t>1.</w:t>
      </w:r>
      <w:r w:rsidR="00DC368F">
        <w:rPr>
          <w:b/>
        </w:rPr>
        <w:t>5</w:t>
      </w:r>
      <w:r>
        <w:t> </w:t>
      </w:r>
      <w:r w:rsidR="002A4B63" w:rsidRPr="007E557E">
        <w:t>Az Internet kijárat biztosítása a Jogosult feladata</w:t>
      </w:r>
      <w:r w:rsidR="002A4B63" w:rsidRPr="004F1191">
        <w:t xml:space="preserve">. A Szolgáltatás igénybevétele során a Jogosult részére az összegyűjtött Internet forgalmat a </w:t>
      </w:r>
      <w:r w:rsidR="00394325">
        <w:t>Kötelezett szolgáltató</w:t>
      </w:r>
      <w:r w:rsidR="002A4B63" w:rsidRPr="004F1191">
        <w:t xml:space="preserve"> a Hozzáférési Link segítségével, a Csatlakozási Ponton adja át a Jogosult számára.</w:t>
      </w:r>
      <w:r w:rsidR="002A4B63" w:rsidRPr="005A22F6">
        <w:t xml:space="preserve"> </w:t>
      </w:r>
    </w:p>
    <w:p w14:paraId="7B62CD85" w14:textId="77777777" w:rsidR="002A4B63" w:rsidRDefault="002A4B63" w:rsidP="00575DF0">
      <w:pPr>
        <w:pStyle w:val="B"/>
      </w:pPr>
    </w:p>
    <w:p w14:paraId="7B62CD86" w14:textId="41644144" w:rsidR="002A4B63" w:rsidRDefault="00575DF0" w:rsidP="00575DF0">
      <w:pPr>
        <w:pStyle w:val="B"/>
      </w:pPr>
      <w:r w:rsidRPr="00575DF0">
        <w:rPr>
          <w:b/>
        </w:rPr>
        <w:t>1.</w:t>
      </w:r>
      <w:r w:rsidR="00DC368F">
        <w:rPr>
          <w:b/>
        </w:rPr>
        <w:t>6</w:t>
      </w:r>
      <w:r>
        <w:t> </w:t>
      </w:r>
      <w:r w:rsidR="002A4B63">
        <w:t xml:space="preserve">A </w:t>
      </w:r>
      <w:r w:rsidR="002A4B63" w:rsidRPr="00FC4A5F">
        <w:t xml:space="preserve">DOCSIS szabvány által definiált BSOD (Business Services over DOCSIS) specifikációt megvalósító CMTS típusok a Layer 2 forgalom átadást csak nem skálázható módon valósítják meg, ezért Layer 3 szintű VPN-szerű átadás valósítható meg. </w:t>
      </w:r>
      <w:r w:rsidR="001716AD" w:rsidRPr="00FC4A5F">
        <w:t>A Layer 3 szinten elérhető VPN-ek száma korlátos, ezért egy Jogosult csak egy VPN-t használhat</w:t>
      </w:r>
      <w:r w:rsidR="002A4B63" w:rsidRPr="00FC4A5F">
        <w:t>.</w:t>
      </w:r>
    </w:p>
    <w:p w14:paraId="7B62CD87" w14:textId="77777777" w:rsidR="002A4B63" w:rsidRDefault="002A4B63" w:rsidP="00575DF0">
      <w:pPr>
        <w:pStyle w:val="B"/>
      </w:pPr>
    </w:p>
    <w:p w14:paraId="7B62CD88" w14:textId="3E28921D" w:rsidR="002A4B63" w:rsidRDefault="00575DF0" w:rsidP="00575DF0">
      <w:pPr>
        <w:pStyle w:val="B"/>
      </w:pPr>
      <w:r w:rsidRPr="00575DF0">
        <w:rPr>
          <w:b/>
        </w:rPr>
        <w:t>1.</w:t>
      </w:r>
      <w:r w:rsidR="00DC368F">
        <w:rPr>
          <w:b/>
        </w:rPr>
        <w:t>7</w:t>
      </w:r>
      <w:r>
        <w:t> </w:t>
      </w:r>
      <w:r w:rsidR="002A4B63">
        <w:t xml:space="preserve">Az IP címek kiosztása a Jogosult feladata. A Kötelezett biztosítja, hogy az előfizetői azonosítás érdekében a DHCP </w:t>
      </w:r>
      <w:r w:rsidR="001716AD" w:rsidRPr="00FC4A5F">
        <w:t>szerverekbe</w:t>
      </w:r>
      <w:r w:rsidR="002A4B63">
        <w:t xml:space="preserve"> elhelyezi a kábelmodem MAC címét (DOCSIS szabvány szerinti DHCP option 82 feltöltése).</w:t>
      </w:r>
    </w:p>
    <w:p w14:paraId="7B62CD89" w14:textId="77777777" w:rsidR="00575DF0" w:rsidRDefault="00575DF0" w:rsidP="00575DF0">
      <w:pPr>
        <w:pStyle w:val="B"/>
      </w:pPr>
    </w:p>
    <w:p w14:paraId="2C96F416" w14:textId="357A3628" w:rsidR="00E70F73" w:rsidRPr="00E70F73" w:rsidRDefault="009E4A08" w:rsidP="00E70F73">
      <w:pPr>
        <w:pStyle w:val="B"/>
        <w:ind w:left="567" w:firstLine="0"/>
      </w:pPr>
      <w:r w:rsidRPr="00575DF0">
        <w:rPr>
          <w:b/>
        </w:rPr>
        <w:t>1.</w:t>
      </w:r>
      <w:r w:rsidR="00DC368F">
        <w:rPr>
          <w:b/>
        </w:rPr>
        <w:t>8</w:t>
      </w:r>
      <w:r>
        <w:t> </w:t>
      </w:r>
      <w:r w:rsidRPr="00AF7FC2">
        <w:t>Az előfizetői oldalon szükséges hálózat végződtető berendezések (kábelmodem) biztosítása</w:t>
      </w:r>
      <w:r>
        <w:t xml:space="preserve"> és hálózathoz való csatlakoztatása a Jogosult kompetenciája.</w:t>
      </w:r>
      <w:r w:rsidR="00E70F73">
        <w:t xml:space="preserve"> </w:t>
      </w:r>
      <w:r w:rsidR="00E70F73" w:rsidRPr="00E70F73">
        <w:t>A Jogosult Szolgáltató által használható végberendezések referenciaajánlat hatálybalépése időpontjában érvényes listáját, valamint a mindenkor aktuális lista elérhetőségét a MARUO 1. függeléke tartalmazza.</w:t>
      </w:r>
      <w:r w:rsidR="00E70F73">
        <w:t xml:space="preserve"> </w:t>
      </w:r>
      <w:r w:rsidR="00E70F73" w:rsidRPr="00E70F73">
        <w:t>Amennyiben a Jogosult Szolgáltató a berendezéslistában nem szereplő végberendezést kíván alkalmazni, akkor erre a MARUO 4</w:t>
      </w:r>
      <w:proofErr w:type="gramStart"/>
      <w:r w:rsidR="00E70F73" w:rsidRPr="00E70F73">
        <w:t>.C</w:t>
      </w:r>
      <w:proofErr w:type="gramEnd"/>
      <w:r w:rsidR="00E70F73" w:rsidRPr="00E70F73">
        <w:t xml:space="preserve"> mellékletben meghatározott eljárás vonatkozik.</w:t>
      </w:r>
    </w:p>
    <w:p w14:paraId="0AF606A1" w14:textId="77777777" w:rsidR="00E70F73" w:rsidRDefault="00E70F73" w:rsidP="002715D4">
      <w:pPr>
        <w:pStyle w:val="B"/>
        <w:ind w:left="567" w:firstLine="0"/>
        <w:rPr>
          <w:noProof/>
        </w:rPr>
      </w:pPr>
    </w:p>
    <w:p w14:paraId="7B62CD8F" w14:textId="0FB949C1" w:rsidR="002A4B63" w:rsidRDefault="002A4B63" w:rsidP="002A4B63">
      <w:pPr>
        <w:pStyle w:val="Cmsor2"/>
      </w:pPr>
      <w:r w:rsidRPr="007E557E">
        <w:t>2. A</w:t>
      </w:r>
      <w:r w:rsidR="00AF7FC2">
        <w:t xml:space="preserve"> Hozzáférési Link </w:t>
      </w:r>
      <w:r w:rsidRPr="007E557E">
        <w:t>Szolgáltatás</w:t>
      </w:r>
    </w:p>
    <w:p w14:paraId="58816F09" w14:textId="1B118673" w:rsidR="00E70F73" w:rsidRPr="00E70F73" w:rsidRDefault="00E70F73" w:rsidP="00E70F73">
      <w:pPr>
        <w:pStyle w:val="Cmsor3"/>
        <w:jc w:val="both"/>
        <w:rPr>
          <w:b w:val="0"/>
        </w:rPr>
      </w:pPr>
      <w:r w:rsidRPr="00E70F73">
        <w:rPr>
          <w:b w:val="0"/>
        </w:rPr>
        <w:t xml:space="preserve">   A Közeli Bitfolyam Hozzáférés Kábelhálózati Környezetben szolgáltatáshoz kapcsolódó Hozzáférési Link szolgáltatás jellemzői és interfésze megegyezik a Közeli Bitfolyam Hozzáférés xDSL Környezetben szolgáltatáshoz kapcsolódó Hozzáférési Link </w:t>
      </w:r>
      <w:r w:rsidR="00596579">
        <w:rPr>
          <w:b w:val="0"/>
        </w:rPr>
        <w:t xml:space="preserve">szolgáltatás </w:t>
      </w:r>
      <w:r w:rsidRPr="00E70F73">
        <w:rPr>
          <w:b w:val="0"/>
        </w:rPr>
        <w:t>jellemzőivel és interfészével, amelynek leírását a 3. melléklet V. „Közeli Bitfolyam Hozzáférés xDSL Környezetben” fejezetének 2.1. pontja tartalmazza. (Az V. fejezet 2.1. pontjában található ábrán a Közeli Bitfolyam Hozzáférés Kábelhálózati Környezetben szolgáltatás esetében az MSAN/DSLAM helyett CMTS Router értendő.)</w:t>
      </w:r>
    </w:p>
    <w:p w14:paraId="7B62CDB6" w14:textId="77777777" w:rsidR="002A4B63" w:rsidRDefault="002A4B63" w:rsidP="002A4B63">
      <w:pPr>
        <w:pStyle w:val="Cmsor2"/>
      </w:pPr>
      <w:bookmarkStart w:id="111" w:name="_Toc293905378"/>
      <w:r w:rsidRPr="00982ED1">
        <w:t>3. Szolgáltatás igénybevételének feltételei</w:t>
      </w:r>
      <w:bookmarkEnd w:id="111"/>
    </w:p>
    <w:p w14:paraId="7B62CDB7" w14:textId="62FFC780" w:rsidR="002A4B63" w:rsidRDefault="002A4B63" w:rsidP="002A4B63">
      <w:pPr>
        <w:pStyle w:val="Cmsor3"/>
      </w:pPr>
      <w:bookmarkStart w:id="112" w:name="_Toc293905379"/>
      <w:r>
        <w:t>3</w:t>
      </w:r>
      <w:r w:rsidRPr="00F87F1C">
        <w:t>.1 </w:t>
      </w:r>
      <w:r w:rsidRPr="007E557E">
        <w:t>Közeli</w:t>
      </w:r>
      <w:r w:rsidR="004B566A" w:rsidRPr="007E557E">
        <w:t xml:space="preserve"> </w:t>
      </w:r>
      <w:r w:rsidRPr="007E557E">
        <w:t>Bitfolyam Hozzáférés Kábelhálózati Környezetben Szolgáltatás</w:t>
      </w:r>
      <w:r w:rsidRPr="00F87F1C">
        <w:t xml:space="preserve"> </w:t>
      </w:r>
      <w:r>
        <w:t>igénybevételének feltételei</w:t>
      </w:r>
      <w:bookmarkEnd w:id="112"/>
    </w:p>
    <w:p w14:paraId="7B62CDBE" w14:textId="77777777" w:rsidR="002A4B63" w:rsidRDefault="002A4B63" w:rsidP="002A4B63">
      <w:pPr>
        <w:pStyle w:val="D"/>
      </w:pPr>
    </w:p>
    <w:p w14:paraId="7B62CDBF" w14:textId="35555A21" w:rsidR="004F61FA" w:rsidRDefault="002A4B63" w:rsidP="002D2010">
      <w:pPr>
        <w:pStyle w:val="C"/>
        <w:rPr>
          <w:snapToGrid w:val="0"/>
          <w:szCs w:val="24"/>
        </w:rPr>
      </w:pPr>
      <w:r>
        <w:rPr>
          <w:b/>
          <w:bCs/>
          <w:iCs/>
        </w:rPr>
        <w:t>3.1.</w:t>
      </w:r>
      <w:r w:rsidR="00E97161">
        <w:rPr>
          <w:b/>
          <w:bCs/>
          <w:iCs/>
        </w:rPr>
        <w:t>1</w:t>
      </w:r>
      <w:r w:rsidR="004924EF">
        <w:rPr>
          <w:iCs/>
        </w:rPr>
        <w:t> </w:t>
      </w:r>
      <w:r w:rsidRPr="006315B4">
        <w:rPr>
          <w:snapToGrid w:val="0"/>
          <w:szCs w:val="24"/>
        </w:rPr>
        <w:t xml:space="preserve">A </w:t>
      </w:r>
      <w:r w:rsidRPr="007E557E">
        <w:t>Közeli Bitfolyam Hozzáférés Kábelhálózati Környezetben Szolgáltatás</w:t>
      </w:r>
      <w:r w:rsidR="007B7E80">
        <w:rPr>
          <w:snapToGrid w:val="0"/>
          <w:szCs w:val="24"/>
        </w:rPr>
        <w:t xml:space="preserve">t Kötelezett </w:t>
      </w:r>
      <w:r w:rsidR="00D23E03" w:rsidRPr="0024657E">
        <w:rPr>
          <w:snapToGrid w:val="0"/>
          <w:szCs w:val="24"/>
        </w:rPr>
        <w:t xml:space="preserve">a </w:t>
      </w:r>
      <w:r w:rsidR="007B7E80">
        <w:rPr>
          <w:snapToGrid w:val="0"/>
          <w:szCs w:val="24"/>
        </w:rPr>
        <w:t>HFC</w:t>
      </w:r>
      <w:r w:rsidR="00D23E03" w:rsidRPr="0024657E">
        <w:rPr>
          <w:snapToGrid w:val="0"/>
          <w:szCs w:val="24"/>
        </w:rPr>
        <w:t xml:space="preserve"> hálózata által lefedett szolgáltatási területen biztosítja. A hálózat által lefedett szolgáltatási terület – a meglévő előfizetői hozzáférési pontokon túlmenően – kiterjed mindazokra a földrajzi címekre, amelyek esetében a Magyar Telekom az adott hálózaton nyújtott kiskereskedelmi internet szolgáltatás létesítésekor nem, vagy legfeljebb bruttó 5000 Ft értékben számítana fel azon a jogcímen külön </w:t>
      </w:r>
      <w:proofErr w:type="gramStart"/>
      <w:r w:rsidR="00D23E03" w:rsidRPr="0024657E">
        <w:rPr>
          <w:snapToGrid w:val="0"/>
          <w:szCs w:val="24"/>
        </w:rPr>
        <w:t>szolgáltatás létesítési</w:t>
      </w:r>
      <w:proofErr w:type="gramEnd"/>
      <w:r w:rsidR="00D23E03" w:rsidRPr="0024657E">
        <w:rPr>
          <w:snapToGrid w:val="0"/>
          <w:szCs w:val="24"/>
        </w:rPr>
        <w:t xml:space="preserve"> díjat, hogy az adott földrajzi cím kívül esik a hálózat által lefedett szolgáltatási területen.</w:t>
      </w:r>
    </w:p>
    <w:p w14:paraId="7B62CDC0" w14:textId="77777777" w:rsidR="002A4B63" w:rsidRPr="006315B4" w:rsidRDefault="002A4B63" w:rsidP="004924EF">
      <w:pPr>
        <w:pStyle w:val="C"/>
        <w:rPr>
          <w:snapToGrid w:val="0"/>
          <w:szCs w:val="24"/>
        </w:rPr>
      </w:pPr>
    </w:p>
    <w:p w14:paraId="7B62CDC1" w14:textId="72769B2C" w:rsidR="004F61FA" w:rsidRDefault="001716AD" w:rsidP="002D2010">
      <w:pPr>
        <w:pStyle w:val="B"/>
        <w:ind w:left="993" w:hanging="142"/>
        <w:rPr>
          <w:bCs/>
          <w:iCs/>
        </w:rPr>
      </w:pPr>
      <w:r w:rsidRPr="002D2010">
        <w:rPr>
          <w:b/>
          <w:bCs/>
          <w:iCs/>
        </w:rPr>
        <w:lastRenderedPageBreak/>
        <w:t>3.1.2</w:t>
      </w:r>
      <w:r w:rsidRPr="002D2010">
        <w:rPr>
          <w:bCs/>
          <w:iCs/>
        </w:rPr>
        <w:t xml:space="preserve"> A hozzáférés technológiai korlátai miatt adott HFC végponton jelenleg kizárólag egyetlen szolgáltató szolgáltatásának beállítására van lehetőség. </w:t>
      </w:r>
    </w:p>
    <w:p w14:paraId="7B62CDC4" w14:textId="77777777" w:rsidR="002A4B63" w:rsidRDefault="002A4B63" w:rsidP="002A4B63">
      <w:pPr>
        <w:pStyle w:val="C"/>
      </w:pPr>
    </w:p>
    <w:p w14:paraId="7B62CDC6" w14:textId="52EBBA66" w:rsidR="002A4B63" w:rsidRPr="002B6527" w:rsidRDefault="002A4B63" w:rsidP="00996207">
      <w:pPr>
        <w:pStyle w:val="C"/>
      </w:pPr>
      <w:r>
        <w:rPr>
          <w:b/>
        </w:rPr>
        <w:t>3.1.</w:t>
      </w:r>
      <w:r w:rsidR="00E97161">
        <w:rPr>
          <w:b/>
        </w:rPr>
        <w:t>3</w:t>
      </w:r>
      <w:r w:rsidRPr="002B6527">
        <w:t xml:space="preserve"> A </w:t>
      </w:r>
      <w:r w:rsidR="00394325" w:rsidRPr="002B6527">
        <w:t>Kötelezett szolgáltató</w:t>
      </w:r>
      <w:r w:rsidRPr="002B6527">
        <w:t xml:space="preserve"> a </w:t>
      </w:r>
      <w:r w:rsidR="003204E7" w:rsidRPr="002B6527">
        <w:t>2</w:t>
      </w:r>
      <w:r w:rsidR="00731567" w:rsidRPr="002B6527">
        <w:t>.</w:t>
      </w:r>
      <w:r w:rsidRPr="002B6527">
        <w:t xml:space="preserve"> Mellékletben (Felajánlott Helyszínek listája) felajánlott helyszíneken biztosítja a Közeli Bitfolyam Hozzáférés Kábelhálózati Környezetben Szolgáltatást. </w:t>
      </w:r>
    </w:p>
    <w:p w14:paraId="7B62CDC7" w14:textId="77777777" w:rsidR="002A4B63" w:rsidRDefault="002A4B63" w:rsidP="002A4B63">
      <w:pPr>
        <w:pStyle w:val="C"/>
      </w:pPr>
    </w:p>
    <w:p w14:paraId="7B62CDC8" w14:textId="1CAC7B7C" w:rsidR="002A4B63" w:rsidRPr="00AB252D" w:rsidRDefault="002A4B63" w:rsidP="00AB252D">
      <w:pPr>
        <w:pStyle w:val="C"/>
      </w:pPr>
      <w:r>
        <w:rPr>
          <w:b/>
        </w:rPr>
        <w:t>3.1.</w:t>
      </w:r>
      <w:r w:rsidR="00E97161">
        <w:rPr>
          <w:b/>
        </w:rPr>
        <w:t>4</w:t>
      </w:r>
      <w:r>
        <w:t> </w:t>
      </w:r>
      <w:r w:rsidR="007B7E80">
        <w:t>A</w:t>
      </w:r>
      <w:r>
        <w:t xml:space="preserve"> Jogosult számára mindazon sávszélességű bitfolyam hozzáférési szolgáltatás igénybevétele lehetséges, amely sávszélességű szolgáltatást a Kötelezett saját maga, illetve az irányítása alatt álló bármely vállalkozás kiskereskedelmi szolgáltatásként kínál.</w:t>
      </w:r>
    </w:p>
    <w:p w14:paraId="7B62CDCB" w14:textId="41E8F914" w:rsidR="00A05E1C" w:rsidRDefault="004924EF" w:rsidP="009E4A08">
      <w:pPr>
        <w:pStyle w:val="C"/>
      </w:pPr>
      <w:r>
        <w:rPr>
          <w:szCs w:val="24"/>
        </w:rPr>
        <w:br/>
      </w:r>
      <w:r w:rsidR="003B65F0" w:rsidRPr="00C33CA3">
        <w:rPr>
          <w:szCs w:val="24"/>
        </w:rPr>
        <w:t xml:space="preserve">A Jogosult szolgáltató által igénybe vehető Közeli Bitfolyam Hozzáférés </w:t>
      </w:r>
      <w:r w:rsidR="00195D30">
        <w:rPr>
          <w:szCs w:val="24"/>
        </w:rPr>
        <w:t>Kábelhálózati</w:t>
      </w:r>
      <w:r w:rsidR="00195D30" w:rsidRPr="00C33CA3">
        <w:rPr>
          <w:szCs w:val="24"/>
        </w:rPr>
        <w:t xml:space="preserve"> </w:t>
      </w:r>
      <w:r w:rsidR="00195D30">
        <w:rPr>
          <w:szCs w:val="24"/>
        </w:rPr>
        <w:t>K</w:t>
      </w:r>
      <w:r w:rsidR="003B65F0" w:rsidRPr="00C33CA3">
        <w:rPr>
          <w:szCs w:val="24"/>
        </w:rPr>
        <w:t>örnyezetben szolgáltatás sebességeit a MARUO 3. sz. függeléke tartalmazza</w:t>
      </w:r>
      <w:r w:rsidR="00C33CA3" w:rsidRPr="00C33CA3">
        <w:rPr>
          <w:szCs w:val="24"/>
        </w:rPr>
        <w:t>.</w:t>
      </w:r>
      <w:r w:rsidR="007B7E80">
        <w:rPr>
          <w:szCs w:val="24"/>
        </w:rPr>
        <w:t xml:space="preserve"> A szolgáltatás aktuális sebesség értékeit, az újonnan elérhető és megszűnő sávszélességekkel kapcsolatos tájékoztatás, valamint az egyes sebesség értékekhez kapcsolódó díjakat</w:t>
      </w:r>
      <w:r w:rsidR="00996207">
        <w:rPr>
          <w:szCs w:val="24"/>
        </w:rPr>
        <w:t xml:space="preserve"> </w:t>
      </w:r>
      <w:r w:rsidR="007B7E80">
        <w:rPr>
          <w:szCs w:val="24"/>
        </w:rPr>
        <w:t>a Kötelezett a következő címen teszi közzé:</w:t>
      </w:r>
      <w:r w:rsidR="009E4A08">
        <w:rPr>
          <w:szCs w:val="24"/>
        </w:rPr>
        <w:br/>
      </w:r>
      <w:hyperlink r:id="rId23" w:history="1">
        <w:r w:rsidR="00A05E1C" w:rsidRPr="00976ADE">
          <w:rPr>
            <w:rStyle w:val="Hiperhivatkozs"/>
          </w:rPr>
          <w:t>https://www.telekom.hu/rolunk/szolgaltatasok/nagykereskedelem/belfoldi_vezetekes/szelessavu_hozzaferes/maruo-2018</w:t>
        </w:r>
      </w:hyperlink>
      <w:r w:rsidR="00A05E1C">
        <w:t xml:space="preserve"> </w:t>
      </w:r>
    </w:p>
    <w:p w14:paraId="7B62CDCC" w14:textId="77777777" w:rsidR="003B65F0" w:rsidRPr="002C3922" w:rsidRDefault="003B65F0" w:rsidP="003B65F0">
      <w:pPr>
        <w:pStyle w:val="C"/>
      </w:pPr>
      <w:r>
        <w:br/>
      </w:r>
      <w:r w:rsidRPr="002C3922">
        <w:t xml:space="preserve">A </w:t>
      </w:r>
      <w:r>
        <w:t xml:space="preserve">garantált </w:t>
      </w:r>
      <w:r w:rsidRPr="002C3922">
        <w:t>értékek az Előfizető által a Kötelezett hálózatában mindig elérhető vonali sávszélességet, a</w:t>
      </w:r>
      <w:r>
        <w:t xml:space="preserve"> kínált</w:t>
      </w:r>
      <w:r w:rsidRPr="002C3922">
        <w:t xml:space="preserve"> értékek az adott csomag maximálisan elérhető vonali sávszélességét jelentik. Az Előfizetői hozzáféréseken elérhető aktuális sebességértékeket az adott vonal műszaki paraméterei és az adathálózat pillanatnyi forgalmi viszonyai határozzák meg.</w:t>
      </w:r>
    </w:p>
    <w:p w14:paraId="7B62CDCD" w14:textId="77777777" w:rsidR="003B65F0" w:rsidRPr="002C3922" w:rsidRDefault="003B65F0" w:rsidP="003B65F0">
      <w:pPr>
        <w:pStyle w:val="C"/>
      </w:pPr>
      <w:r>
        <w:br/>
      </w:r>
      <w:r w:rsidRPr="002C3922">
        <w:t xml:space="preserve">A vonali sávszélesség az Előfizetői </w:t>
      </w:r>
      <w:r>
        <w:t xml:space="preserve">kábelmodem bemeneti portjától </w:t>
      </w:r>
      <w:r w:rsidRPr="002C3922">
        <w:t xml:space="preserve">a Kötelezett </w:t>
      </w:r>
      <w:r>
        <w:t>átadást megvalósító Ethernet b</w:t>
      </w:r>
      <w:r w:rsidRPr="002C3922">
        <w:t>erendezés</w:t>
      </w:r>
      <w:r>
        <w:t xml:space="preserve"> kimeneti portjáig</w:t>
      </w:r>
      <w:r w:rsidRPr="002C3922">
        <w:t xml:space="preserve"> terjedő elérési hálózatra értelmezett vonali sebességérték. </w:t>
      </w:r>
    </w:p>
    <w:p w14:paraId="7B62CDCE" w14:textId="77777777" w:rsidR="002A4B63" w:rsidRDefault="002A4B63" w:rsidP="002A4B63">
      <w:pPr>
        <w:pStyle w:val="C"/>
      </w:pPr>
    </w:p>
    <w:p w14:paraId="7B62CDCF" w14:textId="21A854A0" w:rsidR="002A4B63" w:rsidRDefault="002A4B63" w:rsidP="002A4B63">
      <w:pPr>
        <w:pStyle w:val="C"/>
      </w:pPr>
      <w:r>
        <w:rPr>
          <w:b/>
        </w:rPr>
        <w:t>3.1.</w:t>
      </w:r>
      <w:r w:rsidR="00E97161">
        <w:rPr>
          <w:b/>
        </w:rPr>
        <w:t>5</w:t>
      </w:r>
      <w:r w:rsidR="004924EF">
        <w:rPr>
          <w:b/>
        </w:rPr>
        <w:t> </w:t>
      </w:r>
      <w:r>
        <w:t xml:space="preserve">A </w:t>
      </w:r>
      <w:r w:rsidR="00394325">
        <w:t>Kötelezett szolgáltató</w:t>
      </w:r>
      <w:r>
        <w:t xml:space="preserve"> biztosítja a Jogosult részére a sebességmódosítás lehetőségét. Ennek keretében a Jogosult bármely Egyedi Előfizetői Szerződésében rögzített </w:t>
      </w:r>
      <w:r w:rsidRPr="00982ED1">
        <w:t xml:space="preserve">szolgáltatástípusának más szolgáltatástípusra történő módosítását kezdeményezheti a </w:t>
      </w:r>
      <w:r w:rsidR="00394325">
        <w:t>Kötelezett szolgáltató</w:t>
      </w:r>
      <w:r w:rsidRPr="00982ED1">
        <w:t>nál.</w:t>
      </w:r>
    </w:p>
    <w:p w14:paraId="1FB5D562" w14:textId="1DC7DF5B" w:rsidR="006706C2" w:rsidRDefault="006706C2" w:rsidP="002A4B63">
      <w:pPr>
        <w:pStyle w:val="C"/>
      </w:pPr>
    </w:p>
    <w:p w14:paraId="17D055DE" w14:textId="51DEEA58" w:rsidR="006706C2" w:rsidRPr="00982ED1" w:rsidRDefault="006706C2" w:rsidP="002A4B63">
      <w:pPr>
        <w:pStyle w:val="C"/>
      </w:pPr>
      <w:r w:rsidRPr="006706C2">
        <w:rPr>
          <w:b/>
        </w:rPr>
        <w:t>3.1.6 </w:t>
      </w:r>
      <w:r w:rsidRPr="003B714E">
        <w:t>A</w:t>
      </w:r>
      <w:r>
        <w:t xml:space="preserve"> </w:t>
      </w:r>
      <w:r w:rsidRPr="003B714E">
        <w:t>Jogosult Szolgáltató által használható végberendezések referenciaajánlat hatálybalépése időpontjában érvényes listáját, valamint a mindenkor aktuális lista elérhetőségét a</w:t>
      </w:r>
      <w:r>
        <w:t xml:space="preserve"> MARUO</w:t>
      </w:r>
      <w:r w:rsidRPr="003B714E">
        <w:t xml:space="preserve"> 1.</w:t>
      </w:r>
      <w:r>
        <w:t xml:space="preserve"> sz.</w:t>
      </w:r>
      <w:r w:rsidRPr="003B714E">
        <w:t xml:space="preserve"> függelék</w:t>
      </w:r>
      <w:r>
        <w:t>e</w:t>
      </w:r>
      <w:r w:rsidRPr="003B714E">
        <w:t xml:space="preserve"> tartalmazza.</w:t>
      </w:r>
      <w:r>
        <w:t xml:space="preserve"> </w:t>
      </w:r>
      <w:r w:rsidRPr="003B714E">
        <w:t xml:space="preserve">Amennyiben a Jogosult Szolgáltató a berendezéslistában nem szereplő végberendezést kíván alkalmazni, akkor erre </w:t>
      </w:r>
      <w:r>
        <w:t xml:space="preserve">a MARUO </w:t>
      </w:r>
      <w:r w:rsidRPr="003B714E">
        <w:t>4</w:t>
      </w:r>
      <w:proofErr w:type="gramStart"/>
      <w:r w:rsidRPr="003B714E">
        <w:t>.C</w:t>
      </w:r>
      <w:proofErr w:type="gramEnd"/>
      <w:r w:rsidRPr="003B714E">
        <w:t xml:space="preserve"> mellékletben meghatározott eljárás vonatkozik.</w:t>
      </w:r>
    </w:p>
    <w:p w14:paraId="7B62CDDA" w14:textId="77777777" w:rsidR="002C7882" w:rsidRDefault="002C7882" w:rsidP="002C7882">
      <w:pPr>
        <w:pStyle w:val="Cmsor2"/>
      </w:pPr>
      <w:bookmarkStart w:id="113" w:name="_Hlk521504243"/>
      <w:r>
        <w:t>4. </w:t>
      </w:r>
      <w:r w:rsidRPr="00F87F1C">
        <w:t xml:space="preserve">Közeli Bitfolyam Hozzáférés </w:t>
      </w:r>
      <w:r>
        <w:t>Kábelhálózati K</w:t>
      </w:r>
      <w:r w:rsidRPr="00F87F1C">
        <w:t xml:space="preserve">örnyezetben Szolgáltatás </w:t>
      </w:r>
      <w:r>
        <w:t>igénybevételének korlátai</w:t>
      </w:r>
    </w:p>
    <w:p w14:paraId="7B62CDDC" w14:textId="6FD11386" w:rsidR="002C7882" w:rsidRPr="00A1506A" w:rsidRDefault="004924EF" w:rsidP="004924EF">
      <w:pPr>
        <w:pStyle w:val="B"/>
        <w:ind w:left="426"/>
      </w:pPr>
      <w:r>
        <w:rPr>
          <w:szCs w:val="24"/>
        </w:rPr>
        <w:br/>
      </w:r>
      <w:r w:rsidR="001716AD" w:rsidRPr="00A1506A">
        <w:rPr>
          <w:szCs w:val="24"/>
        </w:rPr>
        <w:t>Versenyző</w:t>
      </w:r>
      <w:r w:rsidR="001716AD" w:rsidRPr="00A1506A">
        <w:t xml:space="preserve"> 3play szolgáltatások megvalósíthatósága:</w:t>
      </w:r>
    </w:p>
    <w:p w14:paraId="7B62CDDD" w14:textId="77777777" w:rsidR="004924EF" w:rsidRPr="00A1506A" w:rsidRDefault="004924EF" w:rsidP="004924EF">
      <w:pPr>
        <w:pStyle w:val="B"/>
      </w:pPr>
    </w:p>
    <w:p w14:paraId="7B62CDDE" w14:textId="77777777" w:rsidR="002C7882" w:rsidRPr="00A1506A" w:rsidRDefault="001716AD" w:rsidP="004924EF">
      <w:pPr>
        <w:pStyle w:val="B"/>
      </w:pPr>
      <w:proofErr w:type="gramStart"/>
      <w:r w:rsidRPr="00A1506A">
        <w:rPr>
          <w:b/>
        </w:rPr>
        <w:lastRenderedPageBreak/>
        <w:t>a)</w:t>
      </w:r>
      <w:r w:rsidRPr="00A1506A">
        <w:t> IPTV: többszörös IPTV multicast átvitel nem lehetséges, mivel ezt a hálózatban alkalmazott CMTS-ek nem támogatják (VPN-ben multicast átvitel nem támogatott, illetve VPN nélkül is legfeljebb 1db virtuális interfészen vihető át multicast a hálózat felé, mely már használatban van), továbbá kapacitás problémák miatt több multicast csatorna halmaz nem fér el a HFC hálózatban, A HFC hálózatok spektruma már telített (analóg, DVB-C és DOCSIS csatornákkal).</w:t>
      </w:r>
      <w:proofErr w:type="gramEnd"/>
    </w:p>
    <w:p w14:paraId="7B62CDDF" w14:textId="77777777" w:rsidR="004924EF" w:rsidRPr="00A1506A" w:rsidRDefault="004924EF" w:rsidP="004924EF">
      <w:pPr>
        <w:pStyle w:val="B"/>
      </w:pPr>
    </w:p>
    <w:p w14:paraId="7B62CDE0" w14:textId="77777777" w:rsidR="002C7882" w:rsidRPr="00A1506A" w:rsidRDefault="001716AD" w:rsidP="004924EF">
      <w:pPr>
        <w:pStyle w:val="B"/>
      </w:pPr>
      <w:r w:rsidRPr="00A1506A">
        <w:rPr>
          <w:b/>
        </w:rPr>
        <w:t>b)</w:t>
      </w:r>
      <w:r w:rsidRPr="00A1506A">
        <w:t> VoIP: HFC hálózatokon jelenleg nem használható egyszerre több Policy Server a QoS vezérlésére egy CMTS-en. A szabványos kábelhálózati megoldások keretében jelenleg csak a kábelmodemen kívül elhelyezett tisztán IP adatátvitel feletti IP hangszolgáltatás biztosítható. Megfelelő végberendezés elhelyezésével Jogosult VoIP szolgáltatást nyújthat.</w:t>
      </w:r>
    </w:p>
    <w:p w14:paraId="7B62CDE1" w14:textId="77777777" w:rsidR="004924EF" w:rsidRPr="00A1506A" w:rsidRDefault="004924EF" w:rsidP="004924EF">
      <w:pPr>
        <w:pStyle w:val="B"/>
      </w:pPr>
    </w:p>
    <w:p w14:paraId="7B62CDE2" w14:textId="77777777" w:rsidR="002C7882" w:rsidRPr="00A1506A" w:rsidRDefault="001716AD" w:rsidP="004924EF">
      <w:pPr>
        <w:pStyle w:val="B"/>
      </w:pPr>
      <w:r w:rsidRPr="00A1506A">
        <w:rPr>
          <w:b/>
        </w:rPr>
        <w:t>c)</w:t>
      </w:r>
      <w:r w:rsidRPr="00A1506A">
        <w:t> Amennyiben szabványos multiple-QoS kábelhálózati megoldás kialakításra kerül és azt Magyar Telekom hálózatába implementálja, úgy a szolgáltatás Jogosultak felé kiajánlásra kerül.</w:t>
      </w:r>
    </w:p>
    <w:p w14:paraId="2F744037" w14:textId="77777777" w:rsidR="009E4A08" w:rsidRDefault="009E4A08" w:rsidP="004924EF">
      <w:pPr>
        <w:pStyle w:val="B"/>
      </w:pPr>
    </w:p>
    <w:p w14:paraId="7B62CDE3" w14:textId="1086E073" w:rsidR="002C7882" w:rsidRPr="002C7882" w:rsidRDefault="009E4A08" w:rsidP="004924EF">
      <w:pPr>
        <w:pStyle w:val="B"/>
      </w:pPr>
      <w:r>
        <w:rPr>
          <w:b/>
        </w:rPr>
        <w:t>d</w:t>
      </w:r>
      <w:r w:rsidRPr="00A1506A">
        <w:rPr>
          <w:b/>
        </w:rPr>
        <w:t>)</w:t>
      </w:r>
      <w:r w:rsidRPr="00A1506A">
        <w:t> </w:t>
      </w:r>
      <w:r w:rsidR="001716AD" w:rsidRPr="00A1506A">
        <w:t xml:space="preserve">Internet: IPv4 best effort internet célú (L3) szolgáltatás </w:t>
      </w:r>
      <w:r>
        <w:t>biztosított</w:t>
      </w:r>
      <w:r w:rsidR="001716AD" w:rsidRPr="00A1506A">
        <w:t>.</w:t>
      </w:r>
    </w:p>
    <w:bookmarkEnd w:id="113"/>
    <w:p w14:paraId="7B62CDE4" w14:textId="77777777" w:rsidR="002A4B63" w:rsidRPr="00A97E6E" w:rsidRDefault="002C7882" w:rsidP="002A4B63">
      <w:pPr>
        <w:pStyle w:val="Cmsor2"/>
      </w:pPr>
      <w:r>
        <w:t>5</w:t>
      </w:r>
      <w:r w:rsidR="002A4B63" w:rsidRPr="00A97E6E">
        <w:t>. </w:t>
      </w:r>
      <w:r w:rsidR="007B1CEB" w:rsidRPr="007B1CEB">
        <w:t>Minőségi paraméterek, SLA, SLG</w:t>
      </w:r>
    </w:p>
    <w:p w14:paraId="7B62CDE6" w14:textId="6CCFB481" w:rsidR="002A4B63" w:rsidRPr="009E4A08" w:rsidRDefault="009E4A08" w:rsidP="009E4A08">
      <w:pPr>
        <w:pStyle w:val="B"/>
        <w:ind w:left="426"/>
      </w:pPr>
      <w:r>
        <w:br/>
      </w:r>
      <w:r w:rsidR="007B1CEB" w:rsidRPr="007B1CEB">
        <w:t>A szolgáltatásokhoz vállalt minőségi és kötbér feltételeket, valamint azok riportolásának módját a MARUO 4</w:t>
      </w:r>
      <w:proofErr w:type="gramStart"/>
      <w:r w:rsidR="007B1CEB" w:rsidRPr="007B1CEB">
        <w:t>.D</w:t>
      </w:r>
      <w:proofErr w:type="gramEnd"/>
      <w:r w:rsidR="007B1CEB" w:rsidRPr="007B1CEB">
        <w:t xml:space="preserve"> melléklete tartalmazza.</w:t>
      </w:r>
    </w:p>
    <w:p w14:paraId="7B62CE01" w14:textId="39EA5125" w:rsidR="002A4B63" w:rsidRPr="009A0DD2" w:rsidRDefault="00107B6D" w:rsidP="002A4B63">
      <w:pPr>
        <w:pStyle w:val="Cmsor2"/>
      </w:pPr>
      <w:r>
        <w:t>6</w:t>
      </w:r>
      <w:r w:rsidR="002A4B63" w:rsidRPr="009A0DD2">
        <w:t>. Díjak, számlázás</w:t>
      </w:r>
    </w:p>
    <w:p w14:paraId="7B62CE02" w14:textId="6D37C8B0" w:rsidR="00F813C8" w:rsidRDefault="002A4B63" w:rsidP="0007522D">
      <w:pPr>
        <w:pStyle w:val="B"/>
        <w:ind w:left="426"/>
      </w:pPr>
      <w:r w:rsidRPr="009A0DD2">
        <w:br/>
        <w:t>A Közeli Bitfolyam Hozzáférés Szolgál</w:t>
      </w:r>
      <w:r w:rsidR="000340E5">
        <w:t xml:space="preserve">tatásért fizetendő díjakat a </w:t>
      </w:r>
      <w:r w:rsidR="00BA01FE">
        <w:t xml:space="preserve">MARUO </w:t>
      </w:r>
      <w:r w:rsidR="000340E5">
        <w:t>7.</w:t>
      </w:r>
      <w:r w:rsidRPr="009A0DD2">
        <w:t xml:space="preserve"> Melléklet</w:t>
      </w:r>
      <w:r w:rsidR="00BA01FE">
        <w:t>e</w:t>
      </w:r>
      <w:r w:rsidRPr="009A0DD2">
        <w:t xml:space="preserve"> tartalmazza.</w:t>
      </w:r>
    </w:p>
    <w:p w14:paraId="7B62CE03" w14:textId="77777777" w:rsidR="004F7AC7" w:rsidRDefault="004F7AC7" w:rsidP="0007522D">
      <w:pPr>
        <w:pStyle w:val="B"/>
        <w:ind w:left="426"/>
      </w:pPr>
    </w:p>
    <w:p w14:paraId="7B62CE04" w14:textId="77777777" w:rsidR="004F7AC7" w:rsidRDefault="004F7AC7" w:rsidP="0007522D">
      <w:pPr>
        <w:pStyle w:val="B"/>
        <w:ind w:left="426"/>
      </w:pPr>
      <w:r>
        <w:br w:type="column"/>
      </w:r>
    </w:p>
    <w:p w14:paraId="7B62CE05" w14:textId="756ADD8C" w:rsidR="004F7AC7" w:rsidRPr="00E43D15" w:rsidRDefault="004F7AC7" w:rsidP="00E43D15">
      <w:pPr>
        <w:pStyle w:val="Cmsor1"/>
        <w:rPr>
          <w:sz w:val="28"/>
        </w:rPr>
      </w:pPr>
      <w:bookmarkStart w:id="114" w:name="_Toc522891473"/>
      <w:bookmarkStart w:id="115" w:name="_Toc531430123"/>
      <w:r w:rsidRPr="00E43D15">
        <w:rPr>
          <w:sz w:val="28"/>
        </w:rPr>
        <w:t>VI</w:t>
      </w:r>
      <w:r w:rsidR="00913319" w:rsidRPr="00E43D15">
        <w:rPr>
          <w:sz w:val="28"/>
        </w:rPr>
        <w:t>I</w:t>
      </w:r>
      <w:r w:rsidRPr="00E43D15">
        <w:rPr>
          <w:sz w:val="28"/>
        </w:rPr>
        <w:t xml:space="preserve">I. </w:t>
      </w:r>
      <w:r w:rsidR="008441BB" w:rsidRPr="00E43D15">
        <w:rPr>
          <w:sz w:val="28"/>
        </w:rPr>
        <w:t xml:space="preserve">Országos Bitfolyam Hozzáférés Réz-xDSL </w:t>
      </w:r>
      <w:r w:rsidR="00EF24D0" w:rsidRPr="00E43D15">
        <w:rPr>
          <w:sz w:val="28"/>
        </w:rPr>
        <w:t>K</w:t>
      </w:r>
      <w:r w:rsidR="00153751" w:rsidRPr="00E43D15">
        <w:rPr>
          <w:sz w:val="28"/>
        </w:rPr>
        <w:t>örnyezetben</w:t>
      </w:r>
      <w:bookmarkEnd w:id="114"/>
      <w:bookmarkEnd w:id="115"/>
    </w:p>
    <w:p w14:paraId="7B62CE06" w14:textId="77777777" w:rsidR="001C0C63" w:rsidRPr="006325D2" w:rsidRDefault="001C0C63" w:rsidP="00290CC6">
      <w:pPr>
        <w:pStyle w:val="Cmsor2"/>
        <w:numPr>
          <w:ilvl w:val="0"/>
          <w:numId w:val="12"/>
        </w:numPr>
        <w:tabs>
          <w:tab w:val="left" w:pos="426"/>
        </w:tabs>
        <w:ind w:left="284" w:hanging="142"/>
      </w:pPr>
      <w:r w:rsidRPr="004F1191">
        <w:t xml:space="preserve">A </w:t>
      </w:r>
      <w:r w:rsidRPr="003711F1">
        <w:t>Szolgáltatás</w:t>
      </w:r>
      <w:r w:rsidRPr="006325D2">
        <w:t xml:space="preserve"> leírása</w:t>
      </w:r>
    </w:p>
    <w:p w14:paraId="78E6F18C" w14:textId="66452DE1" w:rsidR="00B0553D" w:rsidRDefault="009E4A08" w:rsidP="002978DE">
      <w:pPr>
        <w:pStyle w:val="B"/>
        <w:ind w:left="567" w:hanging="141"/>
        <w:rPr>
          <w:szCs w:val="24"/>
        </w:rPr>
      </w:pPr>
      <w:r>
        <w:rPr>
          <w:rFonts w:cs="Arial"/>
        </w:rPr>
        <w:br/>
      </w:r>
      <w:r w:rsidR="001C0C63" w:rsidRPr="00AF1A37">
        <w:rPr>
          <w:rFonts w:cs="Arial"/>
        </w:rPr>
        <w:t>Az</w:t>
      </w:r>
      <w:r w:rsidR="001C0C63" w:rsidRPr="00AF1A37">
        <w:rPr>
          <w:szCs w:val="24"/>
        </w:rPr>
        <w:t xml:space="preserve"> Országos Bitfolyam Hozzáférés Réz-xDSL </w:t>
      </w:r>
      <w:r w:rsidR="00CD143E" w:rsidRPr="00AF1A37">
        <w:rPr>
          <w:szCs w:val="24"/>
        </w:rPr>
        <w:t>K</w:t>
      </w:r>
      <w:r w:rsidR="001C0C63" w:rsidRPr="00AF1A37">
        <w:rPr>
          <w:szCs w:val="24"/>
        </w:rPr>
        <w:t xml:space="preserve">örnyezetben </w:t>
      </w:r>
      <w:r w:rsidR="00AF1A37" w:rsidRPr="00AF1A37">
        <w:rPr>
          <w:szCs w:val="24"/>
        </w:rPr>
        <w:t>olyan</w:t>
      </w:r>
      <w:r w:rsidR="00AF1A37" w:rsidRPr="009847AF">
        <w:t xml:space="preserve"> L3 szintű bitfolyam hozzáférés szolgáltatás, ahol a</w:t>
      </w:r>
      <w:r w:rsidR="00AF1A37">
        <w:t xml:space="preserve"> végpontok IP</w:t>
      </w:r>
      <w:r w:rsidR="00AF1A37" w:rsidRPr="009847AF">
        <w:t xml:space="preserve"> forgalm</w:t>
      </w:r>
      <w:r w:rsidR="00AF1A37">
        <w:t>ának</w:t>
      </w:r>
      <w:r w:rsidR="00AF1A37" w:rsidRPr="009847AF">
        <w:t xml:space="preserve"> átadása </w:t>
      </w:r>
      <w:r w:rsidR="00AF1A37">
        <w:t xml:space="preserve">Jogosult számára </w:t>
      </w:r>
      <w:r w:rsidR="00AF1A37" w:rsidRPr="009847AF">
        <w:t>országosan aggregáltan egy ponton</w:t>
      </w:r>
      <w:r w:rsidR="00153751">
        <w:rPr>
          <w:szCs w:val="24"/>
        </w:rPr>
        <w:t xml:space="preserve"> </w:t>
      </w:r>
      <w:r w:rsidR="00AF1A37" w:rsidRPr="009847AF">
        <w:t>történik</w:t>
      </w:r>
      <w:r w:rsidR="00B0553D">
        <w:t>,</w:t>
      </w:r>
      <w:r w:rsidR="00AF1A37" w:rsidRPr="009847AF">
        <w:t xml:space="preserve"> és ahol  </w:t>
      </w:r>
      <w:r w:rsidR="00B5137F">
        <w:t xml:space="preserve">a </w:t>
      </w:r>
      <w:r w:rsidR="001454D4">
        <w:t>h</w:t>
      </w:r>
      <w:r w:rsidR="00B5137F">
        <w:t xml:space="preserve">ozzáférési </w:t>
      </w:r>
      <w:r w:rsidR="001454D4">
        <w:t>h</w:t>
      </w:r>
      <w:r w:rsidR="00B5137F">
        <w:t xml:space="preserve">álózati </w:t>
      </w:r>
      <w:r w:rsidR="00AF1A37" w:rsidRPr="009847AF">
        <w:t>szakasz kizárólag réz érpárt tartalmaz.</w:t>
      </w:r>
    </w:p>
    <w:p w14:paraId="3E8A9851" w14:textId="77777777" w:rsidR="00B0553D" w:rsidRDefault="00B0553D" w:rsidP="00B0553D">
      <w:pPr>
        <w:pStyle w:val="B"/>
        <w:ind w:left="567" w:hanging="141"/>
        <w:jc w:val="left"/>
      </w:pPr>
    </w:p>
    <w:p w14:paraId="549FB3C9" w14:textId="07B55DEF" w:rsidR="00B0553D" w:rsidRDefault="00B0553D" w:rsidP="004D6A70">
      <w:pPr>
        <w:pStyle w:val="B"/>
      </w:pPr>
      <w:r w:rsidRPr="009E4A08">
        <w:rPr>
          <w:b/>
          <w:szCs w:val="24"/>
        </w:rPr>
        <w:t>1.1</w:t>
      </w:r>
      <w:r w:rsidR="009E4A08">
        <w:rPr>
          <w:szCs w:val="24"/>
        </w:rPr>
        <w:t> </w:t>
      </w:r>
      <w:r w:rsidRPr="00B0553D">
        <w:rPr>
          <w:szCs w:val="24"/>
        </w:rPr>
        <w:t xml:space="preserve">A </w:t>
      </w:r>
      <w:r w:rsidR="00FA45D9">
        <w:t xml:space="preserve">Magyar Telekom </w:t>
      </w:r>
      <w:r w:rsidRPr="00B0553D">
        <w:rPr>
          <w:szCs w:val="24"/>
        </w:rPr>
        <w:t xml:space="preserve">az összegyűjtött forgalmat Hozzáférési Link segítségével </w:t>
      </w:r>
      <w:r>
        <w:t>adja át a Jogosult számára.</w:t>
      </w:r>
      <w:r>
        <w:rPr>
          <w:szCs w:val="24"/>
        </w:rPr>
        <w:t xml:space="preserve"> A Hozzáférési Link </w:t>
      </w:r>
      <w:r>
        <w:t xml:space="preserve">nem része az országos bitfolyam hozzáférés szolgáltatásnak, azt a Jogosult az </w:t>
      </w:r>
      <w:proofErr w:type="gramStart"/>
      <w:r>
        <w:t>alap szolgáltatáshoz</w:t>
      </w:r>
      <w:proofErr w:type="gramEnd"/>
      <w:r>
        <w:t xml:space="preserve"> kapcsolódó kiegészítő szolgáltatásként veheti igénybe.</w:t>
      </w:r>
    </w:p>
    <w:p w14:paraId="0DC0F67F" w14:textId="53E14655" w:rsidR="00B0553D" w:rsidRDefault="002715D4" w:rsidP="004D6A70">
      <w:pPr>
        <w:pStyle w:val="B"/>
        <w:rPr>
          <w:szCs w:val="24"/>
        </w:rPr>
      </w:pPr>
      <w:r>
        <w:rPr>
          <w:szCs w:val="24"/>
        </w:rPr>
        <w:br/>
      </w:r>
      <w:r w:rsidR="00B0553D">
        <w:rPr>
          <w:szCs w:val="24"/>
        </w:rPr>
        <w:t xml:space="preserve">Az </w:t>
      </w:r>
      <w:r w:rsidR="00B0553D" w:rsidRPr="00A1506A">
        <w:rPr>
          <w:szCs w:val="24"/>
        </w:rPr>
        <w:t xml:space="preserve">országos </w:t>
      </w:r>
      <w:r w:rsidR="00B0553D" w:rsidRPr="004D6A70">
        <w:t>bitfolyam</w:t>
      </w:r>
      <w:r w:rsidR="00B0553D" w:rsidRPr="00A1506A">
        <w:rPr>
          <w:szCs w:val="24"/>
        </w:rPr>
        <w:t xml:space="preserve"> szolgáltatás </w:t>
      </w:r>
      <w:r w:rsidR="00616237">
        <w:rPr>
          <w:szCs w:val="24"/>
        </w:rPr>
        <w:t xml:space="preserve">forgalom átadási helyszínének </w:t>
      </w:r>
      <w:r w:rsidR="00754583">
        <w:rPr>
          <w:szCs w:val="24"/>
        </w:rPr>
        <w:t>meghatározását</w:t>
      </w:r>
      <w:r w:rsidR="00616237" w:rsidRPr="00A1506A">
        <w:rPr>
          <w:szCs w:val="24"/>
        </w:rPr>
        <w:t xml:space="preserve"> </w:t>
      </w:r>
      <w:r w:rsidR="00B0553D" w:rsidRPr="00A1506A">
        <w:rPr>
          <w:szCs w:val="24"/>
        </w:rPr>
        <w:t>a MARUO 2. sz. melléklet</w:t>
      </w:r>
      <w:r w:rsidR="00A1506A" w:rsidRPr="00A1506A">
        <w:rPr>
          <w:szCs w:val="24"/>
        </w:rPr>
        <w:t xml:space="preserve"> </w:t>
      </w:r>
      <w:r w:rsidR="0049760F">
        <w:rPr>
          <w:szCs w:val="24"/>
        </w:rPr>
        <w:t>tartalmazza.</w:t>
      </w:r>
    </w:p>
    <w:p w14:paraId="54F4BC13" w14:textId="77777777" w:rsidR="002715D4" w:rsidRDefault="002715D4" w:rsidP="004D6A70">
      <w:pPr>
        <w:pStyle w:val="B"/>
      </w:pPr>
    </w:p>
    <w:p w14:paraId="7B62CE0A" w14:textId="4A5FB6CD" w:rsidR="00253989" w:rsidRPr="002978DE" w:rsidRDefault="002978DE" w:rsidP="004D6A70">
      <w:pPr>
        <w:pStyle w:val="B"/>
      </w:pPr>
      <w:r w:rsidRPr="002715D4">
        <w:rPr>
          <w:b/>
        </w:rPr>
        <w:t>1.2 </w:t>
      </w:r>
      <w:r w:rsidR="00253989" w:rsidRPr="002978DE">
        <w:t xml:space="preserve">Hozzáférési Link </w:t>
      </w:r>
      <w:r w:rsidR="00064B8C" w:rsidRPr="002978DE">
        <w:t>Távoli Hozzáféréshez</w:t>
      </w:r>
    </w:p>
    <w:p w14:paraId="7B62CE0B" w14:textId="25AA9F80" w:rsidR="00253989" w:rsidRPr="001E08A0" w:rsidRDefault="002978DE" w:rsidP="00E34A61">
      <w:pPr>
        <w:pStyle w:val="B"/>
        <w:rPr>
          <w:color w:val="000000"/>
        </w:rPr>
      </w:pPr>
      <w:r>
        <w:rPr>
          <w:szCs w:val="24"/>
        </w:rPr>
        <w:br/>
      </w:r>
      <w:r w:rsidR="00253989" w:rsidRPr="002978DE">
        <w:rPr>
          <w:szCs w:val="24"/>
        </w:rPr>
        <w:t>A Hozzáférési Link Szolgáltatás közvetlenül, átkérő kábel</w:t>
      </w:r>
      <w:r w:rsidR="00DB61CC" w:rsidRPr="002978DE">
        <w:rPr>
          <w:szCs w:val="24"/>
        </w:rPr>
        <w:t xml:space="preserve"> </w:t>
      </w:r>
      <w:r w:rsidR="00253989" w:rsidRPr="002978DE">
        <w:rPr>
          <w:szCs w:val="24"/>
        </w:rPr>
        <w:t xml:space="preserve">segítségével </w:t>
      </w:r>
      <w:r w:rsidR="00253989" w:rsidRPr="00E34A61">
        <w:rPr>
          <w:szCs w:val="24"/>
        </w:rPr>
        <w:t>átviteltechnikai</w:t>
      </w:r>
      <w:r w:rsidR="00253989" w:rsidRPr="002978DE">
        <w:rPr>
          <w:szCs w:val="24"/>
        </w:rPr>
        <w:t xml:space="preserve"> berendezés alkalmazása nélkül kerül kialakításra, melynek megvalósítását a </w:t>
      </w:r>
      <w:r w:rsidR="00E97161" w:rsidRPr="002978DE">
        <w:rPr>
          <w:szCs w:val="24"/>
        </w:rPr>
        <w:t>1.</w:t>
      </w:r>
      <w:r w:rsidR="004B7290">
        <w:rPr>
          <w:szCs w:val="24"/>
        </w:rPr>
        <w:t xml:space="preserve"> </w:t>
      </w:r>
      <w:r w:rsidR="00253989" w:rsidRPr="005C4A52">
        <w:rPr>
          <w:color w:val="000000"/>
        </w:rPr>
        <w:t>ábra mutatja be.</w:t>
      </w:r>
    </w:p>
    <w:p w14:paraId="7B62CE0E" w14:textId="15A320F4" w:rsidR="00253989" w:rsidRDefault="00C02599" w:rsidP="001E08A0">
      <w:pPr>
        <w:pStyle w:val="C"/>
        <w:rPr>
          <w:sz w:val="18"/>
        </w:rPr>
      </w:pPr>
      <w:r>
        <w:rPr>
          <w:b/>
          <w:noProof/>
        </w:rPr>
        <w:drawing>
          <wp:anchor distT="0" distB="0" distL="114300" distR="114300" simplePos="0" relativeHeight="251666441" behindDoc="0" locked="0" layoutInCell="1" allowOverlap="1" wp14:anchorId="021DB5C0" wp14:editId="07ED9BFC">
            <wp:simplePos x="0" y="0"/>
            <wp:positionH relativeFrom="margin">
              <wp:align>right</wp:align>
            </wp:positionH>
            <wp:positionV relativeFrom="paragraph">
              <wp:posOffset>271780</wp:posOffset>
            </wp:positionV>
            <wp:extent cx="5116195" cy="2192655"/>
            <wp:effectExtent l="0" t="0" r="8255" b="0"/>
            <wp:wrapTopAndBottom/>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16195" cy="2192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62CE0F" w14:textId="77777777" w:rsidR="004F61FA" w:rsidRPr="004B7290" w:rsidRDefault="00E97161" w:rsidP="004B7290">
      <w:pPr>
        <w:pStyle w:val="C"/>
        <w:ind w:left="1985" w:firstLine="0"/>
        <w:jc w:val="left"/>
        <w:rPr>
          <w:sz w:val="20"/>
        </w:rPr>
      </w:pPr>
      <w:r w:rsidRPr="004B7290">
        <w:rPr>
          <w:sz w:val="20"/>
        </w:rPr>
        <w:t>1.</w:t>
      </w:r>
      <w:r w:rsidR="00253989" w:rsidRPr="004B7290">
        <w:rPr>
          <w:sz w:val="20"/>
        </w:rPr>
        <w:t xml:space="preserve"> ábra:</w:t>
      </w:r>
      <w:r w:rsidR="006A0071" w:rsidRPr="004B7290">
        <w:rPr>
          <w:sz w:val="20"/>
        </w:rPr>
        <w:t xml:space="preserve"> Hozzáférési Link é</w:t>
      </w:r>
      <w:r w:rsidR="00253989" w:rsidRPr="004B7290">
        <w:rPr>
          <w:sz w:val="20"/>
        </w:rPr>
        <w:t>pületen belüli szakasz átkérő kábellel kiépítve</w:t>
      </w:r>
    </w:p>
    <w:p w14:paraId="7B62CE10" w14:textId="77777777" w:rsidR="00253989" w:rsidRDefault="00253989">
      <w:pPr>
        <w:pStyle w:val="C"/>
        <w:jc w:val="left"/>
        <w:rPr>
          <w:b/>
        </w:rPr>
      </w:pPr>
    </w:p>
    <w:p w14:paraId="7B62CE12" w14:textId="77777777" w:rsidR="004F61FA" w:rsidRDefault="004F61FA" w:rsidP="002D2010">
      <w:pPr>
        <w:pStyle w:val="C"/>
        <w:jc w:val="left"/>
        <w:rPr>
          <w:b/>
        </w:rPr>
      </w:pPr>
    </w:p>
    <w:p w14:paraId="7B62CE13" w14:textId="441AEC5D" w:rsidR="00253989" w:rsidRDefault="002715D4" w:rsidP="002715D4">
      <w:pPr>
        <w:pStyle w:val="B"/>
      </w:pPr>
      <w:r>
        <w:br/>
      </w:r>
      <w:r w:rsidR="00253989">
        <w:t>A Hozzáférési Link Szolgáltatás részei:</w:t>
      </w:r>
    </w:p>
    <w:p w14:paraId="7B62CE14" w14:textId="77777777" w:rsidR="00253989" w:rsidRDefault="00253989" w:rsidP="001E08A0">
      <w:pPr>
        <w:pStyle w:val="C"/>
        <w:ind w:left="1637" w:firstLine="0"/>
      </w:pPr>
    </w:p>
    <w:p w14:paraId="7B62CE15" w14:textId="33D80D3C" w:rsidR="004F61FA" w:rsidRDefault="00253989" w:rsidP="002D2010">
      <w:pPr>
        <w:pStyle w:val="C"/>
        <w:ind w:left="1440" w:firstLine="0"/>
      </w:pPr>
      <w:proofErr w:type="gramStart"/>
      <w:r w:rsidRPr="00931939">
        <w:rPr>
          <w:b/>
        </w:rPr>
        <w:t>a</w:t>
      </w:r>
      <w:proofErr w:type="gramEnd"/>
      <w:r w:rsidRPr="00931939">
        <w:rPr>
          <w:b/>
        </w:rPr>
        <w:t>) </w:t>
      </w:r>
      <w:r w:rsidR="006A6E9D" w:rsidRPr="00902EFF">
        <w:t>átkérő kábel az Ethernet switch kimeneti pontja és a</w:t>
      </w:r>
      <w:r w:rsidR="006A6E9D">
        <w:t xml:space="preserve"> Telekom oldali </w:t>
      </w:r>
      <w:r w:rsidR="006A6E9D" w:rsidRPr="002D2010">
        <w:t xml:space="preserve">Átadó </w:t>
      </w:r>
      <w:r w:rsidR="006A6E9D">
        <w:t>Optikai Rendező</w:t>
      </w:r>
      <w:r w:rsidR="006A6E9D" w:rsidRPr="002D2010">
        <w:t xml:space="preserve"> (</w:t>
      </w:r>
      <w:r w:rsidR="006A6E9D">
        <w:t>ODF) között</w:t>
      </w:r>
      <w:r w:rsidRPr="00931939">
        <w:t>;</w:t>
      </w:r>
    </w:p>
    <w:p w14:paraId="7B62CE16" w14:textId="77777777" w:rsidR="004F61FA" w:rsidRDefault="004F61FA" w:rsidP="002D2010">
      <w:pPr>
        <w:pStyle w:val="C"/>
        <w:ind w:left="1440" w:firstLine="0"/>
      </w:pPr>
    </w:p>
    <w:p w14:paraId="7B62CE17" w14:textId="016B50F4" w:rsidR="004F61FA" w:rsidRDefault="00253989" w:rsidP="002D2010">
      <w:pPr>
        <w:pStyle w:val="C"/>
        <w:ind w:left="1440" w:firstLine="0"/>
      </w:pPr>
      <w:r w:rsidRPr="00931939">
        <w:rPr>
          <w:b/>
        </w:rPr>
        <w:lastRenderedPageBreak/>
        <w:t>b) </w:t>
      </w:r>
      <w:r w:rsidR="006A6E9D" w:rsidRPr="00A17ACB">
        <w:t xml:space="preserve">Telekom oldali </w:t>
      </w:r>
      <w:r w:rsidR="006A6E9D" w:rsidRPr="002D2010">
        <w:t xml:space="preserve">Átadó </w:t>
      </w:r>
      <w:r w:rsidR="006A6E9D">
        <w:t>Optikai Rendező</w:t>
      </w:r>
      <w:r w:rsidR="006A6E9D" w:rsidRPr="002D2010">
        <w:t xml:space="preserve"> (</w:t>
      </w:r>
      <w:r w:rsidR="006A6E9D">
        <w:t>ODF)</w:t>
      </w:r>
      <w:r w:rsidRPr="00931939">
        <w:t>;</w:t>
      </w:r>
    </w:p>
    <w:p w14:paraId="7B62CE18" w14:textId="77777777" w:rsidR="004F61FA" w:rsidRDefault="004F61FA" w:rsidP="002D2010">
      <w:pPr>
        <w:pStyle w:val="C"/>
        <w:ind w:left="1440" w:firstLine="0"/>
      </w:pPr>
    </w:p>
    <w:p w14:paraId="7B62CE19" w14:textId="34D5FAC7" w:rsidR="004F61FA" w:rsidRDefault="00253989" w:rsidP="002D2010">
      <w:pPr>
        <w:pStyle w:val="C"/>
        <w:ind w:left="1440" w:firstLine="0"/>
      </w:pPr>
      <w:r w:rsidRPr="00931939">
        <w:rPr>
          <w:b/>
        </w:rPr>
        <w:t>c) </w:t>
      </w:r>
      <w:r w:rsidR="00F7449F" w:rsidRPr="00767D11">
        <w:rPr>
          <w:b/>
        </w:rPr>
        <w:t>)</w:t>
      </w:r>
      <w:r w:rsidR="00F7449F" w:rsidRPr="008E171C">
        <w:t xml:space="preserve"> </w:t>
      </w:r>
      <w:r w:rsidR="00F7449F">
        <w:t xml:space="preserve">két szálas optikai </w:t>
      </w:r>
      <w:r w:rsidR="00F7449F" w:rsidRPr="008E171C">
        <w:t xml:space="preserve">átkérő kábel </w:t>
      </w:r>
      <w:r w:rsidR="00C132E1" w:rsidRPr="008E171C">
        <w:t xml:space="preserve">a Telekom oldali ODF és a Jogosult által </w:t>
      </w:r>
      <w:r w:rsidR="00C132E1">
        <w:t>a Távoli Hozzáférés helyszínén</w:t>
      </w:r>
      <w:r w:rsidR="00C132E1" w:rsidRPr="008E171C">
        <w:t xml:space="preserve"> biztosított ODF között</w:t>
      </w:r>
      <w:r w:rsidRPr="00931939">
        <w:t>.</w:t>
      </w:r>
      <w:r w:rsidR="009D15AA" w:rsidRPr="009D15AA">
        <w:t xml:space="preserve"> Az átkérő kábel Jogosult rendezőjére való csatlakoztatását a Jogosult végzi el.</w:t>
      </w:r>
    </w:p>
    <w:p w14:paraId="7B62CE1B" w14:textId="60BD689F" w:rsidR="001E08A0" w:rsidRDefault="001E08A0" w:rsidP="004D6A70">
      <w:pPr>
        <w:pStyle w:val="B"/>
        <w:rPr>
          <w:szCs w:val="24"/>
        </w:rPr>
      </w:pPr>
    </w:p>
    <w:p w14:paraId="6DEC1214" w14:textId="6ECFACE9" w:rsidR="008A1E2E" w:rsidRPr="00797144" w:rsidRDefault="00C72607" w:rsidP="00797144">
      <w:pPr>
        <w:pStyle w:val="B"/>
        <w:rPr>
          <w:rFonts w:cs="Arial"/>
        </w:rPr>
      </w:pPr>
      <w:r w:rsidRPr="00C72607">
        <w:rPr>
          <w:rFonts w:cs="Arial"/>
        </w:rPr>
        <w:t xml:space="preserve">Több technológián (réz-xDSL, FTTx-xDSL, GPON, kábelhálózati) igénybe vett országos bitfolyam hozzáférés szolgáltatás </w:t>
      </w:r>
      <w:proofErr w:type="gramStart"/>
      <w:r w:rsidRPr="00C72607">
        <w:rPr>
          <w:rFonts w:cs="Arial"/>
        </w:rPr>
        <w:t>esetében  azok</w:t>
      </w:r>
      <w:proofErr w:type="gramEnd"/>
      <w:r w:rsidRPr="00C72607">
        <w:rPr>
          <w:rFonts w:cs="Arial"/>
        </w:rPr>
        <w:t xml:space="preserve">  adatforgalma egy közös hozzáférési linken vehető át.</w:t>
      </w:r>
    </w:p>
    <w:p w14:paraId="610C00D4" w14:textId="77777777" w:rsidR="00797144" w:rsidRDefault="00797144" w:rsidP="004D6A70">
      <w:pPr>
        <w:pStyle w:val="B"/>
      </w:pPr>
    </w:p>
    <w:p w14:paraId="5D63814A" w14:textId="789C1F01" w:rsidR="00FA26E4" w:rsidRDefault="00FA26E4" w:rsidP="004D6A70">
      <w:pPr>
        <w:pStyle w:val="B"/>
      </w:pPr>
      <w:r>
        <w:t xml:space="preserve">A Hozzáférési Link szolgáltatások további </w:t>
      </w:r>
      <w:r w:rsidR="00D13E63">
        <w:t>jellemzőinek meghatározását</w:t>
      </w:r>
      <w:r>
        <w:t xml:space="preserve"> a 3. melléklet </w:t>
      </w:r>
      <w:r w:rsidR="005858DF" w:rsidRPr="005858DF">
        <w:t>XX. Hozzáférési Link Szolgáltatás</w:t>
      </w:r>
      <w:r>
        <w:t xml:space="preserve"> fejezete tartalmazza.</w:t>
      </w:r>
    </w:p>
    <w:p w14:paraId="7B53EB31" w14:textId="77777777" w:rsidR="008A1E2E" w:rsidRDefault="008A1E2E" w:rsidP="004D6A70">
      <w:pPr>
        <w:pStyle w:val="B"/>
        <w:rPr>
          <w:rFonts w:cs="Arial"/>
        </w:rPr>
      </w:pPr>
    </w:p>
    <w:p w14:paraId="6BBDBC61" w14:textId="77777777" w:rsidR="00FA26E4" w:rsidRPr="00931939" w:rsidRDefault="00FA26E4" w:rsidP="004D6A70">
      <w:pPr>
        <w:pStyle w:val="B"/>
        <w:rPr>
          <w:szCs w:val="24"/>
        </w:rPr>
      </w:pPr>
    </w:p>
    <w:p w14:paraId="1936FEA9" w14:textId="1DCA1559" w:rsidR="007B1359" w:rsidRPr="008F7563" w:rsidRDefault="002978DE" w:rsidP="007B1359">
      <w:pPr>
        <w:spacing w:after="160" w:line="259" w:lineRule="auto"/>
        <w:contextualSpacing/>
      </w:pPr>
      <w:r w:rsidRPr="007B1359">
        <w:rPr>
          <w:b/>
          <w:szCs w:val="24"/>
        </w:rPr>
        <w:t>1.3</w:t>
      </w:r>
      <w:r w:rsidRPr="007B1359">
        <w:rPr>
          <w:szCs w:val="24"/>
        </w:rPr>
        <w:t> </w:t>
      </w:r>
      <w:r w:rsidR="007B1359" w:rsidRPr="007B1359">
        <w:rPr>
          <w:rFonts w:cs="Arial"/>
        </w:rPr>
        <w:t>A</w:t>
      </w:r>
      <w:r w:rsidR="00186B8D">
        <w:rPr>
          <w:rFonts w:cs="Arial"/>
        </w:rPr>
        <w:t>z</w:t>
      </w:r>
      <w:r w:rsidR="007B1359" w:rsidRPr="007B1359">
        <w:rPr>
          <w:rFonts w:cs="Arial"/>
        </w:rPr>
        <w:t xml:space="preserve"> </w:t>
      </w:r>
      <w:r w:rsidR="00186B8D" w:rsidRPr="00186B8D">
        <w:rPr>
          <w:rFonts w:cs="Arial"/>
        </w:rPr>
        <w:t xml:space="preserve">Országos Bitfolyam Hozzáférés Réz-xDSL Környezetben </w:t>
      </w:r>
      <w:r w:rsidR="008A50C8">
        <w:rPr>
          <w:rFonts w:cs="Arial"/>
        </w:rPr>
        <w:t xml:space="preserve">Szolgáltatás </w:t>
      </w:r>
      <w:r w:rsidR="007B1359" w:rsidRPr="007B1359">
        <w:rPr>
          <w:rFonts w:cs="Arial"/>
        </w:rPr>
        <w:t>lehetséges esetei:</w:t>
      </w:r>
    </w:p>
    <w:p w14:paraId="3490E898" w14:textId="77777777" w:rsidR="007B1359" w:rsidRPr="00677177" w:rsidRDefault="007B1359" w:rsidP="007B1359">
      <w:pPr>
        <w:pStyle w:val="Listaszerbekezds"/>
        <w:numPr>
          <w:ilvl w:val="0"/>
          <w:numId w:val="28"/>
        </w:numPr>
        <w:spacing w:after="160" w:line="259" w:lineRule="auto"/>
        <w:contextualSpacing/>
        <w:jc w:val="both"/>
      </w:pPr>
      <w:r w:rsidRPr="008F7563">
        <w:t>Részleges hozzáférés: az adott előfizetői hozzáférési ponton a Telekom nem nyújt helyhez kötött telefonszolgáltatást.</w:t>
      </w:r>
    </w:p>
    <w:p w14:paraId="7B62CE1C" w14:textId="242EAB69" w:rsidR="001C0C63" w:rsidRPr="007B1359" w:rsidRDefault="007B1359" w:rsidP="007B1359">
      <w:pPr>
        <w:pStyle w:val="Listaszerbekezds"/>
        <w:numPr>
          <w:ilvl w:val="0"/>
          <w:numId w:val="28"/>
        </w:numPr>
        <w:spacing w:after="160" w:line="259" w:lineRule="auto"/>
        <w:contextualSpacing/>
        <w:jc w:val="both"/>
      </w:pPr>
      <w:r w:rsidRPr="00677177">
        <w:t xml:space="preserve">Teljes hozzáférés: </w:t>
      </w:r>
      <w:r w:rsidRPr="008F7563">
        <w:t>az adott előfizetői hozzáférési ponton a Telekom helyhez kötött telefonszolgáltatást</w:t>
      </w:r>
      <w:r>
        <w:t xml:space="preserve"> nyújt</w:t>
      </w:r>
      <w:r w:rsidR="00B62D44">
        <w:t>.</w:t>
      </w:r>
    </w:p>
    <w:p w14:paraId="5F43B468" w14:textId="77777777" w:rsidR="002978DE" w:rsidRDefault="002978DE" w:rsidP="002978DE">
      <w:pPr>
        <w:pStyle w:val="B"/>
        <w:ind w:left="567" w:hanging="141"/>
        <w:jc w:val="left"/>
        <w:rPr>
          <w:b/>
          <w:szCs w:val="24"/>
        </w:rPr>
      </w:pPr>
    </w:p>
    <w:p w14:paraId="7B62CE1E" w14:textId="59A5F2BD" w:rsidR="00FD2C13" w:rsidRPr="00A1506A" w:rsidRDefault="002978DE" w:rsidP="002715D4">
      <w:pPr>
        <w:pStyle w:val="B"/>
      </w:pPr>
      <w:r w:rsidRPr="009E4A08">
        <w:rPr>
          <w:b/>
          <w:szCs w:val="24"/>
        </w:rPr>
        <w:t>1.</w:t>
      </w:r>
      <w:r>
        <w:rPr>
          <w:b/>
          <w:szCs w:val="24"/>
        </w:rPr>
        <w:t>4</w:t>
      </w:r>
      <w:r>
        <w:rPr>
          <w:szCs w:val="24"/>
        </w:rPr>
        <w:t> </w:t>
      </w:r>
      <w:r w:rsidR="00FD2C13" w:rsidRPr="00A1506A">
        <w:rPr>
          <w:szCs w:val="24"/>
        </w:rPr>
        <w:t xml:space="preserve">Kötelezett </w:t>
      </w:r>
      <w:r w:rsidR="00FD2C13" w:rsidRPr="002715D4">
        <w:t>szolgáltató</w:t>
      </w:r>
      <w:r w:rsidR="00FD2C13" w:rsidRPr="00A1506A">
        <w:rPr>
          <w:szCs w:val="24"/>
        </w:rPr>
        <w:t xml:space="preserve"> a végfelhasználói oldalon hálózat végződtető berendezés nélkül nyújtja a szolgáltatást. A hálózat végződtető eszköz biztosítása és csatlakoztatása minden esetben a Jogosult kompetenciájába tartozik.</w:t>
      </w:r>
    </w:p>
    <w:p w14:paraId="1EE195C8" w14:textId="77777777" w:rsidR="002978DE" w:rsidRDefault="002978DE" w:rsidP="002978DE">
      <w:pPr>
        <w:pStyle w:val="B"/>
        <w:ind w:left="1002" w:hanging="141"/>
        <w:jc w:val="left"/>
        <w:rPr>
          <w:szCs w:val="24"/>
        </w:rPr>
      </w:pPr>
    </w:p>
    <w:p w14:paraId="7B62CE1F" w14:textId="409D1395" w:rsidR="00FD2C13" w:rsidRPr="002978DE" w:rsidRDefault="002978DE" w:rsidP="002978DE">
      <w:pPr>
        <w:pStyle w:val="B"/>
        <w:ind w:left="1002" w:hanging="141"/>
        <w:jc w:val="left"/>
        <w:rPr>
          <w:szCs w:val="24"/>
        </w:rPr>
      </w:pPr>
      <w:r w:rsidRPr="009E4A08">
        <w:rPr>
          <w:b/>
          <w:szCs w:val="24"/>
        </w:rPr>
        <w:t>1.</w:t>
      </w:r>
      <w:r>
        <w:rPr>
          <w:b/>
          <w:szCs w:val="24"/>
        </w:rPr>
        <w:t>4.</w:t>
      </w:r>
      <w:r w:rsidRPr="009E4A08">
        <w:rPr>
          <w:b/>
          <w:szCs w:val="24"/>
        </w:rPr>
        <w:t>1</w:t>
      </w:r>
      <w:r>
        <w:rPr>
          <w:szCs w:val="24"/>
        </w:rPr>
        <w:t> </w:t>
      </w:r>
      <w:r w:rsidR="00FD2C13" w:rsidRPr="002978DE">
        <w:rPr>
          <w:szCs w:val="24"/>
        </w:rPr>
        <w:t>A Jogosult Szolgáltató által használható végberendezések referenciaajánlat hatálybalépése időpontjában érvényes listáját, valamint a mindenkor aktuális lista elérhetőségét a</w:t>
      </w:r>
      <w:r w:rsidR="00E97161" w:rsidRPr="002978DE">
        <w:rPr>
          <w:szCs w:val="24"/>
        </w:rPr>
        <w:t xml:space="preserve"> MARUO </w:t>
      </w:r>
      <w:r w:rsidR="00FD2C13" w:rsidRPr="002978DE">
        <w:rPr>
          <w:szCs w:val="24"/>
        </w:rPr>
        <w:t>1. sz függelék</w:t>
      </w:r>
      <w:r w:rsidR="00E97161" w:rsidRPr="002978DE">
        <w:rPr>
          <w:szCs w:val="24"/>
        </w:rPr>
        <w:t>e</w:t>
      </w:r>
      <w:r w:rsidR="00FD2C13" w:rsidRPr="002978DE">
        <w:rPr>
          <w:szCs w:val="24"/>
        </w:rPr>
        <w:t xml:space="preserve"> tartalmazza.</w:t>
      </w:r>
    </w:p>
    <w:p w14:paraId="0DFCAB8A" w14:textId="77777777" w:rsidR="002978DE" w:rsidRDefault="002978DE" w:rsidP="002978DE">
      <w:pPr>
        <w:pStyle w:val="B"/>
        <w:ind w:left="1002" w:hanging="141"/>
        <w:jc w:val="left"/>
        <w:rPr>
          <w:szCs w:val="24"/>
        </w:rPr>
      </w:pPr>
    </w:p>
    <w:p w14:paraId="7B62CE20" w14:textId="3A40F5BF" w:rsidR="00FD2C13" w:rsidRDefault="002978DE" w:rsidP="002978DE">
      <w:pPr>
        <w:pStyle w:val="B"/>
        <w:ind w:left="1002" w:hanging="141"/>
        <w:jc w:val="left"/>
        <w:rPr>
          <w:szCs w:val="24"/>
        </w:rPr>
      </w:pPr>
      <w:r w:rsidRPr="009E4A08">
        <w:rPr>
          <w:b/>
          <w:szCs w:val="24"/>
        </w:rPr>
        <w:t>1.</w:t>
      </w:r>
      <w:r>
        <w:rPr>
          <w:b/>
          <w:szCs w:val="24"/>
        </w:rPr>
        <w:t>4.2</w:t>
      </w:r>
      <w:r>
        <w:rPr>
          <w:szCs w:val="24"/>
        </w:rPr>
        <w:t> </w:t>
      </w:r>
      <w:r w:rsidR="00FD2C13" w:rsidRPr="002978DE">
        <w:rPr>
          <w:szCs w:val="24"/>
        </w:rPr>
        <w:t xml:space="preserve">Amennyiben a Jogosult Szolgáltató a berendezéslistában nem szereplő végberendezést kíván alkalmazni, akkor erre </w:t>
      </w:r>
      <w:r w:rsidR="00E97161" w:rsidRPr="002978DE">
        <w:rPr>
          <w:szCs w:val="24"/>
        </w:rPr>
        <w:t xml:space="preserve">a MARUO </w:t>
      </w:r>
      <w:r w:rsidR="00FD2C13" w:rsidRPr="002978DE">
        <w:rPr>
          <w:szCs w:val="24"/>
        </w:rPr>
        <w:t>4</w:t>
      </w:r>
      <w:proofErr w:type="gramStart"/>
      <w:r w:rsidR="00FD2C13" w:rsidRPr="002978DE">
        <w:rPr>
          <w:szCs w:val="24"/>
        </w:rPr>
        <w:t>.C</w:t>
      </w:r>
      <w:proofErr w:type="gramEnd"/>
      <w:r w:rsidR="00FD2C13" w:rsidRPr="002978DE">
        <w:rPr>
          <w:szCs w:val="24"/>
        </w:rPr>
        <w:t xml:space="preserve"> mellékletben meghatározott eljárás vonatkozik.</w:t>
      </w:r>
    </w:p>
    <w:p w14:paraId="692084DD" w14:textId="77777777" w:rsidR="002978DE" w:rsidRPr="002978DE" w:rsidRDefault="002978DE" w:rsidP="002978DE">
      <w:pPr>
        <w:pStyle w:val="B"/>
        <w:ind w:left="1002" w:hanging="141"/>
        <w:jc w:val="left"/>
        <w:rPr>
          <w:szCs w:val="24"/>
        </w:rPr>
      </w:pPr>
    </w:p>
    <w:p w14:paraId="7B62CE21" w14:textId="0054D16B" w:rsidR="00FD2C13" w:rsidRDefault="002978DE" w:rsidP="004D6A70">
      <w:pPr>
        <w:pStyle w:val="B"/>
        <w:rPr>
          <w:szCs w:val="24"/>
        </w:rPr>
      </w:pPr>
      <w:bookmarkStart w:id="116" w:name="_Hlk521920446"/>
      <w:r w:rsidRPr="009E4A08">
        <w:rPr>
          <w:b/>
          <w:szCs w:val="24"/>
        </w:rPr>
        <w:t>1.</w:t>
      </w:r>
      <w:r>
        <w:rPr>
          <w:b/>
          <w:szCs w:val="24"/>
        </w:rPr>
        <w:t>5</w:t>
      </w:r>
      <w:r>
        <w:rPr>
          <w:szCs w:val="24"/>
        </w:rPr>
        <w:t> </w:t>
      </w:r>
      <w:r w:rsidR="00FD2C13" w:rsidRPr="001E08A0">
        <w:rPr>
          <w:szCs w:val="24"/>
        </w:rPr>
        <w:t>A szolgáltatás igénybevételé</w:t>
      </w:r>
      <w:r w:rsidR="00FD2C13">
        <w:rPr>
          <w:szCs w:val="24"/>
        </w:rPr>
        <w:t xml:space="preserve">nek előfeltétele, </w:t>
      </w:r>
      <w:r w:rsidR="00FD2C13" w:rsidRPr="001E08A0">
        <w:rPr>
          <w:szCs w:val="24"/>
        </w:rPr>
        <w:t xml:space="preserve">hogy a Magyar Telekom hálózatában a </w:t>
      </w:r>
      <w:r w:rsidR="00FD2C13">
        <w:rPr>
          <w:szCs w:val="24"/>
        </w:rPr>
        <w:t xml:space="preserve">Jogosultra vonatkozó </w:t>
      </w:r>
      <w:r w:rsidR="00E97161">
        <w:rPr>
          <w:szCs w:val="24"/>
        </w:rPr>
        <w:t>f</w:t>
      </w:r>
      <w:r w:rsidR="00FD2C13" w:rsidRPr="001E08A0">
        <w:rPr>
          <w:szCs w:val="24"/>
        </w:rPr>
        <w:t xml:space="preserve">orgalomirányítás </w:t>
      </w:r>
      <w:r w:rsidR="00E97161">
        <w:rPr>
          <w:szCs w:val="24"/>
        </w:rPr>
        <w:t>h</w:t>
      </w:r>
      <w:r w:rsidR="00FD2C13" w:rsidRPr="001E08A0">
        <w:rPr>
          <w:szCs w:val="24"/>
        </w:rPr>
        <w:t xml:space="preserve">álózati </w:t>
      </w:r>
      <w:r w:rsidR="00E97161">
        <w:rPr>
          <w:szCs w:val="24"/>
        </w:rPr>
        <w:t>k</w:t>
      </w:r>
      <w:r w:rsidR="00FD2C13" w:rsidRPr="001E08A0">
        <w:rPr>
          <w:szCs w:val="24"/>
        </w:rPr>
        <w:t>onfigurációj</w:t>
      </w:r>
      <w:r w:rsidR="00FD2C13">
        <w:rPr>
          <w:szCs w:val="24"/>
        </w:rPr>
        <w:t xml:space="preserve">a </w:t>
      </w:r>
      <w:r w:rsidR="00FD2C13" w:rsidRPr="00C10007">
        <w:rPr>
          <w:szCs w:val="24"/>
        </w:rPr>
        <w:t>IP összekapcsolódás és forgalomirányítás céljára megtörténjen.</w:t>
      </w:r>
    </w:p>
    <w:bookmarkEnd w:id="116"/>
    <w:p w14:paraId="7B62CE23" w14:textId="12AB6E89" w:rsidR="001C0C63" w:rsidRPr="002978DE" w:rsidRDefault="002978DE" w:rsidP="002978DE">
      <w:pPr>
        <w:pStyle w:val="Cmsor2"/>
      </w:pPr>
      <w:r>
        <w:t>2 </w:t>
      </w:r>
      <w:r w:rsidR="004D6A70">
        <w:t>2. </w:t>
      </w:r>
      <w:r w:rsidR="001C0C63" w:rsidRPr="002978DE">
        <w:t>A Szolgáltatás tartalma</w:t>
      </w:r>
    </w:p>
    <w:p w14:paraId="7B62CE24" w14:textId="665DD7EE" w:rsidR="001C0C63" w:rsidRPr="002978DE" w:rsidRDefault="002978DE" w:rsidP="002978DE">
      <w:pPr>
        <w:pStyle w:val="Cmsor3"/>
      </w:pPr>
      <w:r>
        <w:t>2.1 </w:t>
      </w:r>
      <w:r w:rsidR="001C0C63" w:rsidRPr="003711F1">
        <w:t>Szolgáltatás</w:t>
      </w:r>
      <w:r w:rsidR="001C0C63" w:rsidRPr="002978DE">
        <w:t xml:space="preserve"> elemei:</w:t>
      </w:r>
    </w:p>
    <w:p w14:paraId="005CED0B" w14:textId="77777777" w:rsidR="002978DE" w:rsidRDefault="002978DE" w:rsidP="002978DE">
      <w:pPr>
        <w:pStyle w:val="C"/>
        <w:ind w:left="993" w:firstLine="0"/>
      </w:pPr>
    </w:p>
    <w:p w14:paraId="7B62CE25" w14:textId="1EE68B72" w:rsidR="001C0C63" w:rsidRPr="002978DE" w:rsidRDefault="002978DE" w:rsidP="002978DE">
      <w:pPr>
        <w:pStyle w:val="C"/>
        <w:ind w:left="993" w:firstLine="0"/>
      </w:pPr>
      <w:proofErr w:type="gramStart"/>
      <w:r w:rsidRPr="002978DE">
        <w:rPr>
          <w:b/>
        </w:rPr>
        <w:t>a</w:t>
      </w:r>
      <w:proofErr w:type="gramEnd"/>
      <w:r w:rsidRPr="002978DE">
        <w:rPr>
          <w:b/>
        </w:rPr>
        <w:t>)</w:t>
      </w:r>
      <w:r>
        <w:t> </w:t>
      </w:r>
      <w:r w:rsidR="001C0C63" w:rsidRPr="002978DE">
        <w:t xml:space="preserve">végponti </w:t>
      </w:r>
      <w:r w:rsidR="001C0C63" w:rsidRPr="003711F1">
        <w:t>réz</w:t>
      </w:r>
      <w:r w:rsidR="001C0C63" w:rsidRPr="002978DE">
        <w:t xml:space="preserve"> hálózati szakasz</w:t>
      </w:r>
    </w:p>
    <w:p w14:paraId="7BDF7F86" w14:textId="77777777" w:rsidR="002978DE" w:rsidRDefault="002978DE" w:rsidP="002978DE">
      <w:pPr>
        <w:pStyle w:val="C"/>
        <w:ind w:left="993" w:firstLine="0"/>
        <w:rPr>
          <w:b/>
        </w:rPr>
      </w:pPr>
    </w:p>
    <w:p w14:paraId="7B62CE26" w14:textId="1D2A53D9" w:rsidR="001C0C63" w:rsidRPr="002978DE" w:rsidRDefault="002978DE" w:rsidP="002978DE">
      <w:pPr>
        <w:pStyle w:val="C"/>
        <w:ind w:left="993" w:firstLine="0"/>
      </w:pPr>
      <w:r>
        <w:rPr>
          <w:b/>
        </w:rPr>
        <w:t>b</w:t>
      </w:r>
      <w:r w:rsidRPr="002978DE">
        <w:rPr>
          <w:b/>
        </w:rPr>
        <w:t>)</w:t>
      </w:r>
      <w:r>
        <w:t> </w:t>
      </w:r>
      <w:r w:rsidR="00636E43" w:rsidRPr="002978DE">
        <w:t>MSAN</w:t>
      </w:r>
      <w:r w:rsidR="00B1152A" w:rsidRPr="002978DE">
        <w:t>/DSLAM</w:t>
      </w:r>
      <w:r w:rsidR="001C0C63" w:rsidRPr="002978DE">
        <w:t xml:space="preserve"> port</w:t>
      </w:r>
    </w:p>
    <w:p w14:paraId="62CA91E2" w14:textId="77777777" w:rsidR="002978DE" w:rsidRDefault="002978DE" w:rsidP="002978DE">
      <w:pPr>
        <w:pStyle w:val="C"/>
        <w:ind w:left="993" w:firstLine="0"/>
        <w:rPr>
          <w:b/>
        </w:rPr>
      </w:pPr>
    </w:p>
    <w:p w14:paraId="7B62CE27" w14:textId="482C33C3" w:rsidR="001C0C63" w:rsidRPr="002978DE" w:rsidRDefault="002978DE" w:rsidP="002978DE">
      <w:pPr>
        <w:pStyle w:val="C"/>
        <w:ind w:left="993" w:firstLine="0"/>
      </w:pPr>
      <w:r>
        <w:rPr>
          <w:b/>
        </w:rPr>
        <w:t>c</w:t>
      </w:r>
      <w:r w:rsidRPr="002978DE">
        <w:rPr>
          <w:b/>
        </w:rPr>
        <w:t>)</w:t>
      </w:r>
      <w:r>
        <w:t> </w:t>
      </w:r>
      <w:r w:rsidR="001C0C63" w:rsidRPr="002978DE">
        <w:t>Forgalom VPN-be történő összegyűjtése</w:t>
      </w:r>
    </w:p>
    <w:p w14:paraId="3C93A7DD" w14:textId="77777777" w:rsidR="002978DE" w:rsidRDefault="002978DE" w:rsidP="002978DE">
      <w:pPr>
        <w:pStyle w:val="C"/>
        <w:ind w:left="993" w:firstLine="0"/>
        <w:rPr>
          <w:b/>
        </w:rPr>
      </w:pPr>
    </w:p>
    <w:p w14:paraId="7B62CE28" w14:textId="079B96EA" w:rsidR="001C0C63" w:rsidRDefault="002978DE" w:rsidP="002978DE">
      <w:pPr>
        <w:pStyle w:val="C"/>
        <w:ind w:left="993" w:firstLine="0"/>
      </w:pPr>
      <w:r>
        <w:rPr>
          <w:b/>
        </w:rPr>
        <w:lastRenderedPageBreak/>
        <w:t>d</w:t>
      </w:r>
      <w:r w:rsidRPr="002978DE">
        <w:rPr>
          <w:b/>
        </w:rPr>
        <w:t>)</w:t>
      </w:r>
      <w:r>
        <w:t> </w:t>
      </w:r>
      <w:r w:rsidR="001C0C63" w:rsidRPr="002978DE">
        <w:t>Aggregált forgalom egy ponton történő átadása interfészen keresztül</w:t>
      </w:r>
    </w:p>
    <w:p w14:paraId="7B62CE29" w14:textId="374A832A" w:rsidR="00C8554E" w:rsidRDefault="002715D4" w:rsidP="002715D4">
      <w:pPr>
        <w:pStyle w:val="B"/>
      </w:pPr>
      <w:r>
        <w:br/>
      </w:r>
      <w:r w:rsidR="00C8554E" w:rsidRPr="001C35DD">
        <w:t xml:space="preserve">A végberendezés </w:t>
      </w:r>
      <w:r w:rsidR="00C8554E" w:rsidRPr="002715D4">
        <w:rPr>
          <w:szCs w:val="24"/>
        </w:rPr>
        <w:t>biztosítása</w:t>
      </w:r>
      <w:r w:rsidR="00C8554E" w:rsidRPr="001C35DD">
        <w:t xml:space="preserve"> és annak végponti elhelyezése és csatlakoztatása minden eseteben a Jogosult kötelezettsége.</w:t>
      </w:r>
    </w:p>
    <w:p w14:paraId="7B62CE2A" w14:textId="39F1442C" w:rsidR="004F61FA" w:rsidRDefault="00FA6ED1" w:rsidP="00A47BDF">
      <w:pPr>
        <w:pStyle w:val="C"/>
        <w:spacing w:after="240"/>
        <w:ind w:left="567" w:firstLine="0"/>
        <w:rPr>
          <w:szCs w:val="24"/>
        </w:rPr>
      </w:pPr>
      <w:r>
        <w:rPr>
          <w:noProof/>
          <w:szCs w:val="24"/>
        </w:rPr>
        <w:drawing>
          <wp:inline distT="0" distB="0" distL="0" distR="0" wp14:anchorId="7C80DB75" wp14:editId="4CDBC35F">
            <wp:extent cx="5191125" cy="3391275"/>
            <wp:effectExtent l="0" t="0" r="0" b="0"/>
            <wp:docPr id="16518" name="Kép 16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09755" cy="3403445"/>
                    </a:xfrm>
                    <a:prstGeom prst="rect">
                      <a:avLst/>
                    </a:prstGeom>
                    <a:noFill/>
                  </pic:spPr>
                </pic:pic>
              </a:graphicData>
            </a:graphic>
          </wp:inline>
        </w:drawing>
      </w:r>
    </w:p>
    <w:p w14:paraId="7B62CE2C" w14:textId="3AC43C9A" w:rsidR="001C0C63" w:rsidRPr="004B7290" w:rsidRDefault="00F126F5" w:rsidP="004B7290">
      <w:pPr>
        <w:pStyle w:val="C"/>
        <w:ind w:left="993" w:firstLine="0"/>
        <w:jc w:val="center"/>
        <w:rPr>
          <w:sz w:val="20"/>
        </w:rPr>
      </w:pPr>
      <w:r w:rsidRPr="004B7290">
        <w:rPr>
          <w:sz w:val="20"/>
        </w:rPr>
        <w:t>2</w:t>
      </w:r>
      <w:r w:rsidR="001C0C63" w:rsidRPr="004B7290">
        <w:rPr>
          <w:sz w:val="20"/>
        </w:rPr>
        <w:t xml:space="preserve">. ábra Országos Bitfolyam Hozzáférés Szolgáltatás Réz-xDSL </w:t>
      </w:r>
      <w:r w:rsidR="00CD143E" w:rsidRPr="004B7290">
        <w:rPr>
          <w:sz w:val="20"/>
        </w:rPr>
        <w:t>K</w:t>
      </w:r>
      <w:r w:rsidR="001C0C63" w:rsidRPr="004B7290">
        <w:rPr>
          <w:sz w:val="20"/>
        </w:rPr>
        <w:t>örnyezetben</w:t>
      </w:r>
    </w:p>
    <w:p w14:paraId="7B62CE2D" w14:textId="77777777" w:rsidR="003711F1" w:rsidRPr="00841DF4" w:rsidRDefault="003711F1" w:rsidP="00841DF4">
      <w:pPr>
        <w:pStyle w:val="C"/>
        <w:ind w:left="2268" w:firstLine="0"/>
        <w:jc w:val="left"/>
        <w:rPr>
          <w:sz w:val="18"/>
        </w:rPr>
      </w:pPr>
    </w:p>
    <w:p w14:paraId="7B62CE2E" w14:textId="248B6380" w:rsidR="001C0C63" w:rsidRPr="002978DE" w:rsidRDefault="002978DE" w:rsidP="002978DE">
      <w:pPr>
        <w:pStyle w:val="Cmsor3"/>
      </w:pPr>
      <w:bookmarkStart w:id="117" w:name="_Hlk521922974"/>
      <w:r>
        <w:t>2.2 </w:t>
      </w:r>
      <w:r w:rsidR="001C0C63" w:rsidRPr="006469CE">
        <w:t>Interfész</w:t>
      </w:r>
      <w:r w:rsidR="001C0C63" w:rsidRPr="002978DE">
        <w:t xml:space="preserve"> </w:t>
      </w:r>
    </w:p>
    <w:p w14:paraId="285E58DD" w14:textId="77777777" w:rsidR="002978DE" w:rsidRDefault="002978DE" w:rsidP="002978DE">
      <w:pPr>
        <w:pStyle w:val="B"/>
        <w:ind w:left="1002" w:hanging="141"/>
        <w:jc w:val="left"/>
        <w:rPr>
          <w:b/>
          <w:szCs w:val="24"/>
        </w:rPr>
      </w:pPr>
    </w:p>
    <w:p w14:paraId="7B62CE30" w14:textId="19FB54A6" w:rsidR="006469CE" w:rsidRDefault="00ED025A" w:rsidP="00E24113">
      <w:pPr>
        <w:pStyle w:val="B"/>
        <w:ind w:left="1002" w:hanging="141"/>
        <w:rPr>
          <w:szCs w:val="24"/>
        </w:rPr>
      </w:pPr>
      <w:r w:rsidRPr="002978DE">
        <w:rPr>
          <w:b/>
          <w:szCs w:val="24"/>
        </w:rPr>
        <w:t>2.</w:t>
      </w:r>
      <w:r w:rsidR="002978DE">
        <w:rPr>
          <w:b/>
          <w:szCs w:val="24"/>
        </w:rPr>
        <w:t>2</w:t>
      </w:r>
      <w:r w:rsidRPr="002978DE">
        <w:rPr>
          <w:b/>
          <w:szCs w:val="24"/>
        </w:rPr>
        <w:t>.1</w:t>
      </w:r>
      <w:r w:rsidR="002978DE" w:rsidRPr="002978DE">
        <w:rPr>
          <w:b/>
          <w:szCs w:val="24"/>
        </w:rPr>
        <w:t> </w:t>
      </w:r>
      <w:r w:rsidR="001C0C63" w:rsidRPr="006469CE">
        <w:rPr>
          <w:szCs w:val="24"/>
        </w:rPr>
        <w:t xml:space="preserve">Jogosult és a </w:t>
      </w:r>
      <w:r w:rsidR="00D96D68" w:rsidRPr="006469CE">
        <w:rPr>
          <w:szCs w:val="24"/>
        </w:rPr>
        <w:t>Kötelezett szolgáltató</w:t>
      </w:r>
      <w:r w:rsidR="001C0C63" w:rsidRPr="006469CE">
        <w:rPr>
          <w:szCs w:val="24"/>
        </w:rPr>
        <w:t xml:space="preserve"> között a szolgáltatás átadási pont az SNI interfész, mely a </w:t>
      </w:r>
      <w:r w:rsidR="00D96D68" w:rsidRPr="006469CE">
        <w:rPr>
          <w:szCs w:val="24"/>
        </w:rPr>
        <w:t>Kötelezett szolgáltató</w:t>
      </w:r>
      <w:r w:rsidR="001C0C63" w:rsidRPr="006469CE">
        <w:rPr>
          <w:szCs w:val="24"/>
        </w:rPr>
        <w:t xml:space="preserve"> adatátviteli hálózatának egy szabványos interfésze</w:t>
      </w:r>
      <w:r w:rsidR="001C0C63" w:rsidRPr="00ED025A">
        <w:rPr>
          <w:szCs w:val="24"/>
        </w:rPr>
        <w:t>.</w:t>
      </w:r>
      <w:r w:rsidR="00FD2C13" w:rsidRPr="00ED025A">
        <w:rPr>
          <w:szCs w:val="24"/>
        </w:rPr>
        <w:t xml:space="preserve"> Az SNI interfész forgalma IP szinten L2TP tunnel-(ek</w:t>
      </w:r>
      <w:proofErr w:type="gramStart"/>
      <w:r w:rsidR="00FD2C13" w:rsidRPr="00ED025A">
        <w:rPr>
          <w:szCs w:val="24"/>
        </w:rPr>
        <w:t>)ben</w:t>
      </w:r>
      <w:proofErr w:type="gramEnd"/>
      <w:r w:rsidR="00FD2C13" w:rsidRPr="00ED025A">
        <w:rPr>
          <w:szCs w:val="24"/>
        </w:rPr>
        <w:t xml:space="preserve"> (IETF RFC 2661) halad át.</w:t>
      </w:r>
      <w:r w:rsidR="006469CE">
        <w:rPr>
          <w:szCs w:val="24"/>
        </w:rPr>
        <w:t xml:space="preserve"> </w:t>
      </w:r>
    </w:p>
    <w:p w14:paraId="087770E5" w14:textId="77777777" w:rsidR="002978DE" w:rsidRDefault="002978DE" w:rsidP="002978DE">
      <w:pPr>
        <w:pStyle w:val="B"/>
        <w:ind w:left="1002" w:hanging="141"/>
        <w:jc w:val="left"/>
        <w:rPr>
          <w:szCs w:val="24"/>
        </w:rPr>
      </w:pPr>
    </w:p>
    <w:p w14:paraId="7B62CE31" w14:textId="77777777" w:rsidR="006469CE" w:rsidRDefault="006469CE" w:rsidP="006469CE">
      <w:pPr>
        <w:pStyle w:val="B"/>
        <w:ind w:left="1400" w:firstLine="40"/>
      </w:pPr>
      <w:r>
        <w:t>Az SNI interfész az alábbi típusú lehet</w:t>
      </w:r>
    </w:p>
    <w:tbl>
      <w:tblPr>
        <w:tblW w:w="0" w:type="auto"/>
        <w:jc w:val="center"/>
        <w:tblLayout w:type="fixed"/>
        <w:tblCellMar>
          <w:left w:w="70" w:type="dxa"/>
          <w:right w:w="70" w:type="dxa"/>
        </w:tblCellMar>
        <w:tblLook w:val="0000" w:firstRow="0" w:lastRow="0" w:firstColumn="0" w:lastColumn="0" w:noHBand="0" w:noVBand="0"/>
      </w:tblPr>
      <w:tblGrid>
        <w:gridCol w:w="1847"/>
        <w:gridCol w:w="3229"/>
      </w:tblGrid>
      <w:tr w:rsidR="00101DDB" w:rsidRPr="008D586A" w14:paraId="7B62CE35" w14:textId="77777777" w:rsidTr="0075191A">
        <w:trPr>
          <w:jc w:val="center"/>
        </w:trPr>
        <w:tc>
          <w:tcPr>
            <w:tcW w:w="1847" w:type="dxa"/>
            <w:tcBorders>
              <w:top w:val="single" w:sz="12" w:space="0" w:color="808080"/>
              <w:bottom w:val="single" w:sz="6" w:space="0" w:color="808080"/>
            </w:tcBorders>
          </w:tcPr>
          <w:p w14:paraId="7B62CE33" w14:textId="77777777" w:rsidR="00101DDB" w:rsidRPr="008D586A" w:rsidRDefault="00101DDB" w:rsidP="0075191A">
            <w:pPr>
              <w:pStyle w:val="B"/>
              <w:ind w:left="223"/>
              <w:rPr>
                <w:szCs w:val="24"/>
              </w:rPr>
            </w:pPr>
            <w:r w:rsidRPr="008D586A">
              <w:rPr>
                <w:szCs w:val="24"/>
              </w:rPr>
              <w:t>Interfész típus</w:t>
            </w:r>
          </w:p>
        </w:tc>
        <w:tc>
          <w:tcPr>
            <w:tcW w:w="3229" w:type="dxa"/>
            <w:tcBorders>
              <w:top w:val="single" w:sz="12" w:space="0" w:color="808080"/>
              <w:bottom w:val="single" w:sz="6" w:space="0" w:color="808080"/>
            </w:tcBorders>
          </w:tcPr>
          <w:p w14:paraId="7B62CE34" w14:textId="77777777" w:rsidR="00101DDB" w:rsidRPr="008D586A" w:rsidRDefault="00101DDB" w:rsidP="0075191A">
            <w:pPr>
              <w:pStyle w:val="B"/>
              <w:ind w:left="223"/>
              <w:rPr>
                <w:szCs w:val="24"/>
              </w:rPr>
            </w:pPr>
            <w:r w:rsidRPr="008D586A">
              <w:rPr>
                <w:szCs w:val="24"/>
              </w:rPr>
              <w:t>Hivatkozás</w:t>
            </w:r>
          </w:p>
        </w:tc>
      </w:tr>
      <w:tr w:rsidR="00101DDB" w:rsidRPr="008D586A" w14:paraId="7B62CE4A" w14:textId="77777777" w:rsidTr="002D2010">
        <w:trPr>
          <w:jc w:val="center"/>
        </w:trPr>
        <w:tc>
          <w:tcPr>
            <w:tcW w:w="1847" w:type="dxa"/>
          </w:tcPr>
          <w:p w14:paraId="7B62CE48" w14:textId="77777777" w:rsidR="00101DDB" w:rsidRPr="008D586A" w:rsidRDefault="00101DDB" w:rsidP="0075191A">
            <w:pPr>
              <w:pStyle w:val="B"/>
              <w:ind w:left="223"/>
              <w:rPr>
                <w:szCs w:val="24"/>
              </w:rPr>
            </w:pPr>
            <w:r w:rsidRPr="008D586A">
              <w:rPr>
                <w:szCs w:val="24"/>
              </w:rPr>
              <w:t>1000BaseLX</w:t>
            </w:r>
          </w:p>
        </w:tc>
        <w:tc>
          <w:tcPr>
            <w:tcW w:w="3229" w:type="dxa"/>
          </w:tcPr>
          <w:p w14:paraId="7B62CE49" w14:textId="779C81DD" w:rsidR="00101DDB" w:rsidRPr="008D586A" w:rsidRDefault="00727263" w:rsidP="0075191A">
            <w:pPr>
              <w:pStyle w:val="B"/>
              <w:ind w:left="223"/>
              <w:rPr>
                <w:szCs w:val="24"/>
              </w:rPr>
            </w:pPr>
            <w:r w:rsidRPr="00727263">
              <w:rPr>
                <w:szCs w:val="24"/>
              </w:rPr>
              <w:t>IEEE 802.3z</w:t>
            </w:r>
          </w:p>
        </w:tc>
      </w:tr>
      <w:tr w:rsidR="004F61FA" w:rsidRPr="008D586A" w14:paraId="7B62CE4D" w14:textId="77777777" w:rsidTr="0075191A">
        <w:trPr>
          <w:jc w:val="center"/>
        </w:trPr>
        <w:tc>
          <w:tcPr>
            <w:tcW w:w="1847" w:type="dxa"/>
            <w:tcBorders>
              <w:bottom w:val="single" w:sz="12" w:space="0" w:color="808080"/>
            </w:tcBorders>
          </w:tcPr>
          <w:p w14:paraId="7B62CE4B" w14:textId="77777777" w:rsidR="004F61FA" w:rsidRPr="008D586A" w:rsidRDefault="004F61FA" w:rsidP="0075191A">
            <w:pPr>
              <w:pStyle w:val="B"/>
              <w:ind w:left="223"/>
              <w:rPr>
                <w:szCs w:val="24"/>
              </w:rPr>
            </w:pPr>
            <w:r>
              <w:rPr>
                <w:szCs w:val="24"/>
              </w:rPr>
              <w:t>10GBaseLR single mode</w:t>
            </w:r>
          </w:p>
        </w:tc>
        <w:tc>
          <w:tcPr>
            <w:tcW w:w="3229" w:type="dxa"/>
            <w:tcBorders>
              <w:bottom w:val="single" w:sz="12" w:space="0" w:color="808080"/>
            </w:tcBorders>
          </w:tcPr>
          <w:p w14:paraId="7B62CE4C" w14:textId="77777777" w:rsidR="004F61FA" w:rsidRPr="008D586A" w:rsidRDefault="00727263" w:rsidP="0075191A">
            <w:pPr>
              <w:pStyle w:val="B"/>
              <w:ind w:left="223"/>
              <w:rPr>
                <w:szCs w:val="24"/>
              </w:rPr>
            </w:pPr>
            <w:r>
              <w:rPr>
                <w:szCs w:val="24"/>
              </w:rPr>
              <w:t>IEEE 802.3</w:t>
            </w:r>
            <w:proofErr w:type="gramStart"/>
            <w:r>
              <w:rPr>
                <w:szCs w:val="24"/>
              </w:rPr>
              <w:t>.ae</w:t>
            </w:r>
            <w:proofErr w:type="gramEnd"/>
          </w:p>
        </w:tc>
      </w:tr>
    </w:tbl>
    <w:p w14:paraId="7B62CE55" w14:textId="77777777" w:rsidR="00C560F4" w:rsidRDefault="00C560F4" w:rsidP="004D6A70">
      <w:pPr>
        <w:pStyle w:val="B"/>
        <w:ind w:left="1002" w:hanging="141"/>
        <w:rPr>
          <w:szCs w:val="24"/>
        </w:rPr>
      </w:pPr>
    </w:p>
    <w:p w14:paraId="7B62CE56" w14:textId="0F29C67D" w:rsidR="00FD2C13" w:rsidRPr="00C560F4" w:rsidRDefault="002978DE" w:rsidP="00E24113">
      <w:pPr>
        <w:pStyle w:val="B"/>
        <w:ind w:left="1002" w:hanging="141"/>
        <w:rPr>
          <w:szCs w:val="24"/>
        </w:rPr>
      </w:pPr>
      <w:bookmarkStart w:id="118" w:name="_Hlk521923171"/>
      <w:r w:rsidRPr="002978DE">
        <w:rPr>
          <w:b/>
          <w:szCs w:val="24"/>
        </w:rPr>
        <w:t>2.</w:t>
      </w:r>
      <w:r>
        <w:rPr>
          <w:b/>
          <w:szCs w:val="24"/>
        </w:rPr>
        <w:t>2</w:t>
      </w:r>
      <w:r w:rsidRPr="002978DE">
        <w:rPr>
          <w:b/>
          <w:szCs w:val="24"/>
        </w:rPr>
        <w:t>.</w:t>
      </w:r>
      <w:r>
        <w:rPr>
          <w:b/>
          <w:szCs w:val="24"/>
        </w:rPr>
        <w:t>2</w:t>
      </w:r>
      <w:r w:rsidRPr="002978DE">
        <w:rPr>
          <w:b/>
          <w:szCs w:val="24"/>
        </w:rPr>
        <w:t> </w:t>
      </w:r>
      <w:r w:rsidR="00D7123B" w:rsidRPr="00D7123B">
        <w:rPr>
          <w:szCs w:val="24"/>
        </w:rPr>
        <w:t xml:space="preserve">A Hozzáférési Link szolgáltatás biztosításához a </w:t>
      </w:r>
      <w:r w:rsidR="00A442A5">
        <w:rPr>
          <w:szCs w:val="24"/>
        </w:rPr>
        <w:t>J</w:t>
      </w:r>
      <w:r w:rsidR="00D7123B" w:rsidRPr="00D7123B">
        <w:rPr>
          <w:szCs w:val="24"/>
        </w:rPr>
        <w:t>ogosulti oldalon minden esetben L2TP tunnel végződtetésére képes routerre van szükség, amit a Jogosult biztosít.</w:t>
      </w:r>
    </w:p>
    <w:bookmarkEnd w:id="118"/>
    <w:p w14:paraId="7B62CE58" w14:textId="48F502AA" w:rsidR="001C0C63" w:rsidRPr="00A1506A" w:rsidRDefault="002978DE" w:rsidP="00E24113">
      <w:pPr>
        <w:pStyle w:val="B"/>
        <w:ind w:left="1002" w:hanging="141"/>
        <w:rPr>
          <w:szCs w:val="24"/>
        </w:rPr>
      </w:pPr>
      <w:r>
        <w:rPr>
          <w:szCs w:val="24"/>
        </w:rPr>
        <w:br/>
      </w:r>
      <w:r w:rsidR="001C0C63" w:rsidRPr="0085030B">
        <w:rPr>
          <w:szCs w:val="24"/>
        </w:rPr>
        <w:t xml:space="preserve">Amennyiben a </w:t>
      </w:r>
      <w:r w:rsidR="00030E96" w:rsidRPr="0085030B">
        <w:rPr>
          <w:szCs w:val="24"/>
        </w:rPr>
        <w:t xml:space="preserve">Hozzáférési Link </w:t>
      </w:r>
      <w:r w:rsidR="001C0C63" w:rsidRPr="0085030B">
        <w:rPr>
          <w:szCs w:val="24"/>
        </w:rPr>
        <w:t xml:space="preserve">kihasználtsága eléri az interfészen létesíthető maximális kapacitást, </w:t>
      </w:r>
      <w:r w:rsidR="00D96D68" w:rsidRPr="0085030B">
        <w:rPr>
          <w:szCs w:val="24"/>
        </w:rPr>
        <w:t>Kötelezett szolgáltató</w:t>
      </w:r>
      <w:r w:rsidR="001C0C63" w:rsidRPr="0085030B">
        <w:rPr>
          <w:szCs w:val="24"/>
        </w:rPr>
        <w:t xml:space="preserve"> </w:t>
      </w:r>
      <w:proofErr w:type="gramStart"/>
      <w:r w:rsidR="001C0C63" w:rsidRPr="0085030B">
        <w:rPr>
          <w:szCs w:val="24"/>
        </w:rPr>
        <w:t>kezdeményezi</w:t>
      </w:r>
      <w:proofErr w:type="gramEnd"/>
      <w:r w:rsidR="001C0C63" w:rsidRPr="0085030B">
        <w:rPr>
          <w:szCs w:val="24"/>
        </w:rPr>
        <w:t xml:space="preserve"> az interfész típus változtatását </w:t>
      </w:r>
      <w:r w:rsidR="001716AD" w:rsidRPr="002D2010">
        <w:rPr>
          <w:szCs w:val="24"/>
        </w:rPr>
        <w:t>ez a Gigabit vagy 10 Gigabit</w:t>
      </w:r>
      <w:r w:rsidR="00C560F4" w:rsidRPr="0085030B">
        <w:rPr>
          <w:szCs w:val="24"/>
        </w:rPr>
        <w:t xml:space="preserve"> </w:t>
      </w:r>
      <w:r w:rsidR="001C0C63" w:rsidRPr="0085030B">
        <w:rPr>
          <w:szCs w:val="24"/>
        </w:rPr>
        <w:t xml:space="preserve">Ethernet </w:t>
      </w:r>
      <w:r w:rsidR="001C0C63" w:rsidRPr="00A1506A">
        <w:rPr>
          <w:szCs w:val="24"/>
        </w:rPr>
        <w:t xml:space="preserve">interfészre történő átállást jelenti. </w:t>
      </w:r>
    </w:p>
    <w:p w14:paraId="7F721418" w14:textId="77777777" w:rsidR="002978DE" w:rsidRDefault="002978DE" w:rsidP="00E24113">
      <w:pPr>
        <w:pStyle w:val="B"/>
        <w:ind w:left="1002" w:hanging="141"/>
        <w:rPr>
          <w:szCs w:val="24"/>
        </w:rPr>
      </w:pPr>
      <w:bookmarkStart w:id="119" w:name="_Hlk521944753"/>
      <w:bookmarkEnd w:id="117"/>
    </w:p>
    <w:p w14:paraId="642B8CCA" w14:textId="4096A3BF" w:rsidR="00A1506A" w:rsidRDefault="002978DE" w:rsidP="002715D4">
      <w:pPr>
        <w:pStyle w:val="B"/>
        <w:ind w:left="1002" w:hanging="141"/>
      </w:pPr>
      <w:r w:rsidRPr="002978DE">
        <w:rPr>
          <w:b/>
          <w:szCs w:val="24"/>
        </w:rPr>
        <w:lastRenderedPageBreak/>
        <w:t>2.2.3</w:t>
      </w:r>
      <w:r>
        <w:rPr>
          <w:szCs w:val="24"/>
        </w:rPr>
        <w:t> </w:t>
      </w:r>
      <w:r w:rsidR="00CD36E6" w:rsidRPr="00A1506A">
        <w:rPr>
          <w:szCs w:val="24"/>
        </w:rPr>
        <w:t>A Hozzáférési Link kiegészítő szolgáltatás díját</w:t>
      </w:r>
      <w:r w:rsidR="00A1506A">
        <w:rPr>
          <w:szCs w:val="24"/>
        </w:rPr>
        <w:t xml:space="preserve"> és annak kapacitás tartalmát </w:t>
      </w:r>
      <w:r w:rsidR="00CD36E6" w:rsidRPr="00A1506A">
        <w:rPr>
          <w:szCs w:val="24"/>
        </w:rPr>
        <w:t>a MARUO 7. sz. melléklete tartalmazza</w:t>
      </w:r>
      <w:bookmarkEnd w:id="119"/>
      <w:r w:rsidR="00A1506A" w:rsidRPr="00A1506A">
        <w:rPr>
          <w:szCs w:val="24"/>
        </w:rPr>
        <w:t>.</w:t>
      </w:r>
    </w:p>
    <w:p w14:paraId="7B62CE5C" w14:textId="490CFAA4" w:rsidR="004F61FA" w:rsidRDefault="00E24113" w:rsidP="00E24113">
      <w:pPr>
        <w:pStyle w:val="Cmsor3"/>
      </w:pPr>
      <w:r>
        <w:t>2.3 </w:t>
      </w:r>
      <w:r w:rsidR="00347E51">
        <w:t xml:space="preserve">Hozzáférési Link </w:t>
      </w:r>
      <w:r w:rsidR="001C0C63" w:rsidRPr="00101DDB">
        <w:t>bővítési folyamata</w:t>
      </w:r>
    </w:p>
    <w:p w14:paraId="5CAC38C4" w14:textId="77777777" w:rsidR="00E24113" w:rsidRDefault="00E24113" w:rsidP="00E24113">
      <w:pPr>
        <w:pStyle w:val="B"/>
        <w:ind w:left="1002" w:hanging="141"/>
        <w:jc w:val="left"/>
        <w:rPr>
          <w:szCs w:val="24"/>
        </w:rPr>
      </w:pPr>
    </w:p>
    <w:p w14:paraId="7B62CE5D" w14:textId="2376629C" w:rsidR="004F61FA" w:rsidRDefault="00E24113" w:rsidP="00E24113">
      <w:pPr>
        <w:pStyle w:val="B"/>
        <w:ind w:left="1002" w:hanging="141"/>
        <w:rPr>
          <w:szCs w:val="24"/>
        </w:rPr>
      </w:pPr>
      <w:r w:rsidRPr="00E24113">
        <w:rPr>
          <w:b/>
          <w:szCs w:val="24"/>
        </w:rPr>
        <w:t>2.3.</w:t>
      </w:r>
      <w:r>
        <w:rPr>
          <w:b/>
          <w:szCs w:val="24"/>
        </w:rPr>
        <w:t>1</w:t>
      </w:r>
      <w:r>
        <w:rPr>
          <w:szCs w:val="24"/>
        </w:rPr>
        <w:t> </w:t>
      </w:r>
      <w:r w:rsidR="001C0C63" w:rsidRPr="00101DDB">
        <w:rPr>
          <w:szCs w:val="24"/>
        </w:rPr>
        <w:t xml:space="preserve">A </w:t>
      </w:r>
      <w:r w:rsidR="00D96D68" w:rsidRPr="00101DDB">
        <w:rPr>
          <w:szCs w:val="24"/>
        </w:rPr>
        <w:t>Kötelezett szolgáltató</w:t>
      </w:r>
      <w:r w:rsidR="001C0C63" w:rsidRPr="00101DDB">
        <w:rPr>
          <w:szCs w:val="24"/>
        </w:rPr>
        <w:t xml:space="preserve"> a Jogosulti hozzáférésen aggregált hálózati összeköttetés forgalmát monitorozza. Amennyiben öt egymást követő napon a sávszélesség egy órán keresztül eléri a 90%-os telítettséget, a </w:t>
      </w:r>
      <w:r w:rsidR="00D96D68" w:rsidRPr="0003550C">
        <w:rPr>
          <w:szCs w:val="24"/>
        </w:rPr>
        <w:t>Kötelezett szolgáltató</w:t>
      </w:r>
      <w:r w:rsidR="001C0C63" w:rsidRPr="002026AF">
        <w:rPr>
          <w:szCs w:val="24"/>
        </w:rPr>
        <w:t xml:space="preserve"> jelzi az összeköttetés bővítésének szükségességét a Jogosult felé.</w:t>
      </w:r>
    </w:p>
    <w:p w14:paraId="0FB1B68B" w14:textId="77777777" w:rsidR="00E24113" w:rsidRDefault="00E24113" w:rsidP="00E24113">
      <w:pPr>
        <w:pStyle w:val="B"/>
        <w:ind w:left="1002" w:hanging="141"/>
        <w:rPr>
          <w:szCs w:val="24"/>
        </w:rPr>
      </w:pPr>
    </w:p>
    <w:p w14:paraId="7B62CE5E" w14:textId="2FB4AAFE" w:rsidR="004F61FA" w:rsidRDefault="00E24113" w:rsidP="00E24113">
      <w:pPr>
        <w:pStyle w:val="B"/>
        <w:ind w:left="1002" w:hanging="141"/>
        <w:rPr>
          <w:szCs w:val="24"/>
        </w:rPr>
      </w:pPr>
      <w:r w:rsidRPr="00E24113">
        <w:rPr>
          <w:b/>
          <w:szCs w:val="24"/>
        </w:rPr>
        <w:t>2.3.</w:t>
      </w:r>
      <w:r>
        <w:rPr>
          <w:b/>
          <w:szCs w:val="24"/>
        </w:rPr>
        <w:t>2</w:t>
      </w:r>
      <w:r>
        <w:rPr>
          <w:szCs w:val="24"/>
        </w:rPr>
        <w:t> </w:t>
      </w:r>
      <w:r w:rsidR="001C0C63" w:rsidRPr="002026AF">
        <w:rPr>
          <w:szCs w:val="24"/>
        </w:rPr>
        <w:t xml:space="preserve">Amennyiben a Jogosult a jelzés időpontjában nem kéri a bővítést, akkor a </w:t>
      </w:r>
      <w:r w:rsidR="00D96D68" w:rsidRPr="002026AF">
        <w:rPr>
          <w:szCs w:val="24"/>
        </w:rPr>
        <w:t>Kötelezett szolgáltató</w:t>
      </w:r>
      <w:r w:rsidR="001C0C63" w:rsidRPr="002026AF">
        <w:rPr>
          <w:szCs w:val="24"/>
        </w:rPr>
        <w:t xml:space="preserve"> még egyszer már nem jelez felé, hanem ez esetben az Jogosultnak kell </w:t>
      </w:r>
      <w:proofErr w:type="gramStart"/>
      <w:r w:rsidR="001C0C63" w:rsidRPr="002026AF">
        <w:rPr>
          <w:szCs w:val="24"/>
        </w:rPr>
        <w:t>jeleznie</w:t>
      </w:r>
      <w:proofErr w:type="gramEnd"/>
      <w:r w:rsidR="001C0C63" w:rsidRPr="002026AF">
        <w:rPr>
          <w:szCs w:val="24"/>
        </w:rPr>
        <w:t xml:space="preserve"> amikor készen áll a sávszélesség növelésére.</w:t>
      </w:r>
    </w:p>
    <w:p w14:paraId="4110AA77" w14:textId="77777777" w:rsidR="00E24113" w:rsidRDefault="00E24113" w:rsidP="00E24113">
      <w:pPr>
        <w:pStyle w:val="B"/>
        <w:ind w:left="1002" w:hanging="141"/>
        <w:rPr>
          <w:szCs w:val="24"/>
        </w:rPr>
      </w:pPr>
    </w:p>
    <w:p w14:paraId="7B62CE5F" w14:textId="3768690E" w:rsidR="004F61FA" w:rsidRDefault="00E24113" w:rsidP="00E24113">
      <w:pPr>
        <w:pStyle w:val="B"/>
        <w:ind w:left="1002" w:hanging="141"/>
        <w:rPr>
          <w:szCs w:val="24"/>
        </w:rPr>
      </w:pPr>
      <w:r w:rsidRPr="00E24113">
        <w:rPr>
          <w:b/>
          <w:szCs w:val="24"/>
        </w:rPr>
        <w:t>2.3.</w:t>
      </w:r>
      <w:r>
        <w:rPr>
          <w:b/>
          <w:szCs w:val="24"/>
        </w:rPr>
        <w:t>3</w:t>
      </w:r>
      <w:r>
        <w:rPr>
          <w:szCs w:val="24"/>
        </w:rPr>
        <w:t> </w:t>
      </w:r>
      <w:r w:rsidR="001C0C63" w:rsidRPr="00D66F4E">
        <w:rPr>
          <w:szCs w:val="24"/>
        </w:rPr>
        <w:t>Az összeköttetés sávszélességének bővítése a Jogosult közreműködésével hajtható végre.</w:t>
      </w:r>
    </w:p>
    <w:p w14:paraId="3B92FF0D" w14:textId="77777777" w:rsidR="00E24113" w:rsidRDefault="00E24113" w:rsidP="00E24113">
      <w:pPr>
        <w:pStyle w:val="B"/>
        <w:ind w:left="1002" w:hanging="141"/>
        <w:rPr>
          <w:szCs w:val="24"/>
        </w:rPr>
      </w:pPr>
    </w:p>
    <w:p w14:paraId="7B62CE61" w14:textId="70F413CC" w:rsidR="004F61FA" w:rsidRDefault="00E24113" w:rsidP="00E24113">
      <w:pPr>
        <w:pStyle w:val="B"/>
        <w:ind w:left="1002" w:hanging="141"/>
        <w:rPr>
          <w:szCs w:val="24"/>
        </w:rPr>
      </w:pPr>
      <w:r w:rsidRPr="00E24113">
        <w:rPr>
          <w:b/>
          <w:szCs w:val="24"/>
        </w:rPr>
        <w:t>2.3.4</w:t>
      </w:r>
      <w:r>
        <w:rPr>
          <w:szCs w:val="24"/>
        </w:rPr>
        <w:t> </w:t>
      </w:r>
      <w:r w:rsidR="001C0C63" w:rsidRPr="00487DD0">
        <w:rPr>
          <w:szCs w:val="24"/>
        </w:rPr>
        <w:t>Bővítés esetében az átállás az összeköttetés kiesését jelenti, ezért ez a Jogosulttal egyeztetett időpontban történik.</w:t>
      </w:r>
      <w:r>
        <w:rPr>
          <w:szCs w:val="24"/>
        </w:rPr>
        <w:t xml:space="preserve"> </w:t>
      </w:r>
      <w:r w:rsidR="001C0C63" w:rsidRPr="00487DD0">
        <w:rPr>
          <w:szCs w:val="24"/>
        </w:rPr>
        <w:t xml:space="preserve">A műszaki paraméterekben történt egyeztetést követően a </w:t>
      </w:r>
      <w:r w:rsidR="00D96D68" w:rsidRPr="00487DD0">
        <w:rPr>
          <w:szCs w:val="24"/>
        </w:rPr>
        <w:t>Kötelezett szolgáltató</w:t>
      </w:r>
      <w:r w:rsidR="001C0C63" w:rsidRPr="00730210">
        <w:rPr>
          <w:szCs w:val="24"/>
        </w:rPr>
        <w:t xml:space="preserve"> a bővítést végrehajtja.</w:t>
      </w:r>
    </w:p>
    <w:p w14:paraId="7B62CE63" w14:textId="46BD5D97" w:rsidR="006325D2" w:rsidRPr="006325D2" w:rsidRDefault="00551A40" w:rsidP="002978DE">
      <w:pPr>
        <w:pStyle w:val="Cmsor2"/>
        <w:tabs>
          <w:tab w:val="left" w:pos="426"/>
        </w:tabs>
        <w:spacing w:after="240"/>
        <w:ind w:left="0" w:firstLine="0"/>
      </w:pPr>
      <w:r>
        <w:t xml:space="preserve">3. </w:t>
      </w:r>
      <w:r w:rsidR="006325D2" w:rsidRPr="006325D2">
        <w:t>A szolgáltatás igénybevételének feltételei</w:t>
      </w:r>
    </w:p>
    <w:p w14:paraId="7B62CE64" w14:textId="2D311183" w:rsidR="001C0C63" w:rsidRPr="006325D2" w:rsidRDefault="00551A40" w:rsidP="002D2010">
      <w:pPr>
        <w:pStyle w:val="Cmsor3"/>
        <w:spacing w:before="0" w:after="240"/>
        <w:ind w:left="284" w:firstLine="0"/>
      </w:pPr>
      <w:r>
        <w:t>3.1</w:t>
      </w:r>
      <w:r w:rsidR="002978DE">
        <w:t> </w:t>
      </w:r>
      <w:r w:rsidR="001C0C63" w:rsidRPr="00E751EC">
        <w:t>Szolgáltatás</w:t>
      </w:r>
      <w:r w:rsidR="001C0C63" w:rsidRPr="006325D2">
        <w:t xml:space="preserve"> biztosítása a végfelhasználó oldalán</w:t>
      </w:r>
    </w:p>
    <w:p w14:paraId="7B62CE65" w14:textId="6DB8A13C" w:rsidR="004F61FA" w:rsidRDefault="00551A40" w:rsidP="00E24113">
      <w:pPr>
        <w:pStyle w:val="B"/>
        <w:ind w:left="1002" w:hanging="141"/>
        <w:rPr>
          <w:szCs w:val="24"/>
        </w:rPr>
      </w:pPr>
      <w:r w:rsidRPr="00E24113">
        <w:rPr>
          <w:b/>
          <w:szCs w:val="24"/>
        </w:rPr>
        <w:t>3.1.1</w:t>
      </w:r>
      <w:r w:rsidR="00E24113">
        <w:rPr>
          <w:szCs w:val="24"/>
        </w:rPr>
        <w:t> </w:t>
      </w:r>
      <w:r w:rsidR="001C0C63" w:rsidRPr="006325D2">
        <w:rPr>
          <w:szCs w:val="24"/>
        </w:rPr>
        <w:t>A szolgáltatás igénybe vehető helyhez kötött</w:t>
      </w:r>
      <w:r w:rsidR="00931484">
        <w:rPr>
          <w:szCs w:val="24"/>
        </w:rPr>
        <w:t xml:space="preserve"> </w:t>
      </w:r>
      <w:proofErr w:type="gramStart"/>
      <w:r w:rsidR="001C0C63" w:rsidRPr="006325D2">
        <w:rPr>
          <w:szCs w:val="24"/>
        </w:rPr>
        <w:t>telefon szolgáltatás</w:t>
      </w:r>
      <w:proofErr w:type="gramEnd"/>
      <w:r w:rsidR="001C0C63" w:rsidRPr="006325D2">
        <w:rPr>
          <w:szCs w:val="24"/>
        </w:rPr>
        <w:t xml:space="preserve"> mellett (ADSL), vagy</w:t>
      </w:r>
      <w:r w:rsidR="0053382F">
        <w:rPr>
          <w:szCs w:val="24"/>
        </w:rPr>
        <w:t xml:space="preserve"> helyhez kötött</w:t>
      </w:r>
      <w:r w:rsidR="001C0C63" w:rsidRPr="006325D2">
        <w:rPr>
          <w:szCs w:val="24"/>
        </w:rPr>
        <w:t xml:space="preserve"> telefon szolgáltatás nélkül (NDSL). </w:t>
      </w:r>
    </w:p>
    <w:p w14:paraId="4C761ED1" w14:textId="77777777" w:rsidR="00E24113" w:rsidRDefault="00E24113" w:rsidP="00E24113">
      <w:pPr>
        <w:pStyle w:val="B"/>
        <w:ind w:left="1002" w:hanging="141"/>
        <w:rPr>
          <w:szCs w:val="24"/>
        </w:rPr>
      </w:pPr>
    </w:p>
    <w:p w14:paraId="7B62CE66" w14:textId="267009E7" w:rsidR="004F61FA" w:rsidRDefault="00551A40" w:rsidP="00E24113">
      <w:pPr>
        <w:pStyle w:val="B"/>
        <w:ind w:left="1002" w:hanging="141"/>
        <w:rPr>
          <w:szCs w:val="24"/>
        </w:rPr>
      </w:pPr>
      <w:r w:rsidRPr="00E24113">
        <w:rPr>
          <w:b/>
          <w:szCs w:val="24"/>
        </w:rPr>
        <w:t>3.1.2</w:t>
      </w:r>
      <w:r w:rsidR="00E24113">
        <w:rPr>
          <w:szCs w:val="24"/>
        </w:rPr>
        <w:t> </w:t>
      </w:r>
      <w:r w:rsidR="001C0C63" w:rsidRPr="006325D2">
        <w:rPr>
          <w:szCs w:val="24"/>
        </w:rPr>
        <w:t>A helyhez kötött telefon szolgáltatás szünetelése az Országos Bitfolyam Hozzáférés Réz-xDSL szolgáltatás működését nem érinti.</w:t>
      </w:r>
    </w:p>
    <w:p w14:paraId="228E9193" w14:textId="77777777" w:rsidR="00E24113" w:rsidRDefault="00E24113" w:rsidP="00E24113">
      <w:pPr>
        <w:pStyle w:val="B"/>
        <w:ind w:left="1002" w:hanging="141"/>
        <w:rPr>
          <w:szCs w:val="24"/>
        </w:rPr>
      </w:pPr>
    </w:p>
    <w:p w14:paraId="7B62CE67" w14:textId="315F0929" w:rsidR="004F61FA" w:rsidRDefault="00551A40" w:rsidP="00E24113">
      <w:pPr>
        <w:pStyle w:val="B"/>
        <w:ind w:left="1002" w:hanging="141"/>
        <w:rPr>
          <w:szCs w:val="24"/>
        </w:rPr>
      </w:pPr>
      <w:r w:rsidRPr="00E24113">
        <w:rPr>
          <w:b/>
          <w:szCs w:val="24"/>
        </w:rPr>
        <w:t>3.1.3</w:t>
      </w:r>
      <w:r w:rsidR="00E24113">
        <w:rPr>
          <w:szCs w:val="24"/>
        </w:rPr>
        <w:t> </w:t>
      </w:r>
      <w:r w:rsidR="001C0C63" w:rsidRPr="001714F8">
        <w:rPr>
          <w:szCs w:val="24"/>
        </w:rPr>
        <w:t>Az előfizetői oldalon szükséges hálózat végződtető berendezés biztosítása</w:t>
      </w:r>
      <w:r w:rsidR="001C0C63">
        <w:rPr>
          <w:szCs w:val="24"/>
        </w:rPr>
        <w:t xml:space="preserve">, létesítése </w:t>
      </w:r>
      <w:r w:rsidR="001C0C63" w:rsidRPr="001714F8">
        <w:rPr>
          <w:szCs w:val="24"/>
        </w:rPr>
        <w:t xml:space="preserve">és a működtetéshez szükséges 230V-os táplálás </w:t>
      </w:r>
      <w:r w:rsidR="001C0C63">
        <w:rPr>
          <w:szCs w:val="24"/>
        </w:rPr>
        <w:t>m</w:t>
      </w:r>
      <w:r w:rsidR="001C0C63" w:rsidRPr="001714F8">
        <w:rPr>
          <w:szCs w:val="24"/>
        </w:rPr>
        <w:t>indkét esetben a Jogosult kompetenciájába tartozik</w:t>
      </w:r>
      <w:r w:rsidR="001C0C63">
        <w:rPr>
          <w:szCs w:val="24"/>
        </w:rPr>
        <w:t xml:space="preserve"> </w:t>
      </w:r>
    </w:p>
    <w:p w14:paraId="64F84CA2" w14:textId="77777777" w:rsidR="00E24113" w:rsidRDefault="00E24113" w:rsidP="00E24113">
      <w:pPr>
        <w:pStyle w:val="B"/>
        <w:ind w:left="1002" w:hanging="141"/>
        <w:rPr>
          <w:szCs w:val="24"/>
        </w:rPr>
      </w:pPr>
    </w:p>
    <w:p w14:paraId="7B62CE68" w14:textId="4121EC0C" w:rsidR="004F61FA" w:rsidRDefault="00551A40" w:rsidP="00E24113">
      <w:pPr>
        <w:pStyle w:val="B"/>
        <w:ind w:left="1002" w:hanging="141"/>
        <w:rPr>
          <w:szCs w:val="24"/>
        </w:rPr>
      </w:pPr>
      <w:r w:rsidRPr="00E24113">
        <w:rPr>
          <w:b/>
          <w:szCs w:val="24"/>
        </w:rPr>
        <w:t>3.1.4</w:t>
      </w:r>
      <w:r w:rsidR="00E24113">
        <w:rPr>
          <w:b/>
          <w:szCs w:val="24"/>
        </w:rPr>
        <w:t> </w:t>
      </w:r>
      <w:r w:rsidR="0085030B">
        <w:rPr>
          <w:szCs w:val="24"/>
        </w:rPr>
        <w:t xml:space="preserve">Helyhez kötött telefonszolgáltatás mellett biztosított </w:t>
      </w:r>
      <w:r w:rsidR="001C0C63" w:rsidRPr="006325D2">
        <w:rPr>
          <w:szCs w:val="24"/>
        </w:rPr>
        <w:t xml:space="preserve">Országos Bitfolyam Hozzáférés Réz-xDSL </w:t>
      </w:r>
      <w:r w:rsidR="00B1152A">
        <w:rPr>
          <w:szCs w:val="24"/>
        </w:rPr>
        <w:t xml:space="preserve">környezetben </w:t>
      </w:r>
      <w:r w:rsidR="001C0C63" w:rsidRPr="006325D2">
        <w:rPr>
          <w:szCs w:val="24"/>
        </w:rPr>
        <w:t>szolgáltatás része a hálózati leválasztó szűrő (splitter)</w:t>
      </w:r>
      <w:r w:rsidR="0085030B">
        <w:rPr>
          <w:szCs w:val="24"/>
        </w:rPr>
        <w:t>. A</w:t>
      </w:r>
      <w:r w:rsidR="001C0C63" w:rsidRPr="006325D2">
        <w:rPr>
          <w:szCs w:val="24"/>
        </w:rPr>
        <w:t>z ADSL modem</w:t>
      </w:r>
      <w:r w:rsidR="00DC1639">
        <w:rPr>
          <w:szCs w:val="24"/>
        </w:rPr>
        <w:t xml:space="preserve"> vagy </w:t>
      </w:r>
      <w:r w:rsidR="00B1152A">
        <w:rPr>
          <w:szCs w:val="24"/>
        </w:rPr>
        <w:t>HGW</w:t>
      </w:r>
      <w:r w:rsidR="000F258D">
        <w:rPr>
          <w:szCs w:val="24"/>
        </w:rPr>
        <w:t xml:space="preserve"> nem </w:t>
      </w:r>
      <w:r w:rsidR="0085030B">
        <w:rPr>
          <w:szCs w:val="24"/>
        </w:rPr>
        <w:t xml:space="preserve">része a </w:t>
      </w:r>
      <w:r w:rsidR="000D5684">
        <w:rPr>
          <w:szCs w:val="24"/>
        </w:rPr>
        <w:t>szolgáltatásnak, azt</w:t>
      </w:r>
      <w:r w:rsidR="000F258D">
        <w:rPr>
          <w:szCs w:val="24"/>
        </w:rPr>
        <w:t xml:space="preserve"> Jogosult biztosítja.</w:t>
      </w:r>
    </w:p>
    <w:p w14:paraId="1E4322E7" w14:textId="77777777" w:rsidR="00E24113" w:rsidRDefault="00E24113" w:rsidP="00E24113">
      <w:pPr>
        <w:pStyle w:val="B"/>
        <w:ind w:left="1002" w:hanging="141"/>
        <w:rPr>
          <w:b/>
          <w:szCs w:val="24"/>
        </w:rPr>
      </w:pPr>
    </w:p>
    <w:p w14:paraId="7B62CE69" w14:textId="4C100957" w:rsidR="004F61FA" w:rsidRDefault="00551A40" w:rsidP="00E24113">
      <w:pPr>
        <w:pStyle w:val="B"/>
        <w:ind w:left="1002" w:hanging="141"/>
        <w:rPr>
          <w:szCs w:val="24"/>
        </w:rPr>
      </w:pPr>
      <w:r w:rsidRPr="00E24113">
        <w:rPr>
          <w:b/>
          <w:szCs w:val="24"/>
        </w:rPr>
        <w:t>3.1.5</w:t>
      </w:r>
      <w:r w:rsidR="00E24113">
        <w:rPr>
          <w:szCs w:val="24"/>
        </w:rPr>
        <w:t> </w:t>
      </w:r>
      <w:r w:rsidR="001C0C63" w:rsidRPr="006325D2">
        <w:rPr>
          <w:szCs w:val="24"/>
        </w:rPr>
        <w:t>A Végfelhasználói kör részére a szolgáltatás átadási pont (UNI) interfész U-R2 interfész (a leválasztó szűrő azon pontja, melyhez az ADSL modem</w:t>
      </w:r>
      <w:r w:rsidR="00DC1639">
        <w:rPr>
          <w:szCs w:val="24"/>
        </w:rPr>
        <w:t xml:space="preserve"> vagy </w:t>
      </w:r>
      <w:r w:rsidR="00B1152A">
        <w:rPr>
          <w:szCs w:val="24"/>
        </w:rPr>
        <w:t>HGW</w:t>
      </w:r>
      <w:r w:rsidR="001C0C63" w:rsidRPr="006325D2">
        <w:rPr>
          <w:szCs w:val="24"/>
        </w:rPr>
        <w:t xml:space="preserve"> csatlakozik), aminek sebessége illeszkedik a szolgáltatásnál alkalmazott technológia által kínált elérési sebességekhez. </w:t>
      </w:r>
    </w:p>
    <w:p w14:paraId="341EDC79" w14:textId="77777777" w:rsidR="00E24113" w:rsidRDefault="00E24113" w:rsidP="00E24113">
      <w:pPr>
        <w:pStyle w:val="B"/>
        <w:ind w:left="1002" w:hanging="141"/>
        <w:rPr>
          <w:szCs w:val="24"/>
        </w:rPr>
      </w:pPr>
    </w:p>
    <w:p w14:paraId="7B62CE6A" w14:textId="408F6736" w:rsidR="004F61FA" w:rsidRDefault="00551A40" w:rsidP="00E24113">
      <w:pPr>
        <w:pStyle w:val="B"/>
        <w:ind w:left="1002" w:hanging="141"/>
        <w:rPr>
          <w:szCs w:val="24"/>
        </w:rPr>
      </w:pPr>
      <w:r w:rsidRPr="00E24113">
        <w:rPr>
          <w:b/>
          <w:szCs w:val="24"/>
        </w:rPr>
        <w:t>3.1.6</w:t>
      </w:r>
      <w:r w:rsidR="00E24113">
        <w:rPr>
          <w:szCs w:val="24"/>
        </w:rPr>
        <w:t> </w:t>
      </w:r>
      <w:r w:rsidR="001C0C63" w:rsidRPr="006325D2">
        <w:rPr>
          <w:szCs w:val="24"/>
        </w:rPr>
        <w:t xml:space="preserve">A végfelhasználó a Jogosult felé PPPoE protokollal hív be, melyet az ügyfél számítógépén futó kliens program biztosít. A kliens programmal az ügyfél ki tudja választani a szolgáltatót. Az ügyfél azonosítását a Jogosult végzi. </w:t>
      </w:r>
    </w:p>
    <w:p w14:paraId="58775FD4" w14:textId="77777777" w:rsidR="00E24113" w:rsidRDefault="00E24113" w:rsidP="00E24113">
      <w:pPr>
        <w:pStyle w:val="B"/>
        <w:ind w:left="1002" w:hanging="141"/>
        <w:rPr>
          <w:szCs w:val="24"/>
        </w:rPr>
      </w:pPr>
    </w:p>
    <w:p w14:paraId="7B62CE6B" w14:textId="76A4205A" w:rsidR="004F61FA" w:rsidRDefault="00551A40" w:rsidP="00E24113">
      <w:pPr>
        <w:pStyle w:val="B"/>
        <w:ind w:left="1002" w:hanging="141"/>
        <w:rPr>
          <w:szCs w:val="24"/>
        </w:rPr>
      </w:pPr>
      <w:r w:rsidRPr="00E24113">
        <w:rPr>
          <w:b/>
          <w:szCs w:val="24"/>
        </w:rPr>
        <w:lastRenderedPageBreak/>
        <w:t>3.1.7</w:t>
      </w:r>
      <w:r w:rsidR="00E24113">
        <w:rPr>
          <w:szCs w:val="24"/>
        </w:rPr>
        <w:t> </w:t>
      </w:r>
      <w:r w:rsidR="001C0C63" w:rsidRPr="006325D2">
        <w:rPr>
          <w:szCs w:val="24"/>
        </w:rPr>
        <w:t xml:space="preserve">A PPPoE kliens programot a Jogosult biztosítja felhasználóinak. A </w:t>
      </w:r>
      <w:r w:rsidR="00D96D68" w:rsidRPr="006325D2">
        <w:rPr>
          <w:szCs w:val="24"/>
        </w:rPr>
        <w:t>Kötelezett szolgáltató</w:t>
      </w:r>
      <w:r w:rsidR="001C0C63" w:rsidRPr="006325D2">
        <w:rPr>
          <w:szCs w:val="24"/>
        </w:rPr>
        <w:t xml:space="preserve"> Ethernet kártyát, installálási szolgáltatást nem biztosít.</w:t>
      </w:r>
    </w:p>
    <w:p w14:paraId="117A22D2" w14:textId="77777777" w:rsidR="00E24113" w:rsidRDefault="00E24113" w:rsidP="00E24113">
      <w:pPr>
        <w:pStyle w:val="B"/>
        <w:ind w:left="1002" w:hanging="141"/>
        <w:rPr>
          <w:szCs w:val="24"/>
        </w:rPr>
      </w:pPr>
    </w:p>
    <w:p w14:paraId="7B62CE6C" w14:textId="2A768CE0" w:rsidR="004F61FA" w:rsidRDefault="00551A40" w:rsidP="00E24113">
      <w:pPr>
        <w:pStyle w:val="B"/>
        <w:ind w:left="1002" w:hanging="141"/>
        <w:rPr>
          <w:szCs w:val="24"/>
        </w:rPr>
      </w:pPr>
      <w:r w:rsidRPr="00E24113">
        <w:rPr>
          <w:b/>
          <w:szCs w:val="24"/>
        </w:rPr>
        <w:t>3.1.8</w:t>
      </w:r>
      <w:r w:rsidR="00E24113">
        <w:rPr>
          <w:szCs w:val="24"/>
        </w:rPr>
        <w:t> </w:t>
      </w:r>
      <w:r w:rsidR="001C0C63" w:rsidRPr="006325D2">
        <w:rPr>
          <w:szCs w:val="24"/>
        </w:rPr>
        <w:t>A végfelhasználóknak a garantált sávszélesség mindig rendelkezésükre áll, az elérhető aktuális sebességértékeket az adathálózat pillanatnyi forgalmi viszonyai határozzák meg.</w:t>
      </w:r>
    </w:p>
    <w:p w14:paraId="21072AE5" w14:textId="77777777" w:rsidR="00E24113" w:rsidRDefault="00E24113" w:rsidP="00E24113">
      <w:pPr>
        <w:pStyle w:val="B"/>
        <w:ind w:left="1002" w:hanging="141"/>
        <w:rPr>
          <w:szCs w:val="24"/>
        </w:rPr>
      </w:pPr>
    </w:p>
    <w:p w14:paraId="7B62CE6D" w14:textId="7C6178D9" w:rsidR="001C0C63" w:rsidRPr="006325D2" w:rsidRDefault="00551A40" w:rsidP="00E24113">
      <w:pPr>
        <w:pStyle w:val="Cmsor3"/>
        <w:spacing w:before="0" w:after="240"/>
        <w:ind w:left="284" w:firstLine="0"/>
      </w:pPr>
      <w:r>
        <w:t>3.</w:t>
      </w:r>
      <w:r w:rsidR="00E24113">
        <w:t>2 </w:t>
      </w:r>
      <w:r w:rsidR="001C0C63" w:rsidRPr="006325D2">
        <w:t xml:space="preserve">Behívás ppp-vel (point to point protocol) Országos Bitfolyam Hozzáférés Réz-xDSL </w:t>
      </w:r>
      <w:r w:rsidR="00CD143E">
        <w:t>K</w:t>
      </w:r>
      <w:r w:rsidR="001C0C63" w:rsidRPr="006325D2">
        <w:t>örnyezetben</w:t>
      </w:r>
    </w:p>
    <w:p w14:paraId="7B62CE6E" w14:textId="6E35CC69" w:rsidR="004F61FA" w:rsidRDefault="00E24113" w:rsidP="00E24113">
      <w:pPr>
        <w:pStyle w:val="B"/>
        <w:ind w:left="1002" w:hanging="141"/>
        <w:rPr>
          <w:szCs w:val="24"/>
        </w:rPr>
      </w:pPr>
      <w:r w:rsidRPr="00E24113">
        <w:rPr>
          <w:b/>
          <w:szCs w:val="24"/>
        </w:rPr>
        <w:t>3.</w:t>
      </w:r>
      <w:r>
        <w:rPr>
          <w:b/>
          <w:szCs w:val="24"/>
        </w:rPr>
        <w:t>2</w:t>
      </w:r>
      <w:r w:rsidRPr="00E24113">
        <w:rPr>
          <w:b/>
          <w:szCs w:val="24"/>
        </w:rPr>
        <w:t>.</w:t>
      </w:r>
      <w:r>
        <w:rPr>
          <w:b/>
          <w:szCs w:val="24"/>
        </w:rPr>
        <w:t>1</w:t>
      </w:r>
      <w:r>
        <w:rPr>
          <w:szCs w:val="24"/>
        </w:rPr>
        <w:t> </w:t>
      </w:r>
      <w:r w:rsidR="001C0C63" w:rsidRPr="006325D2">
        <w:rPr>
          <w:szCs w:val="24"/>
        </w:rPr>
        <w:t xml:space="preserve">A Végfelhasználó az Internet szolgáltatóhoz PPPoE (ppp over Ethernet) protokollal hív be, melyet a végfelhasználó számítógépén futó kliens program biztosít. A kliens program nem része a Nagykereskedelmi ADSL és Nagykereskedelmi NDSL szolgáltatásoknak, kliens programot a </w:t>
      </w:r>
      <w:r w:rsidR="00D96D68" w:rsidRPr="006325D2">
        <w:rPr>
          <w:szCs w:val="24"/>
        </w:rPr>
        <w:t>Kötelezett szolgáltató</w:t>
      </w:r>
      <w:r w:rsidR="001C0C63" w:rsidRPr="006325D2">
        <w:rPr>
          <w:szCs w:val="24"/>
        </w:rPr>
        <w:t xml:space="preserve"> nem biztosít.</w:t>
      </w:r>
    </w:p>
    <w:p w14:paraId="23D68ADC" w14:textId="77777777" w:rsidR="00E24113" w:rsidRDefault="00E24113" w:rsidP="00E24113">
      <w:pPr>
        <w:pStyle w:val="B"/>
        <w:ind w:left="1002" w:hanging="141"/>
        <w:rPr>
          <w:b/>
          <w:szCs w:val="24"/>
        </w:rPr>
      </w:pPr>
    </w:p>
    <w:p w14:paraId="7B62CE6F" w14:textId="7E0DADBB" w:rsidR="004F61FA" w:rsidRDefault="00E24113" w:rsidP="00E24113">
      <w:pPr>
        <w:pStyle w:val="B"/>
        <w:ind w:left="1002" w:hanging="141"/>
        <w:rPr>
          <w:szCs w:val="24"/>
        </w:rPr>
      </w:pPr>
      <w:r w:rsidRPr="00E24113">
        <w:rPr>
          <w:b/>
          <w:szCs w:val="24"/>
        </w:rPr>
        <w:t>3.</w:t>
      </w:r>
      <w:r>
        <w:rPr>
          <w:b/>
          <w:szCs w:val="24"/>
        </w:rPr>
        <w:t>2</w:t>
      </w:r>
      <w:r w:rsidRPr="00E24113">
        <w:rPr>
          <w:b/>
          <w:szCs w:val="24"/>
        </w:rPr>
        <w:t>.</w:t>
      </w:r>
      <w:r>
        <w:rPr>
          <w:b/>
          <w:szCs w:val="24"/>
        </w:rPr>
        <w:t>2 </w:t>
      </w:r>
      <w:r w:rsidR="001C0C63" w:rsidRPr="006325D2">
        <w:rPr>
          <w:szCs w:val="24"/>
        </w:rPr>
        <w:t xml:space="preserve">A behívásnál a Végfelhasználó a hagyományos behívó/tárcsázó modult használja (Windows-nál) azzal a módosítással, hogy a felhasználói név után egy </w:t>
      </w:r>
      <w:r w:rsidR="001716AD" w:rsidRPr="006325D2">
        <w:rPr>
          <w:szCs w:val="24"/>
        </w:rPr>
        <w:fldChar w:fldCharType="begin"/>
      </w:r>
      <w:r w:rsidR="001C0C63" w:rsidRPr="006325D2">
        <w:rPr>
          <w:szCs w:val="24"/>
        </w:rPr>
        <w:instrText>SYMBOL 64 \f "TIMES NEW ROMAN CE" \s 11</w:instrText>
      </w:r>
      <w:r w:rsidR="001716AD" w:rsidRPr="006325D2">
        <w:rPr>
          <w:szCs w:val="24"/>
        </w:rPr>
        <w:fldChar w:fldCharType="separate"/>
      </w:r>
      <w:r w:rsidR="001C0C63" w:rsidRPr="006325D2">
        <w:rPr>
          <w:szCs w:val="24"/>
        </w:rPr>
        <w:t>@</w:t>
      </w:r>
      <w:r w:rsidR="001716AD" w:rsidRPr="006325D2">
        <w:rPr>
          <w:szCs w:val="24"/>
        </w:rPr>
        <w:fldChar w:fldCharType="end"/>
      </w:r>
      <w:r w:rsidR="001C0C63" w:rsidRPr="006325D2">
        <w:rPr>
          <w:szCs w:val="24"/>
        </w:rPr>
        <w:t xml:space="preserve"> jellel elválasztva meg kell adni annak az Internet szolgáltatónak a </w:t>
      </w:r>
      <w:r w:rsidR="000D5684" w:rsidRPr="006325D2">
        <w:rPr>
          <w:szCs w:val="24"/>
        </w:rPr>
        <w:t>nevét,</w:t>
      </w:r>
      <w:r w:rsidR="001C0C63" w:rsidRPr="006325D2">
        <w:rPr>
          <w:szCs w:val="24"/>
        </w:rPr>
        <w:t xml:space="preserve"> akihez kapcsolódni akar. Ezt a nevet rögzíteni kell, mert a BRAS ez alapján fogja a hívást kezelni. </w:t>
      </w:r>
    </w:p>
    <w:p w14:paraId="16ED2B34" w14:textId="77777777" w:rsidR="001459F5" w:rsidRDefault="001459F5" w:rsidP="00E24113">
      <w:pPr>
        <w:pStyle w:val="B"/>
        <w:ind w:left="1002" w:hanging="141"/>
        <w:rPr>
          <w:szCs w:val="24"/>
        </w:rPr>
      </w:pPr>
    </w:p>
    <w:tbl>
      <w:tblPr>
        <w:tblW w:w="0" w:type="auto"/>
        <w:jc w:val="center"/>
        <w:tblLayout w:type="fixed"/>
        <w:tblCellMar>
          <w:left w:w="70" w:type="dxa"/>
          <w:right w:w="70" w:type="dxa"/>
        </w:tblCellMar>
        <w:tblLook w:val="0000" w:firstRow="0" w:lastRow="0" w:firstColumn="0" w:lastColumn="0" w:noHBand="0" w:noVBand="0"/>
      </w:tblPr>
      <w:tblGrid>
        <w:gridCol w:w="2304"/>
        <w:gridCol w:w="2553"/>
      </w:tblGrid>
      <w:tr w:rsidR="001C0C63" w:rsidRPr="00825264" w14:paraId="7B62CE72" w14:textId="77777777" w:rsidTr="006325D2">
        <w:trPr>
          <w:jc w:val="center"/>
        </w:trPr>
        <w:tc>
          <w:tcPr>
            <w:tcW w:w="2304" w:type="dxa"/>
            <w:tcBorders>
              <w:top w:val="single" w:sz="12" w:space="0" w:color="808080"/>
              <w:bottom w:val="single" w:sz="6" w:space="0" w:color="808080"/>
            </w:tcBorders>
          </w:tcPr>
          <w:p w14:paraId="7B62CE70" w14:textId="77777777" w:rsidR="001C0C63" w:rsidRPr="00825264" w:rsidRDefault="001C0C63" w:rsidP="001C0C63">
            <w:pPr>
              <w:pStyle w:val="Text"/>
              <w:widowControl/>
              <w:ind w:left="0"/>
              <w:jc w:val="left"/>
              <w:rPr>
                <w:szCs w:val="24"/>
              </w:rPr>
            </w:pPr>
            <w:r w:rsidRPr="00825264">
              <w:rPr>
                <w:szCs w:val="24"/>
              </w:rPr>
              <w:t>Felhasználói név:</w:t>
            </w:r>
          </w:p>
        </w:tc>
        <w:tc>
          <w:tcPr>
            <w:tcW w:w="2553" w:type="dxa"/>
            <w:tcBorders>
              <w:top w:val="single" w:sz="12" w:space="0" w:color="808080"/>
              <w:bottom w:val="single" w:sz="6" w:space="0" w:color="808080"/>
            </w:tcBorders>
          </w:tcPr>
          <w:p w14:paraId="7B62CE71" w14:textId="77777777" w:rsidR="001C0C63" w:rsidRPr="00825264" w:rsidRDefault="001C0C63" w:rsidP="001C0C63">
            <w:pPr>
              <w:pStyle w:val="Text"/>
              <w:widowControl/>
              <w:ind w:left="0"/>
              <w:jc w:val="left"/>
              <w:rPr>
                <w:szCs w:val="24"/>
              </w:rPr>
            </w:pPr>
            <w:r w:rsidRPr="00825264">
              <w:rPr>
                <w:szCs w:val="24"/>
              </w:rPr>
              <w:t>username</w:t>
            </w:r>
            <w:r w:rsidR="001716AD" w:rsidRPr="00825264">
              <w:rPr>
                <w:szCs w:val="24"/>
              </w:rPr>
              <w:fldChar w:fldCharType="begin"/>
            </w:r>
            <w:r w:rsidRPr="00825264">
              <w:rPr>
                <w:szCs w:val="24"/>
              </w:rPr>
              <w:instrText>SYMBOL 64 \f "TIMES NEW ROMAN CE" \s 11</w:instrText>
            </w:r>
            <w:r w:rsidR="001716AD" w:rsidRPr="00825264">
              <w:rPr>
                <w:szCs w:val="24"/>
              </w:rPr>
              <w:fldChar w:fldCharType="separate"/>
            </w:r>
            <w:r w:rsidRPr="00825264">
              <w:rPr>
                <w:szCs w:val="24"/>
              </w:rPr>
              <w:t>@</w:t>
            </w:r>
            <w:r w:rsidR="001716AD" w:rsidRPr="00825264">
              <w:rPr>
                <w:szCs w:val="24"/>
              </w:rPr>
              <w:fldChar w:fldCharType="end"/>
            </w:r>
            <w:r w:rsidRPr="00825264">
              <w:rPr>
                <w:szCs w:val="24"/>
              </w:rPr>
              <w:t>VPN_ID</w:t>
            </w:r>
          </w:p>
        </w:tc>
      </w:tr>
      <w:tr w:rsidR="001C0C63" w:rsidRPr="00825264" w14:paraId="7B62CE75" w14:textId="77777777" w:rsidTr="006325D2">
        <w:trPr>
          <w:jc w:val="center"/>
        </w:trPr>
        <w:tc>
          <w:tcPr>
            <w:tcW w:w="2304" w:type="dxa"/>
            <w:tcBorders>
              <w:bottom w:val="single" w:sz="12" w:space="0" w:color="808080"/>
            </w:tcBorders>
          </w:tcPr>
          <w:p w14:paraId="7B62CE73" w14:textId="77777777" w:rsidR="001C0C63" w:rsidRPr="00825264" w:rsidRDefault="001C0C63" w:rsidP="001C0C63">
            <w:pPr>
              <w:pStyle w:val="Text"/>
              <w:widowControl/>
              <w:ind w:left="0"/>
              <w:jc w:val="left"/>
              <w:rPr>
                <w:szCs w:val="24"/>
              </w:rPr>
            </w:pPr>
            <w:r w:rsidRPr="00825264">
              <w:rPr>
                <w:szCs w:val="24"/>
              </w:rPr>
              <w:t>Jelszó:</w:t>
            </w:r>
          </w:p>
        </w:tc>
        <w:tc>
          <w:tcPr>
            <w:tcW w:w="2553" w:type="dxa"/>
            <w:tcBorders>
              <w:bottom w:val="single" w:sz="12" w:space="0" w:color="808080"/>
            </w:tcBorders>
          </w:tcPr>
          <w:p w14:paraId="7B62CE74" w14:textId="77777777" w:rsidR="001C0C63" w:rsidRPr="00825264" w:rsidRDefault="001C0C63" w:rsidP="001C0C63">
            <w:pPr>
              <w:pStyle w:val="Text"/>
              <w:widowControl/>
              <w:ind w:left="0"/>
              <w:jc w:val="left"/>
              <w:rPr>
                <w:szCs w:val="24"/>
              </w:rPr>
            </w:pPr>
            <w:r w:rsidRPr="00825264">
              <w:rPr>
                <w:szCs w:val="24"/>
              </w:rPr>
              <w:t>Password</w:t>
            </w:r>
          </w:p>
        </w:tc>
      </w:tr>
    </w:tbl>
    <w:p w14:paraId="7B62CE76" w14:textId="77777777" w:rsidR="001C0C63" w:rsidRPr="00E11A5B" w:rsidRDefault="001C0C63" w:rsidP="00BF3F1B">
      <w:pPr>
        <w:pStyle w:val="B"/>
        <w:ind w:left="1002" w:hanging="141"/>
        <w:rPr>
          <w:b/>
          <w:szCs w:val="24"/>
        </w:rPr>
      </w:pPr>
    </w:p>
    <w:p w14:paraId="7B62CE77" w14:textId="638007EA" w:rsidR="004F61FA" w:rsidRDefault="00E24113" w:rsidP="00E24113">
      <w:pPr>
        <w:pStyle w:val="B"/>
        <w:ind w:left="1002" w:hanging="141"/>
        <w:rPr>
          <w:szCs w:val="24"/>
        </w:rPr>
      </w:pPr>
      <w:r w:rsidRPr="00E24113">
        <w:rPr>
          <w:b/>
          <w:szCs w:val="24"/>
        </w:rPr>
        <w:t>3.</w:t>
      </w:r>
      <w:r>
        <w:rPr>
          <w:b/>
          <w:szCs w:val="24"/>
        </w:rPr>
        <w:t>2</w:t>
      </w:r>
      <w:r w:rsidRPr="00E24113">
        <w:rPr>
          <w:b/>
          <w:szCs w:val="24"/>
        </w:rPr>
        <w:t>.</w:t>
      </w:r>
      <w:r>
        <w:rPr>
          <w:b/>
          <w:szCs w:val="24"/>
        </w:rPr>
        <w:t>3 </w:t>
      </w:r>
      <w:r w:rsidR="001C0C63" w:rsidRPr="006325D2">
        <w:rPr>
          <w:szCs w:val="24"/>
        </w:rPr>
        <w:t xml:space="preserve">Végfelhasználó jogosultságának ellenőrzését (authentikáció), IP cím kiosztást stb. </w:t>
      </w:r>
      <w:r w:rsidR="009D6B6F">
        <w:rPr>
          <w:szCs w:val="24"/>
        </w:rPr>
        <w:t>a Jogosult Szolgáltató</w:t>
      </w:r>
      <w:r w:rsidR="001C0C63" w:rsidRPr="006325D2">
        <w:rPr>
          <w:szCs w:val="24"/>
        </w:rPr>
        <w:t xml:space="preserve"> végzi. </w:t>
      </w:r>
    </w:p>
    <w:p w14:paraId="43ED1FBD" w14:textId="77777777" w:rsidR="00E24113" w:rsidRDefault="00E24113" w:rsidP="00E24113">
      <w:pPr>
        <w:pStyle w:val="B"/>
        <w:ind w:left="1002" w:hanging="141"/>
        <w:rPr>
          <w:b/>
          <w:szCs w:val="24"/>
        </w:rPr>
      </w:pPr>
    </w:p>
    <w:p w14:paraId="7B62CE78" w14:textId="75FEF7A1" w:rsidR="004F61FA" w:rsidRDefault="00E24113" w:rsidP="00E24113">
      <w:pPr>
        <w:pStyle w:val="B"/>
        <w:ind w:left="1002" w:hanging="141"/>
        <w:rPr>
          <w:szCs w:val="24"/>
        </w:rPr>
      </w:pPr>
      <w:r w:rsidRPr="00E24113">
        <w:rPr>
          <w:b/>
          <w:szCs w:val="24"/>
        </w:rPr>
        <w:t>3.</w:t>
      </w:r>
      <w:r>
        <w:rPr>
          <w:b/>
          <w:szCs w:val="24"/>
        </w:rPr>
        <w:t>2</w:t>
      </w:r>
      <w:r w:rsidRPr="00E24113">
        <w:rPr>
          <w:b/>
          <w:szCs w:val="24"/>
        </w:rPr>
        <w:t>.</w:t>
      </w:r>
      <w:r>
        <w:rPr>
          <w:b/>
          <w:szCs w:val="24"/>
        </w:rPr>
        <w:t>4 </w:t>
      </w:r>
      <w:r w:rsidR="001C0C63" w:rsidRPr="006325D2">
        <w:rPr>
          <w:szCs w:val="24"/>
        </w:rPr>
        <w:t xml:space="preserve">A szolgáltatás igénybevételéhez hálózat végződtető berendezés </w:t>
      </w:r>
      <w:r w:rsidR="00DC1639">
        <w:rPr>
          <w:szCs w:val="24"/>
        </w:rPr>
        <w:t>(</w:t>
      </w:r>
      <w:r w:rsidR="001C0C63" w:rsidRPr="006325D2">
        <w:rPr>
          <w:szCs w:val="24"/>
        </w:rPr>
        <w:t xml:space="preserve">ADSL </w:t>
      </w:r>
      <w:r w:rsidR="00DC1639">
        <w:rPr>
          <w:szCs w:val="24"/>
        </w:rPr>
        <w:t>modem vagy HGW</w:t>
      </w:r>
      <w:r w:rsidR="001C0C63" w:rsidRPr="006325D2">
        <w:rPr>
          <w:szCs w:val="24"/>
        </w:rPr>
        <w:t>) csatlakoztatása szükséges. Az ANT UNI-hoz való csatlakoztatása egy RJ-11 csatlakozón keresztül Kategória 1-es (Cat-1) egyenes bekötésű kábellel valósítható meg. A Végfelhasználói végberendezést (számítógép) az ANT-hez fizikailag egy RJ-45-ös csatlakozón keresztül kategória 5-ös UTP egyenes bekötésű kábellel lehet csatlakoztatni.</w:t>
      </w:r>
    </w:p>
    <w:p w14:paraId="7B62CE79" w14:textId="71F82516" w:rsidR="001C0C63" w:rsidRPr="006325D2" w:rsidRDefault="00551A40" w:rsidP="00E24113">
      <w:pPr>
        <w:pStyle w:val="Cmsor2"/>
        <w:tabs>
          <w:tab w:val="left" w:pos="426"/>
        </w:tabs>
        <w:spacing w:after="240"/>
        <w:ind w:left="0" w:firstLine="0"/>
      </w:pPr>
      <w:r>
        <w:t>4.</w:t>
      </w:r>
      <w:r w:rsidR="00E24113">
        <w:t> </w:t>
      </w:r>
      <w:r w:rsidR="001C0C63" w:rsidRPr="006325D2">
        <w:t>A szolgáltatás igénybevételének korláta</w:t>
      </w:r>
      <w:r w:rsidR="006325D2">
        <w:t>i</w:t>
      </w:r>
    </w:p>
    <w:p w14:paraId="7B62CE7A" w14:textId="7821BDA1" w:rsidR="003A36E8" w:rsidRPr="00551A40" w:rsidRDefault="00E24113" w:rsidP="00E24113">
      <w:pPr>
        <w:pStyle w:val="B"/>
        <w:ind w:left="567" w:hanging="141"/>
        <w:jc w:val="left"/>
        <w:rPr>
          <w:szCs w:val="24"/>
        </w:rPr>
      </w:pPr>
      <w:r w:rsidRPr="00E24113">
        <w:rPr>
          <w:b/>
          <w:szCs w:val="24"/>
        </w:rPr>
        <w:t>4.1</w:t>
      </w:r>
      <w:r>
        <w:rPr>
          <w:szCs w:val="24"/>
        </w:rPr>
        <w:t> </w:t>
      </w:r>
      <w:r w:rsidR="001C0C63" w:rsidRPr="00551A40">
        <w:rPr>
          <w:szCs w:val="24"/>
        </w:rPr>
        <w:t>Országos Bitfolyam Hozzáférés Réz xDSL Környezetben szolgáltatás</w:t>
      </w:r>
      <w:r w:rsidR="003A36E8" w:rsidRPr="00551A40">
        <w:rPr>
          <w:szCs w:val="24"/>
        </w:rPr>
        <w:t xml:space="preserve">t </w:t>
      </w:r>
      <w:r w:rsidR="001C0C63" w:rsidRPr="007C51B8">
        <w:rPr>
          <w:szCs w:val="24"/>
        </w:rPr>
        <w:t>a</w:t>
      </w:r>
      <w:r w:rsidR="003A36E8" w:rsidRPr="007C51B8">
        <w:rPr>
          <w:szCs w:val="24"/>
        </w:rPr>
        <w:t xml:space="preserve"> </w:t>
      </w:r>
      <w:r w:rsidR="003A36E8" w:rsidRPr="00D50988">
        <w:rPr>
          <w:szCs w:val="24"/>
        </w:rPr>
        <w:t xml:space="preserve">Magyar </w:t>
      </w:r>
      <w:r w:rsidR="008A080E" w:rsidRPr="003A37C1">
        <w:rPr>
          <w:szCs w:val="24"/>
        </w:rPr>
        <w:t>T</w:t>
      </w:r>
      <w:r w:rsidR="003A36E8" w:rsidRPr="00DC0D6A">
        <w:rPr>
          <w:szCs w:val="24"/>
        </w:rPr>
        <w:t xml:space="preserve">elekom a </w:t>
      </w:r>
      <w:r w:rsidR="003A36E8" w:rsidRPr="00A47243">
        <w:rPr>
          <w:szCs w:val="24"/>
        </w:rPr>
        <w:t xml:space="preserve">réz </w:t>
      </w:r>
      <w:r w:rsidR="009B5B3B">
        <w:rPr>
          <w:szCs w:val="24"/>
        </w:rPr>
        <w:t xml:space="preserve">érpáras hozzáférési </w:t>
      </w:r>
      <w:r w:rsidR="003A36E8" w:rsidRPr="00A47243">
        <w:rPr>
          <w:szCs w:val="24"/>
        </w:rPr>
        <w:t>hálózata által lefedett szolgáltatási területen biztosítja. A hálózat által le</w:t>
      </w:r>
      <w:r w:rsidR="003A36E8" w:rsidRPr="00551A40">
        <w:rPr>
          <w:szCs w:val="24"/>
        </w:rPr>
        <w:t xml:space="preserve">fedett szolgáltatási terület – a meglévő előfizetői hozzáférési pontokon túlmenően – kiterjed mindazokra a földrajzi címekre, amelyek esetében a Magyar Telekom az adott hálózaton nyújtott kiskereskedelmi internet szolgáltatás létesítésekor nem, vagy legfeljebb bruttó 5000 Ft értékben számítana fel azon a jogcímen külön </w:t>
      </w:r>
      <w:proofErr w:type="gramStart"/>
      <w:r w:rsidR="003A36E8" w:rsidRPr="00551A40">
        <w:rPr>
          <w:szCs w:val="24"/>
        </w:rPr>
        <w:t>szolgáltatás létesítési</w:t>
      </w:r>
      <w:proofErr w:type="gramEnd"/>
      <w:r w:rsidR="003A36E8" w:rsidRPr="00551A40">
        <w:rPr>
          <w:szCs w:val="24"/>
        </w:rPr>
        <w:t xml:space="preserve"> díjat, hogy az adott földrajzi cím kívül esik a hálózat által lefedett szolgáltatási területen.</w:t>
      </w:r>
    </w:p>
    <w:p w14:paraId="6D451E65" w14:textId="77777777" w:rsidR="009A170D" w:rsidRDefault="009A170D" w:rsidP="00E24113">
      <w:pPr>
        <w:pStyle w:val="B"/>
        <w:ind w:left="567" w:hanging="141"/>
        <w:jc w:val="left"/>
        <w:rPr>
          <w:b/>
          <w:szCs w:val="24"/>
        </w:rPr>
      </w:pPr>
    </w:p>
    <w:p w14:paraId="7B62CE7D" w14:textId="4AD4C747" w:rsidR="001C0C63" w:rsidRPr="00356405" w:rsidRDefault="009A170D" w:rsidP="00E24113">
      <w:pPr>
        <w:pStyle w:val="B"/>
        <w:ind w:left="567" w:hanging="141"/>
        <w:jc w:val="left"/>
        <w:rPr>
          <w:szCs w:val="24"/>
        </w:rPr>
      </w:pPr>
      <w:r w:rsidRPr="00E24113">
        <w:rPr>
          <w:b/>
          <w:szCs w:val="24"/>
        </w:rPr>
        <w:t>4.</w:t>
      </w:r>
      <w:r>
        <w:rPr>
          <w:b/>
          <w:szCs w:val="24"/>
        </w:rPr>
        <w:t>2</w:t>
      </w:r>
      <w:r>
        <w:rPr>
          <w:szCs w:val="24"/>
        </w:rPr>
        <w:t> </w:t>
      </w:r>
      <w:r w:rsidR="001C0C63" w:rsidRPr="00356405">
        <w:rPr>
          <w:szCs w:val="24"/>
        </w:rPr>
        <w:t xml:space="preserve">Az Országos Bitfolyam hozzáférés Réz-xDSL </w:t>
      </w:r>
      <w:r w:rsidR="00CD143E" w:rsidRPr="00356405">
        <w:rPr>
          <w:szCs w:val="24"/>
        </w:rPr>
        <w:t>K</w:t>
      </w:r>
      <w:r w:rsidR="001C0C63" w:rsidRPr="00356405">
        <w:rPr>
          <w:szCs w:val="24"/>
        </w:rPr>
        <w:t xml:space="preserve">örnyezetben szolgáltatás kétirányban működő, nyilvánosan elérhető </w:t>
      </w:r>
      <w:r w:rsidR="0053382F">
        <w:rPr>
          <w:szCs w:val="24"/>
        </w:rPr>
        <w:t>helyhez kötött</w:t>
      </w:r>
      <w:r w:rsidR="00033428">
        <w:rPr>
          <w:szCs w:val="24"/>
        </w:rPr>
        <w:t xml:space="preserve"> </w:t>
      </w:r>
      <w:proofErr w:type="gramStart"/>
      <w:r w:rsidR="001C0C63" w:rsidRPr="00356405">
        <w:rPr>
          <w:szCs w:val="24"/>
        </w:rPr>
        <w:t>telefon szolgáltatás</w:t>
      </w:r>
      <w:proofErr w:type="gramEnd"/>
      <w:r w:rsidR="001C0C63" w:rsidRPr="00356405">
        <w:rPr>
          <w:szCs w:val="24"/>
        </w:rPr>
        <w:t xml:space="preserve"> mellett</w:t>
      </w:r>
      <w:r w:rsidR="0014211F">
        <w:rPr>
          <w:szCs w:val="24"/>
        </w:rPr>
        <w:t xml:space="preserve">i </w:t>
      </w:r>
      <w:r w:rsidR="0014211F">
        <w:rPr>
          <w:szCs w:val="24"/>
        </w:rPr>
        <w:lastRenderedPageBreak/>
        <w:t xml:space="preserve">részleges-, </w:t>
      </w:r>
      <w:r w:rsidR="001C0C63" w:rsidRPr="00356405">
        <w:rPr>
          <w:szCs w:val="24"/>
        </w:rPr>
        <w:t>vagy</w:t>
      </w:r>
      <w:r w:rsidR="00B92F25">
        <w:rPr>
          <w:szCs w:val="24"/>
        </w:rPr>
        <w:t xml:space="preserve"> </w:t>
      </w:r>
      <w:r w:rsidR="0053382F">
        <w:rPr>
          <w:szCs w:val="24"/>
        </w:rPr>
        <w:t>helyhez kötött</w:t>
      </w:r>
      <w:r w:rsidR="00033428">
        <w:rPr>
          <w:szCs w:val="24"/>
        </w:rPr>
        <w:t xml:space="preserve"> </w:t>
      </w:r>
      <w:r w:rsidR="001C0C63" w:rsidRPr="00356405">
        <w:rPr>
          <w:szCs w:val="24"/>
        </w:rPr>
        <w:t>telefon szolgáltatás nélkül</w:t>
      </w:r>
      <w:r w:rsidR="0014211F">
        <w:rPr>
          <w:szCs w:val="24"/>
        </w:rPr>
        <w:t xml:space="preserve">i teljes </w:t>
      </w:r>
      <w:r w:rsidR="001C0C63" w:rsidRPr="00356405">
        <w:rPr>
          <w:szCs w:val="24"/>
        </w:rPr>
        <w:t xml:space="preserve">hozzáférésen vehető igénybe. </w:t>
      </w:r>
    </w:p>
    <w:p w14:paraId="78C149E7" w14:textId="77777777" w:rsidR="009A170D" w:rsidRDefault="009A170D" w:rsidP="00E24113">
      <w:pPr>
        <w:pStyle w:val="B"/>
        <w:ind w:left="567" w:hanging="141"/>
        <w:jc w:val="left"/>
        <w:rPr>
          <w:b/>
          <w:szCs w:val="24"/>
        </w:rPr>
      </w:pPr>
    </w:p>
    <w:p w14:paraId="7B62CE7E" w14:textId="5FEDB8BF" w:rsidR="001C0C63" w:rsidRPr="006325D2" w:rsidRDefault="009A170D" w:rsidP="00E24113">
      <w:pPr>
        <w:pStyle w:val="B"/>
        <w:ind w:left="567" w:hanging="141"/>
        <w:jc w:val="left"/>
        <w:rPr>
          <w:szCs w:val="24"/>
        </w:rPr>
      </w:pPr>
      <w:r w:rsidRPr="00E24113">
        <w:rPr>
          <w:b/>
          <w:szCs w:val="24"/>
        </w:rPr>
        <w:t>4.</w:t>
      </w:r>
      <w:r>
        <w:rPr>
          <w:b/>
          <w:szCs w:val="24"/>
        </w:rPr>
        <w:t>3</w:t>
      </w:r>
      <w:r>
        <w:rPr>
          <w:szCs w:val="24"/>
        </w:rPr>
        <w:t> </w:t>
      </w:r>
      <w:r w:rsidR="001C0C63" w:rsidRPr="006325D2">
        <w:rPr>
          <w:szCs w:val="24"/>
        </w:rPr>
        <w:t>A Végfelhasználó egy szélessávú hozzáférésen keresztül csak egy szolgáltató hálózatához csatlakozhat.</w:t>
      </w:r>
    </w:p>
    <w:p w14:paraId="7B62CE83" w14:textId="60CB9E30" w:rsidR="001C0C63" w:rsidRPr="009A170D" w:rsidRDefault="00BF3F1B" w:rsidP="009A170D">
      <w:pPr>
        <w:pStyle w:val="Cmsor2"/>
        <w:tabs>
          <w:tab w:val="left" w:pos="426"/>
        </w:tabs>
        <w:spacing w:after="240"/>
        <w:ind w:left="0" w:firstLine="0"/>
      </w:pPr>
      <w:r>
        <w:t>5. </w:t>
      </w:r>
      <w:r w:rsidR="001C0C63" w:rsidRPr="009A5F46">
        <w:t>Országos</w:t>
      </w:r>
      <w:r w:rsidR="001C0C63" w:rsidRPr="009A170D">
        <w:t xml:space="preserve"> Bitfolyam Hozzáférés Réz-xDSL </w:t>
      </w:r>
      <w:r w:rsidR="00CD143E" w:rsidRPr="009A170D">
        <w:t>K</w:t>
      </w:r>
      <w:r w:rsidR="001C0C63" w:rsidRPr="009A170D">
        <w:t>örnyezetben igényelhető sávszélesség termékek</w:t>
      </w:r>
    </w:p>
    <w:p w14:paraId="7B62CE84" w14:textId="2AD26CA2" w:rsidR="001C0C63" w:rsidRDefault="00BF3F1B" w:rsidP="00BF3F1B">
      <w:pPr>
        <w:pStyle w:val="B"/>
        <w:ind w:left="567" w:hanging="141"/>
        <w:jc w:val="left"/>
        <w:rPr>
          <w:szCs w:val="24"/>
        </w:rPr>
      </w:pPr>
      <w:r w:rsidRPr="00BF3F1B">
        <w:rPr>
          <w:b/>
          <w:szCs w:val="24"/>
        </w:rPr>
        <w:t>5.</w:t>
      </w:r>
      <w:r w:rsidRPr="00BF3F1B">
        <w:rPr>
          <w:b/>
        </w:rPr>
        <w:t>1</w:t>
      </w:r>
      <w:r>
        <w:t> </w:t>
      </w:r>
      <w:r w:rsidR="009A5F46" w:rsidRPr="00BF3F1B">
        <w:t>A</w:t>
      </w:r>
      <w:r w:rsidR="001C0C63" w:rsidRPr="009A5F46">
        <w:rPr>
          <w:szCs w:val="24"/>
        </w:rPr>
        <w:t xml:space="preserve"> megrendelhető sávszélesség termékeket és azok paramétereit a MARUO </w:t>
      </w:r>
      <w:r w:rsidR="002320EF" w:rsidRPr="009A5F46">
        <w:rPr>
          <w:szCs w:val="24"/>
        </w:rPr>
        <w:t>3. számú függeléke</w:t>
      </w:r>
      <w:r w:rsidR="001C0C63" w:rsidRPr="009A5F46">
        <w:rPr>
          <w:szCs w:val="24"/>
        </w:rPr>
        <w:t xml:space="preserve"> tartalmazza.</w:t>
      </w:r>
      <w:r w:rsidR="00377E14">
        <w:rPr>
          <w:szCs w:val="24"/>
        </w:rPr>
        <w:t xml:space="preserve"> </w:t>
      </w:r>
    </w:p>
    <w:p w14:paraId="3D78A0E5" w14:textId="77777777" w:rsidR="00BF3F1B" w:rsidRDefault="00BF3F1B" w:rsidP="00BF3F1B">
      <w:pPr>
        <w:pStyle w:val="B"/>
        <w:ind w:left="567" w:hanging="141"/>
        <w:jc w:val="left"/>
        <w:rPr>
          <w:szCs w:val="24"/>
        </w:rPr>
      </w:pPr>
    </w:p>
    <w:p w14:paraId="7B62CE85" w14:textId="0A72E9D7" w:rsidR="00B92F25" w:rsidRDefault="00BF3F1B" w:rsidP="00BF3F1B">
      <w:pPr>
        <w:pStyle w:val="B"/>
        <w:ind w:left="567" w:hanging="141"/>
        <w:jc w:val="left"/>
        <w:rPr>
          <w:szCs w:val="24"/>
        </w:rPr>
      </w:pPr>
      <w:r w:rsidRPr="00BF3F1B">
        <w:rPr>
          <w:b/>
          <w:szCs w:val="24"/>
        </w:rPr>
        <w:t>5.</w:t>
      </w:r>
      <w:r>
        <w:rPr>
          <w:b/>
        </w:rPr>
        <w:t>2</w:t>
      </w:r>
      <w:r>
        <w:t> </w:t>
      </w:r>
      <w:r w:rsidR="00377E14" w:rsidRPr="00377E14">
        <w:rPr>
          <w:szCs w:val="24"/>
        </w:rPr>
        <w:t xml:space="preserve">A szolgáltatás aktuális sebesség értékeit, az újonnan elérhető és megszűnő sávszélességekkel kapcsolatos tájékoztatást, valamint az egyes sebesség értékekhez kapcsolódó díjakat a Kötelezett a következő címen teszi közzé: </w:t>
      </w:r>
    </w:p>
    <w:p w14:paraId="7B62CE86" w14:textId="5D4E1D92" w:rsidR="00A05E1C" w:rsidRDefault="00BF3F1B" w:rsidP="00BF3F1B">
      <w:pPr>
        <w:pStyle w:val="B"/>
        <w:ind w:left="567" w:hanging="141"/>
        <w:jc w:val="left"/>
      </w:pPr>
      <w:r>
        <w:br/>
      </w:r>
      <w:hyperlink r:id="rId26" w:history="1">
        <w:r w:rsidRPr="003D2633">
          <w:rPr>
            <w:rStyle w:val="Hiperhivatkozs"/>
          </w:rPr>
          <w:t>https://www.telekom.hu/rolunk/szolgaltatasok/nagykereskedelem/belfoldi_vezetekes/</w:t>
        </w:r>
        <w:r w:rsidRPr="003D2633">
          <w:rPr>
            <w:rStyle w:val="Hiperhivatkozs"/>
            <w:szCs w:val="24"/>
          </w:rPr>
          <w:t>szelessavu</w:t>
        </w:r>
        <w:r w:rsidRPr="003D2633">
          <w:rPr>
            <w:rStyle w:val="Hiperhivatkozs"/>
          </w:rPr>
          <w:t>_hozzaferes/maruo-2018</w:t>
        </w:r>
      </w:hyperlink>
      <w:r w:rsidR="00A05E1C">
        <w:t xml:space="preserve"> </w:t>
      </w:r>
    </w:p>
    <w:p w14:paraId="7B62CE87" w14:textId="77777777" w:rsidR="00A05E1C" w:rsidRDefault="00A05E1C" w:rsidP="00BF3F1B">
      <w:pPr>
        <w:pStyle w:val="B"/>
        <w:ind w:left="567" w:hanging="141"/>
        <w:jc w:val="left"/>
      </w:pPr>
    </w:p>
    <w:p w14:paraId="7B62CE8A" w14:textId="6B274269" w:rsidR="001154A8" w:rsidRPr="003E6B67" w:rsidRDefault="00BF3F1B" w:rsidP="00BF3F1B">
      <w:pPr>
        <w:pStyle w:val="B"/>
        <w:ind w:left="567" w:hanging="141"/>
        <w:jc w:val="left"/>
      </w:pPr>
      <w:r w:rsidRPr="00BF3F1B">
        <w:rPr>
          <w:b/>
          <w:szCs w:val="24"/>
        </w:rPr>
        <w:t>5.</w:t>
      </w:r>
      <w:r w:rsidR="007458DF">
        <w:rPr>
          <w:b/>
        </w:rPr>
        <w:t>3</w:t>
      </w:r>
      <w:r w:rsidR="001154A8">
        <w:rPr>
          <w:szCs w:val="24"/>
        </w:rPr>
        <w:t> </w:t>
      </w:r>
      <w:r w:rsidR="001154A8" w:rsidRPr="0028147D">
        <w:rPr>
          <w:szCs w:val="24"/>
        </w:rPr>
        <w:t xml:space="preserve">Országos Bitfolyam Hozzáférés </w:t>
      </w:r>
      <w:r w:rsidR="001154A8">
        <w:rPr>
          <w:szCs w:val="24"/>
        </w:rPr>
        <w:t>Réz-xDSL</w:t>
      </w:r>
      <w:r w:rsidR="001154A8" w:rsidRPr="0028147D">
        <w:rPr>
          <w:szCs w:val="24"/>
        </w:rPr>
        <w:t xml:space="preserve"> </w:t>
      </w:r>
      <w:r w:rsidR="001154A8">
        <w:rPr>
          <w:szCs w:val="24"/>
        </w:rPr>
        <w:t>K</w:t>
      </w:r>
      <w:r w:rsidR="001154A8" w:rsidRPr="0028147D">
        <w:rPr>
          <w:szCs w:val="24"/>
        </w:rPr>
        <w:t xml:space="preserve">örnyezetben szolgáltatás termékei a Kötelezett szolgáltató rendszereiben, így a Partner Portál felületeken is rövidített elnevezésekkel érhetők el (pl. </w:t>
      </w:r>
      <w:r w:rsidR="001154A8">
        <w:rPr>
          <w:szCs w:val="24"/>
        </w:rPr>
        <w:t>Ws ADSL MAX, Ws NDSL MAX</w:t>
      </w:r>
      <w:r w:rsidR="001154A8" w:rsidRPr="0028147D">
        <w:rPr>
          <w:szCs w:val="24"/>
        </w:rPr>
        <w:t>).</w:t>
      </w:r>
    </w:p>
    <w:p w14:paraId="7B62CE8C" w14:textId="1213989A" w:rsidR="0014211F" w:rsidRPr="00C530E4" w:rsidRDefault="00BF3F1B" w:rsidP="00BF3F1B">
      <w:pPr>
        <w:pStyle w:val="Cmsor2"/>
        <w:tabs>
          <w:tab w:val="left" w:pos="426"/>
        </w:tabs>
        <w:spacing w:after="240"/>
        <w:ind w:left="0" w:firstLine="0"/>
      </w:pPr>
      <w:bookmarkStart w:id="120" w:name="_Hlk521670260"/>
      <w:r>
        <w:t>6. </w:t>
      </w:r>
      <w:r w:rsidR="0014211F" w:rsidRPr="00FC5F15">
        <w:t xml:space="preserve">Átmeneti rendelkezések </w:t>
      </w:r>
      <w:r w:rsidR="00DC368F" w:rsidRPr="00DC368F">
        <w:t>2019. június 30-ig</w:t>
      </w:r>
    </w:p>
    <w:p w14:paraId="7B62CE8D" w14:textId="14D216A7" w:rsidR="004F61FA" w:rsidRDefault="001716AD" w:rsidP="00E34A61">
      <w:pPr>
        <w:pStyle w:val="C"/>
        <w:ind w:left="360" w:firstLine="0"/>
      </w:pPr>
      <w:r w:rsidRPr="002D2010">
        <w:t>A Magyar Telekom</w:t>
      </w:r>
      <w:r w:rsidR="00AB666A" w:rsidRPr="00AB666A">
        <w:t xml:space="preserve"> a Jogosult igénye alapján </w:t>
      </w:r>
      <w:r w:rsidR="00DC368F" w:rsidRPr="00DC368F">
        <w:t>2019. június 30-ig</w:t>
      </w:r>
      <w:r w:rsidR="00AB666A" w:rsidRPr="00AB666A">
        <w:t xml:space="preserve"> biztosítja a szolgáltatás </w:t>
      </w:r>
      <w:r w:rsidRPr="002D2010">
        <w:t>Magyar Telekom</w:t>
      </w:r>
      <w:r w:rsidR="00AB666A" w:rsidRPr="00AB666A">
        <w:t xml:space="preserve"> tulajdonú </w:t>
      </w:r>
      <w:r w:rsidRPr="002D2010">
        <w:t>végberendezéssel (CPE)</w:t>
      </w:r>
      <w:r w:rsidR="00AB666A" w:rsidRPr="00AB666A">
        <w:t xml:space="preserve"> történő létesítését és üzemeltetését a 7. sz. </w:t>
      </w:r>
      <w:r w:rsidR="00AB666A" w:rsidRPr="00E34A61">
        <w:rPr>
          <w:szCs w:val="24"/>
        </w:rPr>
        <w:t>mellékletében</w:t>
      </w:r>
      <w:r w:rsidR="00AB666A" w:rsidRPr="00AB666A">
        <w:t xml:space="preserve"> szereplő havidíj ellenében. </w:t>
      </w:r>
    </w:p>
    <w:p w14:paraId="7593B125" w14:textId="77777777" w:rsidR="00E34A61" w:rsidRDefault="00E34A61" w:rsidP="00E34A61">
      <w:pPr>
        <w:pStyle w:val="C"/>
        <w:ind w:left="360" w:firstLine="0"/>
      </w:pPr>
    </w:p>
    <w:p w14:paraId="7B62CE90" w14:textId="6365D935" w:rsidR="00AB666A" w:rsidRPr="00837CB4" w:rsidRDefault="00D13C5E" w:rsidP="00E34A61">
      <w:pPr>
        <w:pStyle w:val="C"/>
        <w:ind w:left="360" w:firstLine="0"/>
        <w:rPr>
          <w:szCs w:val="24"/>
        </w:rPr>
      </w:pPr>
      <w:r w:rsidRPr="00DC368F">
        <w:t>2019. jú</w:t>
      </w:r>
      <w:r>
        <w:t>l</w:t>
      </w:r>
      <w:r w:rsidRPr="00DC368F">
        <w:t xml:space="preserve">ius </w:t>
      </w:r>
      <w:r>
        <w:t>1-től</w:t>
      </w:r>
      <w:r w:rsidR="00AB666A" w:rsidRPr="00AB666A">
        <w:t xml:space="preserve"> </w:t>
      </w:r>
      <w:r w:rsidR="002526F0">
        <w:t xml:space="preserve">a Magyar Telekom végberendezést nem biztosít, </w:t>
      </w:r>
      <w:r w:rsidR="00AB666A" w:rsidRPr="00AB666A">
        <w:t>a Jogosult szolgáltató maga köteles gondoskodni a végberendezésről</w:t>
      </w:r>
      <w:r w:rsidR="00AB666A">
        <w:t xml:space="preserve">. </w:t>
      </w:r>
      <w:r w:rsidR="00AB666A" w:rsidRPr="00AB666A">
        <w:t xml:space="preserve">A végpontokon üzemelő Magyar </w:t>
      </w:r>
      <w:r w:rsidR="00AB666A" w:rsidRPr="00E34A61">
        <w:rPr>
          <w:szCs w:val="24"/>
        </w:rPr>
        <w:t>Telekom</w:t>
      </w:r>
      <w:r w:rsidR="00AB666A" w:rsidRPr="00AB666A">
        <w:t xml:space="preserve"> tulajdonú </w:t>
      </w:r>
      <w:r w:rsidR="001716AD" w:rsidRPr="002D2010">
        <w:t xml:space="preserve">végberendezéseket </w:t>
      </w:r>
      <w:r w:rsidR="00AB666A" w:rsidRPr="00AB666A">
        <w:t xml:space="preserve">a Jogosult megvásárolhatja, vagy lecserélheti saját tulajdonú </w:t>
      </w:r>
      <w:r w:rsidR="001716AD" w:rsidRPr="002D2010">
        <w:t>végberendezésre</w:t>
      </w:r>
      <w:r w:rsidR="00AB666A">
        <w:t xml:space="preserve">. </w:t>
      </w:r>
    </w:p>
    <w:bookmarkEnd w:id="120"/>
    <w:p w14:paraId="7B62CEEA" w14:textId="131F50C6" w:rsidR="001C0C63" w:rsidRPr="00D90004" w:rsidRDefault="00BF3F1B" w:rsidP="00BF3F1B">
      <w:pPr>
        <w:pStyle w:val="Cmsor2"/>
        <w:tabs>
          <w:tab w:val="left" w:pos="426"/>
        </w:tabs>
        <w:spacing w:after="240"/>
        <w:ind w:left="0" w:firstLine="0"/>
        <w:rPr>
          <w:szCs w:val="24"/>
        </w:rPr>
      </w:pPr>
      <w:r>
        <w:t>7. </w:t>
      </w:r>
      <w:r w:rsidR="001C0C63" w:rsidRPr="00BF3F1B">
        <w:t>Minőségi</w:t>
      </w:r>
      <w:r w:rsidR="001C0C63" w:rsidRPr="00D90004">
        <w:rPr>
          <w:szCs w:val="24"/>
        </w:rPr>
        <w:t xml:space="preserve"> paraméterek, SLA, SLG</w:t>
      </w:r>
    </w:p>
    <w:p w14:paraId="7B62CEEB" w14:textId="77777777" w:rsidR="001C0C63" w:rsidRPr="001C35DD" w:rsidRDefault="00B42F8F" w:rsidP="001C0C63">
      <w:pPr>
        <w:pStyle w:val="C"/>
        <w:ind w:left="360" w:firstLine="0"/>
        <w:rPr>
          <w:szCs w:val="24"/>
        </w:rPr>
      </w:pPr>
      <w:r w:rsidRPr="00B42F8F">
        <w:rPr>
          <w:szCs w:val="24"/>
        </w:rPr>
        <w:t>A szolgáltatásokhoz vállalt minőségi és kötbér feltételeket, valamint azok riportolásának módját a MARUO 4</w:t>
      </w:r>
      <w:proofErr w:type="gramStart"/>
      <w:r w:rsidRPr="00B42F8F">
        <w:rPr>
          <w:szCs w:val="24"/>
        </w:rPr>
        <w:t>.D</w:t>
      </w:r>
      <w:proofErr w:type="gramEnd"/>
      <w:r w:rsidRPr="00B42F8F">
        <w:rPr>
          <w:szCs w:val="24"/>
        </w:rPr>
        <w:t xml:space="preserve"> melléklete tartalmazza.</w:t>
      </w:r>
    </w:p>
    <w:p w14:paraId="7B62CEEC" w14:textId="418D7E5A" w:rsidR="001C0C63" w:rsidRPr="00D90004" w:rsidRDefault="00BF3F1B" w:rsidP="00BF3F1B">
      <w:pPr>
        <w:pStyle w:val="Cmsor2"/>
        <w:tabs>
          <w:tab w:val="left" w:pos="426"/>
        </w:tabs>
        <w:spacing w:after="240"/>
        <w:ind w:left="0" w:firstLine="0"/>
        <w:rPr>
          <w:szCs w:val="24"/>
        </w:rPr>
      </w:pPr>
      <w:r>
        <w:rPr>
          <w:szCs w:val="24"/>
        </w:rPr>
        <w:t>8. </w:t>
      </w:r>
      <w:r w:rsidR="001C0C63" w:rsidRPr="00D90004">
        <w:rPr>
          <w:szCs w:val="24"/>
        </w:rPr>
        <w:t>Díjak, számlázás</w:t>
      </w:r>
    </w:p>
    <w:p w14:paraId="7B62CEED" w14:textId="648FD9A9" w:rsidR="001C0C63" w:rsidRDefault="001C0C63" w:rsidP="001C0C63">
      <w:pPr>
        <w:pStyle w:val="C"/>
        <w:ind w:left="360" w:firstLine="0"/>
        <w:rPr>
          <w:szCs w:val="24"/>
        </w:rPr>
      </w:pPr>
      <w:r>
        <w:rPr>
          <w:szCs w:val="24"/>
        </w:rPr>
        <w:t>A</w:t>
      </w:r>
      <w:r w:rsidRPr="004D7395">
        <w:rPr>
          <w:szCs w:val="24"/>
        </w:rPr>
        <w:t xml:space="preserve"> szolgáltatásokért </w:t>
      </w:r>
      <w:r>
        <w:rPr>
          <w:szCs w:val="24"/>
        </w:rPr>
        <w:t xml:space="preserve">fizetendő díjakat Jogosult a </w:t>
      </w:r>
      <w:r w:rsidR="00D96D68">
        <w:rPr>
          <w:szCs w:val="24"/>
        </w:rPr>
        <w:t>Kötelezett szolgáltató</w:t>
      </w:r>
      <w:r>
        <w:rPr>
          <w:szCs w:val="24"/>
        </w:rPr>
        <w:t xml:space="preserve"> által kiállított számlák alapján a szerződésben </w:t>
      </w:r>
      <w:r w:rsidRPr="005D76F6">
        <w:rPr>
          <w:szCs w:val="24"/>
        </w:rPr>
        <w:t>szereplő feltételek szerint köteles megfizetni.</w:t>
      </w:r>
    </w:p>
    <w:p w14:paraId="7D9E26A5" w14:textId="77777777" w:rsidR="00E34A61" w:rsidRPr="005D76F6" w:rsidRDefault="00E34A61" w:rsidP="001C0C63">
      <w:pPr>
        <w:pStyle w:val="C"/>
        <w:ind w:left="360" w:firstLine="0"/>
        <w:rPr>
          <w:szCs w:val="24"/>
        </w:rPr>
      </w:pPr>
    </w:p>
    <w:p w14:paraId="7B62CEEE" w14:textId="77777777" w:rsidR="001C0C63" w:rsidRPr="001C35DD" w:rsidRDefault="001C0C63" w:rsidP="001C0C63">
      <w:pPr>
        <w:pStyle w:val="C"/>
        <w:ind w:left="360" w:firstLine="0"/>
        <w:rPr>
          <w:szCs w:val="24"/>
        </w:rPr>
      </w:pPr>
      <w:r w:rsidRPr="002F7A08">
        <w:rPr>
          <w:szCs w:val="24"/>
        </w:rPr>
        <w:t xml:space="preserve">A szolgáltatásért fizetendő díjtételeket </w:t>
      </w:r>
      <w:r w:rsidRPr="001C35DD">
        <w:rPr>
          <w:szCs w:val="24"/>
        </w:rPr>
        <w:t>a MARUO 7. sz</w:t>
      </w:r>
      <w:r w:rsidRPr="005D76F6">
        <w:rPr>
          <w:szCs w:val="24"/>
        </w:rPr>
        <w:t xml:space="preserve"> díjmelléklete tartalmazza.</w:t>
      </w:r>
    </w:p>
    <w:p w14:paraId="7B62CEEF" w14:textId="77777777" w:rsidR="00AB6474" w:rsidRDefault="00AB6474" w:rsidP="0007522D">
      <w:pPr>
        <w:pStyle w:val="B"/>
        <w:ind w:left="426"/>
        <w:sectPr w:rsidR="00AB6474">
          <w:headerReference w:type="default" r:id="rId27"/>
          <w:footerReference w:type="default" r:id="rId28"/>
          <w:headerReference w:type="first" r:id="rId29"/>
          <w:pgSz w:w="11906" w:h="16838" w:code="9"/>
          <w:pgMar w:top="1701" w:right="1418" w:bottom="1418" w:left="1701" w:header="720" w:footer="720" w:gutter="0"/>
          <w:cols w:space="708"/>
          <w:titlePg/>
        </w:sectPr>
      </w:pPr>
    </w:p>
    <w:p w14:paraId="7B62CEF0" w14:textId="0E767F85" w:rsidR="0028276C" w:rsidRPr="00E43D15" w:rsidRDefault="00DC1639" w:rsidP="00E43D15">
      <w:pPr>
        <w:pStyle w:val="Cmsor1"/>
        <w:rPr>
          <w:sz w:val="28"/>
        </w:rPr>
      </w:pPr>
      <w:bookmarkStart w:id="121" w:name="_Toc522891474"/>
      <w:bookmarkStart w:id="122" w:name="_Toc531430124"/>
      <w:r w:rsidRPr="00E43D15">
        <w:rPr>
          <w:sz w:val="28"/>
        </w:rPr>
        <w:lastRenderedPageBreak/>
        <w:t>IX</w:t>
      </w:r>
      <w:r w:rsidR="0028276C" w:rsidRPr="00E43D15">
        <w:rPr>
          <w:sz w:val="28"/>
        </w:rPr>
        <w:t>. Országos Bitfolyam Hozzáférés FTTx-xDSL környezetben</w:t>
      </w:r>
      <w:bookmarkEnd w:id="121"/>
      <w:bookmarkEnd w:id="122"/>
    </w:p>
    <w:p w14:paraId="7B62CEF1" w14:textId="77777777" w:rsidR="004F61FA" w:rsidRDefault="009847AF" w:rsidP="000D5684">
      <w:pPr>
        <w:pStyle w:val="Cmsor2"/>
      </w:pPr>
      <w:r>
        <w:t xml:space="preserve">1. </w:t>
      </w:r>
      <w:r w:rsidR="003933C6" w:rsidRPr="003D5A3F">
        <w:t xml:space="preserve">A </w:t>
      </w:r>
      <w:r w:rsidR="001C0C63" w:rsidRPr="003D5A3F">
        <w:t>Szolgáltatás leírása</w:t>
      </w:r>
    </w:p>
    <w:p w14:paraId="7B62CEF2" w14:textId="0EA17BD8" w:rsidR="00AF1A37" w:rsidRDefault="002715D4" w:rsidP="002A3A84">
      <w:pPr>
        <w:pStyle w:val="B"/>
        <w:ind w:left="426"/>
        <w:rPr>
          <w:szCs w:val="24"/>
        </w:rPr>
      </w:pPr>
      <w:r>
        <w:rPr>
          <w:szCs w:val="24"/>
        </w:rPr>
        <w:br/>
      </w:r>
      <w:r w:rsidR="001C0C63" w:rsidRPr="00AF1A37">
        <w:rPr>
          <w:szCs w:val="24"/>
        </w:rPr>
        <w:t xml:space="preserve">Az Országos Bitfolyam Hozzáférés FTTx-xDSL környezetben </w:t>
      </w:r>
      <w:r w:rsidR="00AF1A37" w:rsidRPr="00AF1A37">
        <w:rPr>
          <w:szCs w:val="24"/>
        </w:rPr>
        <w:t xml:space="preserve">szolgáltatás </w:t>
      </w:r>
      <w:r w:rsidR="001716AD" w:rsidRPr="000C4E69">
        <w:t>olyan L3 szintű bitfolyam hozzáférés szolgáltatás, ahol a</w:t>
      </w:r>
      <w:r w:rsidR="009847AF">
        <w:t>z IP</w:t>
      </w:r>
      <w:r w:rsidR="001716AD" w:rsidRPr="000C4E69">
        <w:t xml:space="preserve"> forgalom átadása országosan </w:t>
      </w:r>
      <w:r w:rsidR="001716AD" w:rsidRPr="002A3A84">
        <w:rPr>
          <w:szCs w:val="24"/>
        </w:rPr>
        <w:t>aggregáltan</w:t>
      </w:r>
      <w:r w:rsidR="001716AD" w:rsidRPr="000C4E69">
        <w:t xml:space="preserve"> </w:t>
      </w:r>
      <w:r w:rsidR="001716AD" w:rsidRPr="002A3A84">
        <w:rPr>
          <w:szCs w:val="24"/>
        </w:rPr>
        <w:t>egy</w:t>
      </w:r>
      <w:r w:rsidR="001716AD" w:rsidRPr="000C4E69">
        <w:t xml:space="preserve"> ponton történik, és ahol  a </w:t>
      </w:r>
      <w:r w:rsidR="006C267D">
        <w:t xml:space="preserve">hozzáférési </w:t>
      </w:r>
      <w:r w:rsidR="001716AD" w:rsidRPr="000C4E69">
        <w:t>hálózati szakasz  részben optikai szakaszból részben réz hálózati szakaszból épül fel</w:t>
      </w:r>
    </w:p>
    <w:p w14:paraId="7B62CEF3" w14:textId="251EF08B" w:rsidR="004F61FA" w:rsidRDefault="002715D4" w:rsidP="002A3A84">
      <w:pPr>
        <w:pStyle w:val="B"/>
        <w:ind w:left="426"/>
      </w:pPr>
      <w:r>
        <w:br/>
      </w:r>
      <w:r w:rsidR="00BD304B">
        <w:t xml:space="preserve">A </w:t>
      </w:r>
      <w:r w:rsidR="00E04C94">
        <w:t xml:space="preserve">Magyar Telekom </w:t>
      </w:r>
      <w:r w:rsidR="00BD304B">
        <w:t>az összegyűjtött forgalmat Hozzáférési Link segítségével adja át a Jogosult számára.</w:t>
      </w:r>
      <w:r w:rsidR="00BD304B">
        <w:rPr>
          <w:szCs w:val="24"/>
        </w:rPr>
        <w:t xml:space="preserve"> A hozzáférési link </w:t>
      </w:r>
      <w:r w:rsidR="00BD304B">
        <w:t>nem része az országos bitfolyam hozzáférés szolgáltatásnak, azt a Jogosult az alap szolgáltatáshoz kapcsolódó kiegészítő szolgáltatásként veheti igénybe.</w:t>
      </w:r>
    </w:p>
    <w:p w14:paraId="7B62CEF4" w14:textId="54087E65" w:rsidR="00BD304B" w:rsidRDefault="002715D4" w:rsidP="002A3A84">
      <w:pPr>
        <w:pStyle w:val="B"/>
        <w:ind w:left="426"/>
      </w:pPr>
      <w:r>
        <w:br/>
      </w:r>
      <w:r w:rsidR="00BD304B" w:rsidRPr="002715D4">
        <w:t xml:space="preserve">Az országos bitfolyam </w:t>
      </w:r>
      <w:r w:rsidR="00BD304B" w:rsidRPr="002A3A84">
        <w:rPr>
          <w:szCs w:val="24"/>
        </w:rPr>
        <w:t>szolgáltatás</w:t>
      </w:r>
      <w:r w:rsidR="00BD304B" w:rsidRPr="002715D4">
        <w:t xml:space="preserve"> </w:t>
      </w:r>
      <w:r w:rsidR="006C267D">
        <w:t>forgal</w:t>
      </w:r>
      <w:r w:rsidR="00654841">
        <w:t>om</w:t>
      </w:r>
      <w:r w:rsidR="006C267D">
        <w:t xml:space="preserve"> átadási helyszínének meghatározását</w:t>
      </w:r>
      <w:r w:rsidR="00BD304B" w:rsidRPr="002715D4">
        <w:t xml:space="preserve"> a MARUO 2. sz. </w:t>
      </w:r>
      <w:r w:rsidR="006C267D">
        <w:t xml:space="preserve"> </w:t>
      </w:r>
      <w:r w:rsidR="00E04C94">
        <w:t>M</w:t>
      </w:r>
      <w:r w:rsidR="006C267D">
        <w:t xml:space="preserve">elléklete </w:t>
      </w:r>
      <w:r w:rsidR="009A1738" w:rsidRPr="002715D4">
        <w:t>tartalmazza (</w:t>
      </w:r>
      <w:r w:rsidR="00BD304B" w:rsidRPr="002715D4">
        <w:t>1013 Budapest, Victor Hugó u. 18-22.</w:t>
      </w:r>
      <w:r w:rsidR="009A1738" w:rsidRPr="002715D4">
        <w:t>)</w:t>
      </w:r>
      <w:r w:rsidR="00E04C94">
        <w:t>.</w:t>
      </w:r>
    </w:p>
    <w:p w14:paraId="065D6035" w14:textId="77777777" w:rsidR="002715D4" w:rsidRPr="002715D4" w:rsidRDefault="002715D4" w:rsidP="00797144">
      <w:pPr>
        <w:pStyle w:val="B"/>
        <w:ind w:left="284"/>
      </w:pPr>
    </w:p>
    <w:p w14:paraId="7B62CF04" w14:textId="683FC177" w:rsidR="00CB018B" w:rsidRDefault="002715D4">
      <w:pPr>
        <w:pStyle w:val="B"/>
        <w:ind w:left="567" w:hanging="141"/>
      </w:pPr>
      <w:r w:rsidRPr="002715D4">
        <w:rPr>
          <w:b/>
          <w:szCs w:val="24"/>
        </w:rPr>
        <w:t>1.1</w:t>
      </w:r>
      <w:r>
        <w:rPr>
          <w:szCs w:val="24"/>
        </w:rPr>
        <w:t> </w:t>
      </w:r>
      <w:r w:rsidR="00797144" w:rsidRPr="007A2A73" w:rsidDel="00797144">
        <w:rPr>
          <w:szCs w:val="24"/>
        </w:rPr>
        <w:t xml:space="preserve"> </w:t>
      </w:r>
      <w:r w:rsidR="00A30B1F" w:rsidRPr="00B44CD6">
        <w:rPr>
          <w:rFonts w:cs="Arial"/>
        </w:rPr>
        <w:t>A</w:t>
      </w:r>
      <w:r w:rsidR="00A30B1F">
        <w:rPr>
          <w:rFonts w:cs="Arial"/>
        </w:rPr>
        <w:t xml:space="preserve">z </w:t>
      </w:r>
      <w:r w:rsidR="00A30B1F" w:rsidRPr="00247569">
        <w:rPr>
          <w:rFonts w:cs="Arial"/>
        </w:rPr>
        <w:t xml:space="preserve">Országos Bitfolyam Hozzáférés FTTx-xDSL </w:t>
      </w:r>
      <w:r w:rsidR="00A30B1F">
        <w:rPr>
          <w:rFonts w:cs="Arial"/>
        </w:rPr>
        <w:t>K</w:t>
      </w:r>
      <w:r w:rsidR="00A30B1F" w:rsidRPr="00247569">
        <w:rPr>
          <w:rFonts w:cs="Arial"/>
        </w:rPr>
        <w:t>örnyezetben</w:t>
      </w:r>
      <w:r w:rsidR="00A30B1F" w:rsidRPr="00B44CD6">
        <w:rPr>
          <w:rFonts w:cs="Arial"/>
        </w:rPr>
        <w:t xml:space="preserve"> szolgáltatáshoz kapcsolódó Hozzáférési Link </w:t>
      </w:r>
      <w:r w:rsidR="00A30B1F">
        <w:rPr>
          <w:rFonts w:cs="Arial"/>
        </w:rPr>
        <w:t xml:space="preserve">szolgáltatás </w:t>
      </w:r>
      <w:r w:rsidR="00A30B1F" w:rsidRPr="00B44CD6">
        <w:rPr>
          <w:rFonts w:cs="Arial"/>
        </w:rPr>
        <w:t>megegyezik a</w:t>
      </w:r>
      <w:r w:rsidR="00A30B1F">
        <w:rPr>
          <w:rFonts w:cs="Arial"/>
        </w:rPr>
        <w:t>z</w:t>
      </w:r>
      <w:r w:rsidR="00A30B1F" w:rsidRPr="00B44CD6">
        <w:rPr>
          <w:rFonts w:cs="Arial"/>
        </w:rPr>
        <w:t xml:space="preserve"> </w:t>
      </w:r>
      <w:r w:rsidR="00A30B1F" w:rsidRPr="00247569">
        <w:rPr>
          <w:rFonts w:cs="Arial"/>
        </w:rPr>
        <w:t xml:space="preserve">Országos Bitfolyam Hozzáférés </w:t>
      </w:r>
      <w:r w:rsidR="00A30B1F">
        <w:rPr>
          <w:rFonts w:cs="Arial"/>
        </w:rPr>
        <w:t>réz</w:t>
      </w:r>
      <w:r w:rsidR="00A30B1F" w:rsidRPr="00247569">
        <w:rPr>
          <w:rFonts w:cs="Arial"/>
        </w:rPr>
        <w:t xml:space="preserve">-xDSL </w:t>
      </w:r>
      <w:r w:rsidR="00A30B1F" w:rsidRPr="00B44CD6">
        <w:rPr>
          <w:rFonts w:cs="Arial"/>
        </w:rPr>
        <w:t xml:space="preserve">Környezetben szolgáltatáshoz kapcsolódó Hozzáférési Link </w:t>
      </w:r>
      <w:r w:rsidR="00A30B1F">
        <w:rPr>
          <w:rFonts w:cs="Arial"/>
        </w:rPr>
        <w:t>szolgáltatással</w:t>
      </w:r>
      <w:r w:rsidR="00A30B1F" w:rsidRPr="00B44CD6">
        <w:rPr>
          <w:rFonts w:cs="Arial"/>
        </w:rPr>
        <w:t xml:space="preserve">, amelynek leírását a 3. melléklet </w:t>
      </w:r>
      <w:r w:rsidR="00A30B1F" w:rsidRPr="001F64C9">
        <w:rPr>
          <w:rFonts w:cs="Arial"/>
        </w:rPr>
        <w:t>VIII. Országos Bitfolyam Hozzáférés Réz-xDSL Környezetben</w:t>
      </w:r>
      <w:r w:rsidR="00A30B1F" w:rsidRPr="00B44CD6">
        <w:rPr>
          <w:rFonts w:cs="Arial"/>
        </w:rPr>
        <w:t xml:space="preserve"> fejezetének 1.</w:t>
      </w:r>
      <w:r w:rsidR="00A30B1F">
        <w:rPr>
          <w:rFonts w:cs="Arial"/>
        </w:rPr>
        <w:t>2.</w:t>
      </w:r>
      <w:r w:rsidR="00A30B1F" w:rsidRPr="00B44CD6">
        <w:rPr>
          <w:rFonts w:cs="Arial"/>
        </w:rPr>
        <w:t xml:space="preserve"> </w:t>
      </w:r>
      <w:r w:rsidR="00E25888" w:rsidRPr="002978DE">
        <w:t>Hozzáférési Link Távoli Hozzáféréshez</w:t>
      </w:r>
      <w:r w:rsidR="00E25888" w:rsidRPr="00B44CD6">
        <w:rPr>
          <w:rFonts w:cs="Arial"/>
        </w:rPr>
        <w:t xml:space="preserve"> </w:t>
      </w:r>
      <w:r w:rsidR="00A30B1F" w:rsidRPr="00B44CD6">
        <w:rPr>
          <w:rFonts w:cs="Arial"/>
        </w:rPr>
        <w:t>pontja tartalmazza.</w:t>
      </w:r>
    </w:p>
    <w:p w14:paraId="7B62CF05" w14:textId="77777777" w:rsidR="00CB018B" w:rsidRDefault="00CB018B" w:rsidP="00CB018B">
      <w:pPr>
        <w:pStyle w:val="C"/>
        <w:ind w:left="1637" w:firstLine="0"/>
      </w:pPr>
    </w:p>
    <w:p w14:paraId="7B62CF06" w14:textId="5C599EF1" w:rsidR="004F61FA" w:rsidRDefault="002715D4" w:rsidP="002715D4">
      <w:pPr>
        <w:pStyle w:val="B"/>
        <w:ind w:left="567" w:hanging="141"/>
        <w:jc w:val="left"/>
        <w:rPr>
          <w:rFonts w:cs="Arial"/>
        </w:rPr>
      </w:pPr>
      <w:r w:rsidRPr="002715D4">
        <w:rPr>
          <w:b/>
          <w:szCs w:val="24"/>
        </w:rPr>
        <w:t>1.</w:t>
      </w:r>
      <w:r>
        <w:rPr>
          <w:b/>
          <w:szCs w:val="24"/>
        </w:rPr>
        <w:t>2</w:t>
      </w:r>
      <w:r>
        <w:rPr>
          <w:szCs w:val="24"/>
        </w:rPr>
        <w:t> </w:t>
      </w:r>
      <w:r w:rsidR="002055E4" w:rsidRPr="002055E4">
        <w:rPr>
          <w:rFonts w:cs="Arial"/>
        </w:rPr>
        <w:t xml:space="preserve"> </w:t>
      </w:r>
      <w:r w:rsidR="002055E4">
        <w:rPr>
          <w:rFonts w:cs="Arial"/>
        </w:rPr>
        <w:t xml:space="preserve">Az </w:t>
      </w:r>
      <w:r w:rsidR="002055E4" w:rsidRPr="00234893">
        <w:rPr>
          <w:rFonts w:cs="Arial"/>
        </w:rPr>
        <w:t xml:space="preserve">Országos Bitfolyam Hozzáférés </w:t>
      </w:r>
      <w:r w:rsidR="002055E4">
        <w:rPr>
          <w:rFonts w:cs="Arial"/>
        </w:rPr>
        <w:t>FTTx</w:t>
      </w:r>
      <w:r w:rsidR="002055E4" w:rsidRPr="00234893">
        <w:rPr>
          <w:rFonts w:cs="Arial"/>
        </w:rPr>
        <w:t xml:space="preserve">-xDSL Környezetben </w:t>
      </w:r>
      <w:r w:rsidR="002055E4">
        <w:rPr>
          <w:rFonts w:cs="Arial"/>
        </w:rPr>
        <w:t>Szolgáltatás lehetséges esetei:</w:t>
      </w:r>
    </w:p>
    <w:p w14:paraId="7D3E7846" w14:textId="77777777" w:rsidR="002055E4" w:rsidRPr="00677177" w:rsidRDefault="002055E4" w:rsidP="00C365E7">
      <w:pPr>
        <w:pStyle w:val="Listaszerbekezds"/>
        <w:numPr>
          <w:ilvl w:val="1"/>
          <w:numId w:val="29"/>
        </w:numPr>
        <w:spacing w:after="160" w:line="259" w:lineRule="auto"/>
        <w:contextualSpacing/>
        <w:jc w:val="both"/>
      </w:pPr>
      <w:r w:rsidRPr="008F7563">
        <w:t>Részleges hozzáférés: az adott előfizetői hozzáférési ponton a Telekom nem nyújt helyhez kötött telefonszolgáltatást.</w:t>
      </w:r>
    </w:p>
    <w:p w14:paraId="19642E75" w14:textId="6099236B" w:rsidR="002055E4" w:rsidRPr="003F40CB" w:rsidRDefault="002055E4" w:rsidP="00C365E7">
      <w:pPr>
        <w:pStyle w:val="Listaszerbekezds"/>
        <w:numPr>
          <w:ilvl w:val="1"/>
          <w:numId w:val="29"/>
        </w:numPr>
        <w:spacing w:after="160" w:line="259" w:lineRule="auto"/>
        <w:contextualSpacing/>
        <w:jc w:val="both"/>
      </w:pPr>
      <w:r w:rsidRPr="00677177">
        <w:t xml:space="preserve">Teljes hozzáférés: </w:t>
      </w:r>
      <w:r w:rsidRPr="008F7563">
        <w:t>az adott előfizetői hozzáférési ponton a Telekom helyhez kötött telefonszolgáltatást</w:t>
      </w:r>
      <w:r>
        <w:t xml:space="preserve"> nyújt</w:t>
      </w:r>
      <w:r w:rsidRPr="008F7563">
        <w:t>.</w:t>
      </w:r>
    </w:p>
    <w:p w14:paraId="585D570F" w14:textId="77777777" w:rsidR="002715D4" w:rsidRDefault="002715D4" w:rsidP="002715D4">
      <w:pPr>
        <w:pStyle w:val="B"/>
        <w:ind w:left="567" w:hanging="141"/>
        <w:jc w:val="left"/>
        <w:rPr>
          <w:szCs w:val="24"/>
        </w:rPr>
      </w:pPr>
    </w:p>
    <w:p w14:paraId="7B62CF08" w14:textId="13FA075E" w:rsidR="004F61FA" w:rsidRPr="000C4E69" w:rsidRDefault="002715D4" w:rsidP="002715D4">
      <w:pPr>
        <w:pStyle w:val="B"/>
        <w:ind w:left="567" w:hanging="141"/>
        <w:jc w:val="left"/>
      </w:pPr>
      <w:r w:rsidRPr="002715D4">
        <w:rPr>
          <w:b/>
          <w:szCs w:val="24"/>
        </w:rPr>
        <w:t>1.</w:t>
      </w:r>
      <w:r>
        <w:rPr>
          <w:b/>
          <w:szCs w:val="24"/>
        </w:rPr>
        <w:t>3</w:t>
      </w:r>
      <w:r>
        <w:rPr>
          <w:szCs w:val="24"/>
        </w:rPr>
        <w:t> </w:t>
      </w:r>
      <w:r w:rsidR="00CB018B" w:rsidRPr="003B19FB">
        <w:rPr>
          <w:szCs w:val="24"/>
        </w:rPr>
        <w:t>Kötelezett szolgáltató a végfelhasználói oldalon hálózat végződtető berendezés nélkül nyújtja a szolgáltatást. A hálózat végződtető eszköz biztosítása és csatlakoztatása minden esetben a Jogosult kompetenciájába tartozik.</w:t>
      </w:r>
    </w:p>
    <w:p w14:paraId="7B62CF09" w14:textId="77777777" w:rsidR="004F61FA" w:rsidRDefault="004F61FA" w:rsidP="002715D4">
      <w:pPr>
        <w:pStyle w:val="B"/>
        <w:ind w:left="1002" w:hanging="141"/>
      </w:pPr>
    </w:p>
    <w:p w14:paraId="7B62CF0A" w14:textId="2D3FFB62" w:rsidR="004F61FA" w:rsidRDefault="007C51B8" w:rsidP="002715D4">
      <w:pPr>
        <w:pStyle w:val="B"/>
        <w:ind w:left="1002" w:hanging="141"/>
      </w:pPr>
      <w:r w:rsidRPr="002715D4">
        <w:rPr>
          <w:b/>
        </w:rPr>
        <w:t>1.3.1</w:t>
      </w:r>
      <w:r w:rsidR="002715D4">
        <w:t> </w:t>
      </w:r>
      <w:r w:rsidR="00CB018B" w:rsidRPr="007C3089">
        <w:t xml:space="preserve">A Jogosult Szolgáltató által </w:t>
      </w:r>
      <w:r w:rsidR="001716AD" w:rsidRPr="000C4E69">
        <w:t>használható</w:t>
      </w:r>
      <w:r w:rsidR="00CB018B" w:rsidRPr="007C3089">
        <w:t xml:space="preserve"> végberendezések referenciaajánlat hatálybalépése </w:t>
      </w:r>
      <w:r w:rsidR="00CB018B" w:rsidRPr="002715D4">
        <w:rPr>
          <w:szCs w:val="24"/>
        </w:rPr>
        <w:t>időpontjában</w:t>
      </w:r>
      <w:r w:rsidR="00CB018B" w:rsidRPr="007C3089">
        <w:t xml:space="preserve"> érvényes listáját, valamint a mindenkor</w:t>
      </w:r>
      <w:r w:rsidR="00CB018B" w:rsidRPr="00C10007">
        <w:t xml:space="preserve"> aktuális lista elérhetőségét az 1. </w:t>
      </w:r>
      <w:r w:rsidR="00CB018B">
        <w:t xml:space="preserve">sz </w:t>
      </w:r>
      <w:r w:rsidR="00CB018B" w:rsidRPr="00C10007">
        <w:t>függelék tartalmazza.</w:t>
      </w:r>
    </w:p>
    <w:p w14:paraId="206C8093" w14:textId="77777777" w:rsidR="002715D4" w:rsidRDefault="002715D4" w:rsidP="002715D4">
      <w:pPr>
        <w:pStyle w:val="B"/>
        <w:ind w:left="1002" w:hanging="141"/>
      </w:pPr>
    </w:p>
    <w:p w14:paraId="7B62CF0B" w14:textId="671E2CA2" w:rsidR="004F61FA" w:rsidRDefault="002715D4" w:rsidP="002715D4">
      <w:pPr>
        <w:pStyle w:val="B"/>
        <w:ind w:left="1002" w:hanging="141"/>
      </w:pPr>
      <w:r w:rsidRPr="002715D4">
        <w:rPr>
          <w:b/>
        </w:rPr>
        <w:t>1.3.</w:t>
      </w:r>
      <w:r>
        <w:rPr>
          <w:b/>
        </w:rPr>
        <w:t>2</w:t>
      </w:r>
      <w:r>
        <w:t> </w:t>
      </w:r>
      <w:r w:rsidR="00CB018B" w:rsidRPr="00C10007">
        <w:t xml:space="preserve">Amennyiben a Jogosult Szolgáltató a berendezéslistában nem szereplő végberendezést </w:t>
      </w:r>
      <w:r w:rsidR="00CB018B" w:rsidRPr="002715D4">
        <w:rPr>
          <w:szCs w:val="24"/>
        </w:rPr>
        <w:t>kíván</w:t>
      </w:r>
      <w:r w:rsidR="00CB018B" w:rsidRPr="00C10007">
        <w:t xml:space="preserve"> alkalmazni, akkor erre 4.C mellékletben meghatározott eljárás vonatkozik.</w:t>
      </w:r>
    </w:p>
    <w:p w14:paraId="3074F73A" w14:textId="0EFB1D6F" w:rsidR="000D5684" w:rsidRDefault="000D5684" w:rsidP="000D5684">
      <w:pPr>
        <w:pStyle w:val="B"/>
        <w:ind w:left="1002" w:hanging="141"/>
        <w:rPr>
          <w:szCs w:val="24"/>
        </w:rPr>
      </w:pPr>
      <w:bookmarkStart w:id="123" w:name="_Hlk508759989"/>
      <w:r>
        <w:rPr>
          <w:szCs w:val="24"/>
        </w:rPr>
        <w:br/>
      </w:r>
      <w:r w:rsidR="00535B43" w:rsidRPr="001E08A0">
        <w:rPr>
          <w:szCs w:val="24"/>
        </w:rPr>
        <w:t>A szolgáltatás igénybevételé</w:t>
      </w:r>
      <w:r w:rsidR="00535B43">
        <w:rPr>
          <w:szCs w:val="24"/>
        </w:rPr>
        <w:t xml:space="preserve">nek előfeltétele, </w:t>
      </w:r>
      <w:r w:rsidR="00535B43" w:rsidRPr="001E08A0">
        <w:rPr>
          <w:szCs w:val="24"/>
        </w:rPr>
        <w:t xml:space="preserve">hogy a Magyar Telekom hálózatában a </w:t>
      </w:r>
      <w:r w:rsidR="00535B43">
        <w:rPr>
          <w:szCs w:val="24"/>
        </w:rPr>
        <w:t xml:space="preserve">Jogosultra vonatkozó </w:t>
      </w:r>
      <w:r w:rsidR="00535B43" w:rsidRPr="001E08A0">
        <w:rPr>
          <w:szCs w:val="24"/>
        </w:rPr>
        <w:t xml:space="preserve">Forgalomirányítás Egyszeri Hálózati </w:t>
      </w:r>
      <w:r w:rsidR="00535B43" w:rsidRPr="001E08A0">
        <w:rPr>
          <w:szCs w:val="24"/>
        </w:rPr>
        <w:lastRenderedPageBreak/>
        <w:t>Konfigurációj</w:t>
      </w:r>
      <w:r w:rsidR="00535B43">
        <w:rPr>
          <w:szCs w:val="24"/>
        </w:rPr>
        <w:t xml:space="preserve">a </w:t>
      </w:r>
      <w:r w:rsidR="00535B43" w:rsidRPr="00C10007">
        <w:rPr>
          <w:szCs w:val="24"/>
        </w:rPr>
        <w:t xml:space="preserve">IP </w:t>
      </w:r>
      <w:bookmarkEnd w:id="123"/>
      <w:r w:rsidR="001C0C63" w:rsidRPr="00535B43">
        <w:rPr>
          <w:szCs w:val="24"/>
        </w:rPr>
        <w:t>A szolgáltatás adatátviteli képességet biztosít, amely az Internet</w:t>
      </w:r>
      <w:r w:rsidR="001C0C63" w:rsidRPr="00DD3601">
        <w:rPr>
          <w:szCs w:val="24"/>
        </w:rPr>
        <w:t xml:space="preserve"> szolgáltatás nyújtását teszi lehetővé a végfelhasználók részére a Jogosult szolgáltató által. </w:t>
      </w:r>
    </w:p>
    <w:p w14:paraId="7B62CF14" w14:textId="65331B14" w:rsidR="004F61FA" w:rsidRDefault="001967DE" w:rsidP="000D5684">
      <w:pPr>
        <w:pStyle w:val="Cmsor2"/>
      </w:pPr>
      <w:r w:rsidRPr="000D5684">
        <w:t xml:space="preserve">2. </w:t>
      </w:r>
      <w:r w:rsidR="001C0C63" w:rsidRPr="000D5684">
        <w:t>A Szolgáltatás tartalma</w:t>
      </w:r>
    </w:p>
    <w:p w14:paraId="74A2CB2B" w14:textId="77777777" w:rsidR="00E34A61" w:rsidRPr="00E34A61" w:rsidRDefault="00E34A61" w:rsidP="00E34A61">
      <w:pPr>
        <w:pStyle w:val="A"/>
      </w:pPr>
    </w:p>
    <w:p w14:paraId="7B62CF15" w14:textId="77777777" w:rsidR="001C0C63" w:rsidRPr="008D6456" w:rsidRDefault="00E11DCF" w:rsidP="00E34A61">
      <w:pPr>
        <w:pStyle w:val="B"/>
        <w:tabs>
          <w:tab w:val="left" w:pos="993"/>
        </w:tabs>
        <w:spacing w:after="240"/>
        <w:ind w:left="530" w:firstLine="0"/>
        <w:outlineLvl w:val="2"/>
        <w:rPr>
          <w:b/>
          <w:szCs w:val="24"/>
        </w:rPr>
      </w:pPr>
      <w:r w:rsidRPr="00E34A61">
        <w:rPr>
          <w:b/>
          <w:szCs w:val="24"/>
        </w:rPr>
        <w:t>2.1 </w:t>
      </w:r>
      <w:r w:rsidR="001C0C63" w:rsidRPr="00E34A61">
        <w:rPr>
          <w:b/>
          <w:szCs w:val="24"/>
        </w:rPr>
        <w:t>Szolgáltatás elemei:</w:t>
      </w:r>
    </w:p>
    <w:p w14:paraId="7B62CF16" w14:textId="77777777" w:rsidR="001C0C63" w:rsidRDefault="001C0C63" w:rsidP="00290CC6">
      <w:pPr>
        <w:pStyle w:val="B"/>
        <w:numPr>
          <w:ilvl w:val="0"/>
          <w:numId w:val="13"/>
        </w:numPr>
        <w:spacing w:after="240"/>
        <w:rPr>
          <w:szCs w:val="24"/>
        </w:rPr>
      </w:pPr>
      <w:r w:rsidRPr="00825264">
        <w:rPr>
          <w:szCs w:val="24"/>
        </w:rPr>
        <w:t>végponti réz hálózati szakas</w:t>
      </w:r>
      <w:r>
        <w:rPr>
          <w:szCs w:val="24"/>
        </w:rPr>
        <w:t>z</w:t>
      </w:r>
    </w:p>
    <w:p w14:paraId="7B62CF17" w14:textId="3946ACEF" w:rsidR="001C0C63" w:rsidRDefault="00636E43" w:rsidP="00290CC6">
      <w:pPr>
        <w:pStyle w:val="B"/>
        <w:numPr>
          <w:ilvl w:val="0"/>
          <w:numId w:val="13"/>
        </w:numPr>
        <w:spacing w:after="240"/>
        <w:rPr>
          <w:szCs w:val="24"/>
        </w:rPr>
      </w:pPr>
      <w:r>
        <w:rPr>
          <w:szCs w:val="24"/>
        </w:rPr>
        <w:t>MSAN</w:t>
      </w:r>
      <w:r w:rsidR="000D345D">
        <w:rPr>
          <w:szCs w:val="24"/>
        </w:rPr>
        <w:t xml:space="preserve">/DSLAM </w:t>
      </w:r>
      <w:r w:rsidR="001C0C63" w:rsidRPr="00825264">
        <w:rPr>
          <w:szCs w:val="24"/>
        </w:rPr>
        <w:t>port</w:t>
      </w:r>
    </w:p>
    <w:p w14:paraId="7B62CF18" w14:textId="77777777" w:rsidR="001C0C63" w:rsidRDefault="001C0C63" w:rsidP="00290CC6">
      <w:pPr>
        <w:pStyle w:val="B"/>
        <w:numPr>
          <w:ilvl w:val="0"/>
          <w:numId w:val="13"/>
        </w:numPr>
        <w:spacing w:after="240"/>
        <w:rPr>
          <w:szCs w:val="24"/>
        </w:rPr>
      </w:pPr>
      <w:r w:rsidRPr="00825264">
        <w:rPr>
          <w:szCs w:val="24"/>
        </w:rPr>
        <w:t xml:space="preserve">Forgalom </w:t>
      </w:r>
      <w:r>
        <w:rPr>
          <w:szCs w:val="24"/>
        </w:rPr>
        <w:t>VPN</w:t>
      </w:r>
      <w:r w:rsidRPr="00825264">
        <w:rPr>
          <w:szCs w:val="24"/>
        </w:rPr>
        <w:t>-b</w:t>
      </w:r>
      <w:r>
        <w:rPr>
          <w:szCs w:val="24"/>
        </w:rPr>
        <w:t>e</w:t>
      </w:r>
      <w:r w:rsidRPr="00825264">
        <w:rPr>
          <w:szCs w:val="24"/>
        </w:rPr>
        <w:t xml:space="preserve"> történő összegyűjté</w:t>
      </w:r>
      <w:r>
        <w:rPr>
          <w:szCs w:val="24"/>
        </w:rPr>
        <w:t>se</w:t>
      </w:r>
    </w:p>
    <w:p w14:paraId="7B62CF19" w14:textId="77777777" w:rsidR="001C0C63" w:rsidRDefault="001C0C63" w:rsidP="00290CC6">
      <w:pPr>
        <w:pStyle w:val="B"/>
        <w:numPr>
          <w:ilvl w:val="0"/>
          <w:numId w:val="13"/>
        </w:numPr>
        <w:spacing w:after="240"/>
        <w:rPr>
          <w:szCs w:val="24"/>
        </w:rPr>
      </w:pPr>
      <w:r w:rsidRPr="00825264">
        <w:rPr>
          <w:szCs w:val="24"/>
        </w:rPr>
        <w:t>Aggregált forgalom egy ponton történő átadása interfészen keresztül</w:t>
      </w:r>
    </w:p>
    <w:p w14:paraId="7B62CF1A" w14:textId="747802CF" w:rsidR="007837CC" w:rsidRDefault="00FA6ED1" w:rsidP="00F126F5">
      <w:pPr>
        <w:pStyle w:val="B"/>
        <w:ind w:left="709" w:firstLine="425"/>
        <w:rPr>
          <w:szCs w:val="24"/>
        </w:rPr>
      </w:pPr>
      <w:r>
        <w:rPr>
          <w:noProof/>
          <w:szCs w:val="24"/>
        </w:rPr>
        <w:drawing>
          <wp:inline distT="0" distB="0" distL="0" distR="0" wp14:anchorId="356EE882" wp14:editId="424F3A2F">
            <wp:extent cx="4810125" cy="3082898"/>
            <wp:effectExtent l="0" t="0" r="0" b="0"/>
            <wp:docPr id="16520" name="Kép 16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19587" cy="3088962"/>
                    </a:xfrm>
                    <a:prstGeom prst="rect">
                      <a:avLst/>
                    </a:prstGeom>
                    <a:noFill/>
                  </pic:spPr>
                </pic:pic>
              </a:graphicData>
            </a:graphic>
          </wp:inline>
        </w:drawing>
      </w:r>
    </w:p>
    <w:p w14:paraId="3B10C22D" w14:textId="77777777" w:rsidR="00FA6ED1" w:rsidRDefault="00FA6ED1" w:rsidP="00F126F5">
      <w:pPr>
        <w:pStyle w:val="B"/>
        <w:ind w:left="709" w:firstLine="425"/>
        <w:rPr>
          <w:szCs w:val="24"/>
        </w:rPr>
      </w:pPr>
    </w:p>
    <w:p w14:paraId="7B62CF1D" w14:textId="67652FE1" w:rsidR="004F61FA" w:rsidRPr="00003C08" w:rsidRDefault="00F126F5" w:rsidP="000C4E69">
      <w:pPr>
        <w:pStyle w:val="C"/>
        <w:ind w:left="1440" w:firstLine="0"/>
        <w:rPr>
          <w:sz w:val="22"/>
        </w:rPr>
      </w:pPr>
      <w:r w:rsidRPr="00003C08">
        <w:rPr>
          <w:sz w:val="22"/>
        </w:rPr>
        <w:t>2</w:t>
      </w:r>
      <w:r w:rsidR="001C0C63" w:rsidRPr="00003C08">
        <w:rPr>
          <w:sz w:val="22"/>
        </w:rPr>
        <w:t>. ábra Országos Bitfolyam Hozzáférés Szolgáltatás FTTx-xDSL környezetben</w:t>
      </w:r>
    </w:p>
    <w:p w14:paraId="7B62CF1E" w14:textId="77777777" w:rsidR="007837CC" w:rsidRPr="00825264" w:rsidRDefault="007837CC" w:rsidP="001C0C63">
      <w:pPr>
        <w:ind w:left="1416"/>
        <w:rPr>
          <w:szCs w:val="24"/>
        </w:rPr>
      </w:pPr>
    </w:p>
    <w:p w14:paraId="7B62CF1F" w14:textId="77777777" w:rsidR="001C0C63" w:rsidRPr="00E11DCF" w:rsidRDefault="00E11DCF" w:rsidP="00E11DCF">
      <w:pPr>
        <w:pStyle w:val="B"/>
        <w:tabs>
          <w:tab w:val="left" w:pos="993"/>
        </w:tabs>
        <w:spacing w:after="240"/>
        <w:ind w:left="530" w:firstLine="0"/>
        <w:outlineLvl w:val="2"/>
        <w:rPr>
          <w:b/>
          <w:szCs w:val="24"/>
        </w:rPr>
      </w:pPr>
      <w:r w:rsidRPr="00E11DCF">
        <w:rPr>
          <w:b/>
          <w:szCs w:val="24"/>
        </w:rPr>
        <w:t>2.2 </w:t>
      </w:r>
      <w:r w:rsidR="001C0C63" w:rsidRPr="00E11DCF">
        <w:rPr>
          <w:b/>
          <w:szCs w:val="24"/>
        </w:rPr>
        <w:t xml:space="preserve">Interfész </w:t>
      </w:r>
    </w:p>
    <w:p w14:paraId="7B62CF47" w14:textId="66079FBA" w:rsidR="006469CE" w:rsidRDefault="0022185C" w:rsidP="00251FC2">
      <w:pPr>
        <w:pStyle w:val="B"/>
        <w:ind w:left="993"/>
        <w:rPr>
          <w:szCs w:val="24"/>
        </w:rPr>
      </w:pPr>
      <w:r>
        <w:rPr>
          <w:rFonts w:cs="Arial"/>
        </w:rPr>
        <w:t xml:space="preserve">   </w:t>
      </w:r>
      <w:r w:rsidRPr="00B9146F">
        <w:rPr>
          <w:rFonts w:cs="Arial"/>
        </w:rPr>
        <w:t>Az Országos Bitfolyam Hozzáférés FTTx-xDSL Környezetben szolgáltatás</w:t>
      </w:r>
      <w:r>
        <w:rPr>
          <w:rFonts w:cs="Arial"/>
        </w:rPr>
        <w:t xml:space="preserve"> interfésze </w:t>
      </w:r>
      <w:r w:rsidRPr="00B9146F">
        <w:rPr>
          <w:rFonts w:cs="Arial"/>
        </w:rPr>
        <w:t>megegyezik az Országos Bitfolyam Hozzáférés réz-xDSL Környezetben szolgáltatás</w:t>
      </w:r>
      <w:r>
        <w:rPr>
          <w:rFonts w:cs="Arial"/>
        </w:rPr>
        <w:t xml:space="preserve"> interfészével</w:t>
      </w:r>
      <w:r w:rsidRPr="00B9146F">
        <w:rPr>
          <w:rFonts w:cs="Arial"/>
        </w:rPr>
        <w:t xml:space="preserve">, amelynek leírását a 3. melléklet VIII. Országos Bitfolyam Hozzáférés Réz-xDSL Környezetben fejezetének </w:t>
      </w:r>
      <w:r>
        <w:rPr>
          <w:rFonts w:cs="Arial"/>
        </w:rPr>
        <w:t>2</w:t>
      </w:r>
      <w:r w:rsidRPr="00B9146F">
        <w:rPr>
          <w:rFonts w:cs="Arial"/>
        </w:rPr>
        <w:t xml:space="preserve">.2. </w:t>
      </w:r>
      <w:r w:rsidR="00522B85">
        <w:rPr>
          <w:rFonts w:cs="Arial"/>
        </w:rPr>
        <w:t xml:space="preserve">Interfész </w:t>
      </w:r>
      <w:r w:rsidRPr="00B9146F">
        <w:rPr>
          <w:rFonts w:cs="Arial"/>
        </w:rPr>
        <w:t>pontja tartalmazza.</w:t>
      </w:r>
      <w:r w:rsidR="003A0D8B">
        <w:rPr>
          <w:szCs w:val="24"/>
        </w:rPr>
        <w:t xml:space="preserve"> </w:t>
      </w:r>
    </w:p>
    <w:p w14:paraId="7B62CF48" w14:textId="77777777" w:rsidR="006469CE" w:rsidRPr="00CF6229" w:rsidRDefault="006469CE" w:rsidP="00CF6229">
      <w:pPr>
        <w:pStyle w:val="B"/>
        <w:ind w:left="1069" w:firstLine="0"/>
        <w:rPr>
          <w:szCs w:val="24"/>
        </w:rPr>
      </w:pPr>
    </w:p>
    <w:p w14:paraId="7B62CF49" w14:textId="399BE35B" w:rsidR="001C0C63" w:rsidRPr="00E11DCF" w:rsidRDefault="00E11DCF" w:rsidP="00E11DCF">
      <w:pPr>
        <w:pStyle w:val="B"/>
        <w:tabs>
          <w:tab w:val="left" w:pos="993"/>
        </w:tabs>
        <w:spacing w:after="240"/>
        <w:ind w:left="530" w:firstLine="0"/>
        <w:outlineLvl w:val="2"/>
        <w:rPr>
          <w:b/>
          <w:szCs w:val="24"/>
        </w:rPr>
      </w:pPr>
      <w:r>
        <w:rPr>
          <w:b/>
          <w:szCs w:val="24"/>
        </w:rPr>
        <w:t>2.3 </w:t>
      </w:r>
      <w:r w:rsidR="00E94804">
        <w:rPr>
          <w:b/>
          <w:szCs w:val="24"/>
        </w:rPr>
        <w:t xml:space="preserve">Hozzáférési Link </w:t>
      </w:r>
      <w:r w:rsidR="001C0C63" w:rsidRPr="00E11DCF">
        <w:rPr>
          <w:b/>
          <w:szCs w:val="24"/>
        </w:rPr>
        <w:t>bővítés folyamata</w:t>
      </w:r>
    </w:p>
    <w:p w14:paraId="7B62CF50" w14:textId="610545BA" w:rsidR="001C0C63" w:rsidRPr="001F2790" w:rsidRDefault="00522B85" w:rsidP="00236544">
      <w:pPr>
        <w:pStyle w:val="B"/>
        <w:ind w:left="993"/>
        <w:rPr>
          <w:szCs w:val="24"/>
        </w:rPr>
      </w:pPr>
      <w:r>
        <w:rPr>
          <w:rFonts w:cs="Arial"/>
        </w:rPr>
        <w:t xml:space="preserve">A Hozzáférési Link bővítésének folyamata megegyezik a </w:t>
      </w:r>
      <w:r w:rsidRPr="00B9146F">
        <w:rPr>
          <w:rFonts w:cs="Arial"/>
        </w:rPr>
        <w:t xml:space="preserve">3. melléklet VIII. Országos Bitfolyam Hozzáférés Réz-xDSL Környezetben fejezetének </w:t>
      </w:r>
      <w:r>
        <w:rPr>
          <w:rFonts w:cs="Arial"/>
        </w:rPr>
        <w:t>2</w:t>
      </w:r>
      <w:r w:rsidRPr="00B9146F">
        <w:rPr>
          <w:rFonts w:cs="Arial"/>
        </w:rPr>
        <w:t>.</w:t>
      </w:r>
      <w:r>
        <w:rPr>
          <w:rFonts w:cs="Arial"/>
        </w:rPr>
        <w:t>3</w:t>
      </w:r>
      <w:r w:rsidRPr="00B9146F">
        <w:rPr>
          <w:rFonts w:cs="Arial"/>
        </w:rPr>
        <w:t>.</w:t>
      </w:r>
      <w:r>
        <w:rPr>
          <w:rFonts w:cs="Arial"/>
        </w:rPr>
        <w:t xml:space="preserve"> </w:t>
      </w:r>
      <w:r w:rsidRPr="00522B85">
        <w:rPr>
          <w:rFonts w:cs="Arial"/>
        </w:rPr>
        <w:t>Hozzáférési Link bővítési folyamata</w:t>
      </w:r>
      <w:r>
        <w:rPr>
          <w:rFonts w:cs="Arial"/>
        </w:rPr>
        <w:t xml:space="preserve"> pontjában leírtakkal.</w:t>
      </w:r>
    </w:p>
    <w:p w14:paraId="7B62CF51" w14:textId="5E38F636" w:rsidR="004F61FA" w:rsidRDefault="001967DE" w:rsidP="000D5684">
      <w:pPr>
        <w:pStyle w:val="Cmsor2"/>
      </w:pPr>
      <w:r>
        <w:lastRenderedPageBreak/>
        <w:t xml:space="preserve">3. </w:t>
      </w:r>
      <w:r w:rsidR="001C0C63" w:rsidRPr="009B0269">
        <w:t>A szolgáltatás igénybevételének feltétele</w:t>
      </w:r>
      <w:r w:rsidR="007837CC" w:rsidRPr="009B0269">
        <w:t>i</w:t>
      </w:r>
    </w:p>
    <w:p w14:paraId="4A4A5A9F" w14:textId="77777777" w:rsidR="00E34A61" w:rsidRPr="00E34A61" w:rsidRDefault="00E34A61" w:rsidP="00E34A61">
      <w:pPr>
        <w:pStyle w:val="A"/>
      </w:pPr>
    </w:p>
    <w:p w14:paraId="7B62CF52" w14:textId="77777777" w:rsidR="001C0C63" w:rsidRPr="00FC5F15" w:rsidRDefault="00E11DCF" w:rsidP="00FC5F15">
      <w:pPr>
        <w:pStyle w:val="B"/>
        <w:tabs>
          <w:tab w:val="left" w:pos="993"/>
        </w:tabs>
        <w:spacing w:after="240"/>
        <w:ind w:left="851" w:hanging="321"/>
        <w:outlineLvl w:val="2"/>
        <w:rPr>
          <w:b/>
          <w:szCs w:val="24"/>
        </w:rPr>
      </w:pPr>
      <w:r w:rsidRPr="00FC5F15">
        <w:rPr>
          <w:b/>
          <w:szCs w:val="24"/>
        </w:rPr>
        <w:t>3.1 </w:t>
      </w:r>
      <w:r w:rsidR="001C0C63" w:rsidRPr="00FC5F15">
        <w:rPr>
          <w:b/>
          <w:szCs w:val="24"/>
        </w:rPr>
        <w:t>Szolgáltatás biztosítása a végfelhasználó oldalán</w:t>
      </w:r>
    </w:p>
    <w:p w14:paraId="7B62CF55" w14:textId="79693488" w:rsidR="001C0C63" w:rsidRPr="009B0269" w:rsidRDefault="00E11DCF" w:rsidP="002A3A84">
      <w:pPr>
        <w:pStyle w:val="B"/>
        <w:ind w:left="993"/>
        <w:rPr>
          <w:szCs w:val="24"/>
        </w:rPr>
      </w:pPr>
      <w:r w:rsidRPr="002A3A84">
        <w:rPr>
          <w:b/>
          <w:szCs w:val="24"/>
        </w:rPr>
        <w:t>3.1.</w:t>
      </w:r>
      <w:r w:rsidR="00280DA4">
        <w:rPr>
          <w:b/>
          <w:szCs w:val="24"/>
        </w:rPr>
        <w:t>1</w:t>
      </w:r>
      <w:r>
        <w:rPr>
          <w:szCs w:val="24"/>
        </w:rPr>
        <w:t> </w:t>
      </w:r>
      <w:r w:rsidR="001C0C63" w:rsidRPr="009B0269">
        <w:rPr>
          <w:szCs w:val="24"/>
        </w:rPr>
        <w:t>A helyhez kötött telefon szolgáltatás szünetelése az Országos Bitfolyam Hozzáférés FTTx-xDSL szolgáltatás működését nem érinti.</w:t>
      </w:r>
    </w:p>
    <w:p w14:paraId="6F26C458" w14:textId="77777777" w:rsidR="002A3A84" w:rsidRDefault="002A3A84" w:rsidP="002A3A84">
      <w:pPr>
        <w:pStyle w:val="B"/>
        <w:ind w:left="993"/>
        <w:rPr>
          <w:b/>
          <w:szCs w:val="24"/>
        </w:rPr>
      </w:pPr>
    </w:p>
    <w:p w14:paraId="7B62CF56" w14:textId="54113666" w:rsidR="001C0C63" w:rsidRPr="009B0269" w:rsidRDefault="00E11DCF" w:rsidP="002A3A84">
      <w:pPr>
        <w:pStyle w:val="B"/>
        <w:ind w:left="993"/>
        <w:rPr>
          <w:szCs w:val="24"/>
        </w:rPr>
      </w:pPr>
      <w:r w:rsidRPr="002A3A84">
        <w:rPr>
          <w:b/>
          <w:szCs w:val="24"/>
        </w:rPr>
        <w:t>3.1.</w:t>
      </w:r>
      <w:r w:rsidR="00280DA4">
        <w:rPr>
          <w:b/>
          <w:szCs w:val="24"/>
        </w:rPr>
        <w:t>2</w:t>
      </w:r>
      <w:r>
        <w:rPr>
          <w:szCs w:val="24"/>
        </w:rPr>
        <w:t> </w:t>
      </w:r>
      <w:r w:rsidR="001C0C63" w:rsidRPr="009B0269">
        <w:rPr>
          <w:szCs w:val="24"/>
        </w:rPr>
        <w:t>Az Országos Bitfolyam Hozzáférés FTTx-xDSL környezetben szolgáltatás hálózat végződtető berendezése a Home Gateway (röviden HGW) mely szabványos interfészen keresztül csatlakozik a hálózathoz.</w:t>
      </w:r>
    </w:p>
    <w:p w14:paraId="75FA87D1" w14:textId="77777777" w:rsidR="002A3A84" w:rsidRDefault="002A3A84" w:rsidP="002A3A84">
      <w:pPr>
        <w:pStyle w:val="B"/>
        <w:ind w:left="993"/>
        <w:rPr>
          <w:szCs w:val="24"/>
        </w:rPr>
      </w:pPr>
    </w:p>
    <w:p w14:paraId="7B62CF58" w14:textId="3360BD99" w:rsidR="001C0C63" w:rsidRPr="009B0269" w:rsidRDefault="00E11DCF" w:rsidP="002A3A84">
      <w:pPr>
        <w:pStyle w:val="B"/>
        <w:ind w:left="993"/>
        <w:rPr>
          <w:szCs w:val="24"/>
        </w:rPr>
      </w:pPr>
      <w:r w:rsidRPr="002A3A84">
        <w:rPr>
          <w:b/>
          <w:szCs w:val="24"/>
        </w:rPr>
        <w:t>3.1.</w:t>
      </w:r>
      <w:r w:rsidR="00280DA4">
        <w:rPr>
          <w:b/>
          <w:szCs w:val="24"/>
        </w:rPr>
        <w:t>3</w:t>
      </w:r>
      <w:r>
        <w:rPr>
          <w:szCs w:val="24"/>
        </w:rPr>
        <w:t> </w:t>
      </w:r>
      <w:r w:rsidR="001C0C63" w:rsidRPr="009B0269">
        <w:rPr>
          <w:szCs w:val="24"/>
        </w:rPr>
        <w:t>Szolgáltatásátadási pont a végfelhasználói kör részére (UNI) az U-R2 interfész (a leválasztó szűrő azon pontja, melyhez a HGW csatlakozik), aminek sebessége illeszkedik a szolgáltatásnál alkalmazott technológia által kínált elérési sebességekhez. A HGW UNI-hoz való csatlakoztatása egy RJ-11 csatlakozón keresztül Kategória 1-es (Cat-1) egyenes bekötésű kábellel valósítható meg. A Végfelhasználói végberendezést (számítógép) HGW-hez fizikailag egy RJ-45-ös csatlakozón keresztül kategória 5-ös UTP egyenes bekötésű kábellel lehet csatlakoztatni.</w:t>
      </w:r>
    </w:p>
    <w:p w14:paraId="5C1E8A88" w14:textId="77777777" w:rsidR="002A3A84" w:rsidRDefault="002A3A84" w:rsidP="002A3A84">
      <w:pPr>
        <w:pStyle w:val="B"/>
        <w:ind w:left="993"/>
        <w:rPr>
          <w:szCs w:val="24"/>
        </w:rPr>
      </w:pPr>
    </w:p>
    <w:p w14:paraId="7B62CF59" w14:textId="2156688E" w:rsidR="001C0C63" w:rsidRPr="009B0269" w:rsidRDefault="00E11DCF" w:rsidP="002A3A84">
      <w:pPr>
        <w:pStyle w:val="B"/>
        <w:ind w:left="993"/>
        <w:rPr>
          <w:szCs w:val="24"/>
        </w:rPr>
      </w:pPr>
      <w:r w:rsidRPr="002A3A84">
        <w:rPr>
          <w:b/>
          <w:szCs w:val="24"/>
        </w:rPr>
        <w:t>3.1.</w:t>
      </w:r>
      <w:r w:rsidR="00280DA4">
        <w:rPr>
          <w:b/>
          <w:szCs w:val="24"/>
        </w:rPr>
        <w:t>4</w:t>
      </w:r>
      <w:r>
        <w:rPr>
          <w:szCs w:val="24"/>
        </w:rPr>
        <w:t> </w:t>
      </w:r>
      <w:r w:rsidR="001C0C63" w:rsidRPr="009B0269">
        <w:rPr>
          <w:szCs w:val="24"/>
        </w:rPr>
        <w:t>A végfelhasználóknak a garantált sávszélesség mindig rendelkezésükre áll, az elérhető aktuális sebességértékeket az adathálózat pillanatnyi forgalmi viszonyai határozzák meg.</w:t>
      </w:r>
    </w:p>
    <w:p w14:paraId="3F647668" w14:textId="77777777" w:rsidR="002A3A84" w:rsidRDefault="002A3A84" w:rsidP="002A3A84">
      <w:pPr>
        <w:pStyle w:val="B"/>
        <w:ind w:left="993"/>
        <w:rPr>
          <w:szCs w:val="24"/>
        </w:rPr>
      </w:pPr>
    </w:p>
    <w:p w14:paraId="7B62CF5A" w14:textId="0AF5DE7D" w:rsidR="001C0C63" w:rsidRDefault="00E11DCF" w:rsidP="002A3A84">
      <w:pPr>
        <w:pStyle w:val="B"/>
        <w:ind w:left="993"/>
        <w:rPr>
          <w:szCs w:val="24"/>
        </w:rPr>
      </w:pPr>
      <w:r w:rsidRPr="002A3A84">
        <w:rPr>
          <w:b/>
          <w:szCs w:val="24"/>
        </w:rPr>
        <w:t>3.1.</w:t>
      </w:r>
      <w:r w:rsidR="00280DA4">
        <w:rPr>
          <w:b/>
          <w:szCs w:val="24"/>
        </w:rPr>
        <w:t>5</w:t>
      </w:r>
      <w:r>
        <w:rPr>
          <w:szCs w:val="24"/>
        </w:rPr>
        <w:t> </w:t>
      </w:r>
      <w:r w:rsidR="001C0C63" w:rsidRPr="009B0269">
        <w:rPr>
          <w:szCs w:val="24"/>
        </w:rPr>
        <w:t xml:space="preserve">A PPPoE protokollt az ügyfél számítógépén futó kliens program biztosítja. A kliens programmal az ügyfél ki tudja választani a szolgáltatót. Az ügyfél azonosítását a Jogosult végzi. </w:t>
      </w:r>
    </w:p>
    <w:p w14:paraId="69D37FF3" w14:textId="77777777" w:rsidR="002A3A84" w:rsidRPr="009B0269" w:rsidRDefault="002A3A84" w:rsidP="002A3A84">
      <w:pPr>
        <w:pStyle w:val="B"/>
        <w:ind w:left="993"/>
        <w:rPr>
          <w:szCs w:val="24"/>
        </w:rPr>
      </w:pPr>
    </w:p>
    <w:p w14:paraId="7B62CF5B" w14:textId="77777777" w:rsidR="001C0C63" w:rsidRPr="00FC5F15" w:rsidRDefault="00E11DCF" w:rsidP="00E11DCF">
      <w:pPr>
        <w:pStyle w:val="B"/>
        <w:tabs>
          <w:tab w:val="left" w:pos="993"/>
        </w:tabs>
        <w:spacing w:after="240"/>
        <w:ind w:left="530" w:firstLine="0"/>
        <w:outlineLvl w:val="2"/>
        <w:rPr>
          <w:b/>
          <w:szCs w:val="24"/>
        </w:rPr>
      </w:pPr>
      <w:r w:rsidRPr="00FC5F15">
        <w:rPr>
          <w:b/>
          <w:szCs w:val="24"/>
        </w:rPr>
        <w:t>3.2 </w:t>
      </w:r>
      <w:r w:rsidR="001C0C63" w:rsidRPr="00FC5F15">
        <w:rPr>
          <w:b/>
          <w:szCs w:val="24"/>
        </w:rPr>
        <w:t>Behívás ppp-vel (point to point protocol) Országos Bitfolyam Hozzáférés FTTx-xDSL környezetben</w:t>
      </w:r>
    </w:p>
    <w:p w14:paraId="7B62CF5C" w14:textId="77777777" w:rsidR="001C0C63" w:rsidRPr="00E11DCF" w:rsidRDefault="00E11DCF" w:rsidP="002A3A84">
      <w:pPr>
        <w:pStyle w:val="B"/>
        <w:ind w:left="993"/>
        <w:rPr>
          <w:szCs w:val="24"/>
        </w:rPr>
      </w:pPr>
      <w:r w:rsidRPr="002A3A84">
        <w:rPr>
          <w:b/>
          <w:szCs w:val="24"/>
        </w:rPr>
        <w:t>3.2.1</w:t>
      </w:r>
      <w:r>
        <w:rPr>
          <w:szCs w:val="24"/>
        </w:rPr>
        <w:t> </w:t>
      </w:r>
      <w:r w:rsidR="001C0C63" w:rsidRPr="00E11DCF">
        <w:rPr>
          <w:szCs w:val="24"/>
        </w:rPr>
        <w:t xml:space="preserve">A Végfelhasználó az Internet szolgáltatóhoz PPPoE (ppp over Ethernet) protokollal hív be, melyet a végfelhasználó számítógépén futó kliens program biztosít. A kliens program nem része a Nagykereskedelmi VDSL és Nagykereskedelmi NVDSL szolgáltatásoknak, kliens programot a </w:t>
      </w:r>
      <w:r w:rsidR="00D96D68" w:rsidRPr="00E11DCF">
        <w:rPr>
          <w:szCs w:val="24"/>
        </w:rPr>
        <w:t>Kötelezett szolgáltató</w:t>
      </w:r>
      <w:r w:rsidR="001C0C63" w:rsidRPr="00E11DCF">
        <w:rPr>
          <w:szCs w:val="24"/>
        </w:rPr>
        <w:t xml:space="preserve"> nem biztosít.</w:t>
      </w:r>
    </w:p>
    <w:p w14:paraId="4E613C33" w14:textId="77777777" w:rsidR="002A3A84" w:rsidRDefault="002A3A84" w:rsidP="002A3A84">
      <w:pPr>
        <w:pStyle w:val="B"/>
        <w:ind w:left="993"/>
        <w:rPr>
          <w:szCs w:val="24"/>
        </w:rPr>
      </w:pPr>
    </w:p>
    <w:p w14:paraId="7B62CF5D" w14:textId="71E08BD4" w:rsidR="001C0C63" w:rsidRPr="00E11DCF" w:rsidRDefault="00E11DCF" w:rsidP="002A3A84">
      <w:pPr>
        <w:pStyle w:val="B"/>
        <w:ind w:left="993"/>
        <w:rPr>
          <w:szCs w:val="24"/>
        </w:rPr>
      </w:pPr>
      <w:r w:rsidRPr="002A3A84">
        <w:rPr>
          <w:b/>
          <w:szCs w:val="24"/>
        </w:rPr>
        <w:t>3.2.2</w:t>
      </w:r>
      <w:r>
        <w:rPr>
          <w:szCs w:val="24"/>
        </w:rPr>
        <w:t> </w:t>
      </w:r>
      <w:r w:rsidR="001C0C63" w:rsidRPr="00E11DCF">
        <w:rPr>
          <w:szCs w:val="24"/>
        </w:rPr>
        <w:t xml:space="preserve">A PPPoE kliens programot a Jogosult biztosítja felhasználóinak. A </w:t>
      </w:r>
      <w:r w:rsidR="00D96D68" w:rsidRPr="00E11DCF">
        <w:rPr>
          <w:szCs w:val="24"/>
        </w:rPr>
        <w:t>Kötelezett szolgáltató</w:t>
      </w:r>
      <w:r w:rsidR="001C0C63" w:rsidRPr="00E11DCF">
        <w:rPr>
          <w:szCs w:val="24"/>
        </w:rPr>
        <w:t xml:space="preserve"> Ethernet kártyát, installálási szolgáltatást nem biztosít.</w:t>
      </w:r>
    </w:p>
    <w:p w14:paraId="15EA328B" w14:textId="77777777" w:rsidR="002A3A84" w:rsidRDefault="002A3A84" w:rsidP="002A3A84">
      <w:pPr>
        <w:pStyle w:val="B"/>
        <w:ind w:left="993"/>
        <w:rPr>
          <w:szCs w:val="24"/>
        </w:rPr>
      </w:pPr>
    </w:p>
    <w:p w14:paraId="7B62CF5E" w14:textId="54A1CB00" w:rsidR="001C0C63" w:rsidRDefault="00E11DCF" w:rsidP="002A3A84">
      <w:pPr>
        <w:pStyle w:val="B"/>
        <w:ind w:left="993"/>
        <w:rPr>
          <w:szCs w:val="24"/>
        </w:rPr>
      </w:pPr>
      <w:r w:rsidRPr="002A3A84">
        <w:rPr>
          <w:b/>
          <w:szCs w:val="24"/>
        </w:rPr>
        <w:t>3.2.3</w:t>
      </w:r>
      <w:r>
        <w:rPr>
          <w:szCs w:val="24"/>
        </w:rPr>
        <w:t> </w:t>
      </w:r>
      <w:r w:rsidR="001C0C63" w:rsidRPr="00E11DCF">
        <w:rPr>
          <w:szCs w:val="24"/>
        </w:rPr>
        <w:t xml:space="preserve">A behívásnál a felhasználói név után egy </w:t>
      </w:r>
      <w:r w:rsidR="001716AD" w:rsidRPr="00E11DCF">
        <w:rPr>
          <w:szCs w:val="24"/>
        </w:rPr>
        <w:fldChar w:fldCharType="begin"/>
      </w:r>
      <w:r w:rsidR="001C0C63" w:rsidRPr="00E11DCF">
        <w:rPr>
          <w:szCs w:val="24"/>
        </w:rPr>
        <w:instrText>SYMBOL 64 \f "TIMES NEW ROMAN CE" \s 11</w:instrText>
      </w:r>
      <w:r w:rsidR="001716AD" w:rsidRPr="00E11DCF">
        <w:rPr>
          <w:szCs w:val="24"/>
        </w:rPr>
        <w:fldChar w:fldCharType="separate"/>
      </w:r>
      <w:r w:rsidR="001C0C63" w:rsidRPr="00E11DCF">
        <w:rPr>
          <w:szCs w:val="24"/>
        </w:rPr>
        <w:t>@</w:t>
      </w:r>
      <w:r w:rsidR="001716AD" w:rsidRPr="00E11DCF">
        <w:rPr>
          <w:szCs w:val="24"/>
        </w:rPr>
        <w:fldChar w:fldCharType="end"/>
      </w:r>
      <w:r w:rsidR="001C0C63" w:rsidRPr="00E11DCF">
        <w:rPr>
          <w:szCs w:val="24"/>
        </w:rPr>
        <w:t xml:space="preserve"> jellel elválasztva meg kell adni annak az Internet szolgáltatónak a nevét melyhez kapcsolódni kíván. Ezt a nevet rögzíteni kell, mert az IP hálózat ez alapján fogja a hívást kezelni.</w:t>
      </w:r>
    </w:p>
    <w:p w14:paraId="5DF59AEF" w14:textId="77777777" w:rsidR="002A3A84" w:rsidRPr="00E11DCF" w:rsidRDefault="002A3A84" w:rsidP="002A3A84">
      <w:pPr>
        <w:pStyle w:val="B"/>
        <w:ind w:left="993"/>
        <w:rPr>
          <w:szCs w:val="24"/>
        </w:rPr>
      </w:pPr>
    </w:p>
    <w:tbl>
      <w:tblPr>
        <w:tblW w:w="0" w:type="auto"/>
        <w:jc w:val="center"/>
        <w:tblLayout w:type="fixed"/>
        <w:tblCellMar>
          <w:left w:w="70" w:type="dxa"/>
          <w:right w:w="70" w:type="dxa"/>
        </w:tblCellMar>
        <w:tblLook w:val="0000" w:firstRow="0" w:lastRow="0" w:firstColumn="0" w:lastColumn="0" w:noHBand="0" w:noVBand="0"/>
      </w:tblPr>
      <w:tblGrid>
        <w:gridCol w:w="2446"/>
        <w:gridCol w:w="2553"/>
      </w:tblGrid>
      <w:tr w:rsidR="001C0C63" w:rsidRPr="00E11DCF" w14:paraId="7B62CF61" w14:textId="77777777" w:rsidTr="00E11DCF">
        <w:trPr>
          <w:jc w:val="center"/>
        </w:trPr>
        <w:tc>
          <w:tcPr>
            <w:tcW w:w="2446" w:type="dxa"/>
            <w:tcBorders>
              <w:top w:val="single" w:sz="12" w:space="0" w:color="808080"/>
              <w:bottom w:val="single" w:sz="6" w:space="0" w:color="808080"/>
            </w:tcBorders>
          </w:tcPr>
          <w:p w14:paraId="7B62CF5F" w14:textId="77777777" w:rsidR="001C0C63" w:rsidRPr="00825264" w:rsidRDefault="001C0C63" w:rsidP="00E11DCF">
            <w:pPr>
              <w:pStyle w:val="B"/>
              <w:tabs>
                <w:tab w:val="left" w:pos="851"/>
              </w:tabs>
              <w:spacing w:after="240"/>
              <w:ind w:left="398" w:firstLine="0"/>
              <w:outlineLvl w:val="2"/>
              <w:rPr>
                <w:szCs w:val="24"/>
              </w:rPr>
            </w:pPr>
            <w:r w:rsidRPr="00825264">
              <w:rPr>
                <w:szCs w:val="24"/>
              </w:rPr>
              <w:t>Felhasználói név:</w:t>
            </w:r>
          </w:p>
        </w:tc>
        <w:tc>
          <w:tcPr>
            <w:tcW w:w="2553" w:type="dxa"/>
            <w:tcBorders>
              <w:top w:val="single" w:sz="12" w:space="0" w:color="808080"/>
              <w:bottom w:val="single" w:sz="6" w:space="0" w:color="808080"/>
            </w:tcBorders>
          </w:tcPr>
          <w:p w14:paraId="7B62CF60" w14:textId="77777777" w:rsidR="001C0C63" w:rsidRPr="00825264" w:rsidRDefault="001C0C63" w:rsidP="00E11DCF">
            <w:pPr>
              <w:pStyle w:val="B"/>
              <w:tabs>
                <w:tab w:val="left" w:pos="851"/>
              </w:tabs>
              <w:spacing w:after="240"/>
              <w:ind w:left="398" w:firstLine="0"/>
              <w:outlineLvl w:val="2"/>
              <w:rPr>
                <w:szCs w:val="24"/>
              </w:rPr>
            </w:pPr>
            <w:r w:rsidRPr="00825264">
              <w:rPr>
                <w:szCs w:val="24"/>
              </w:rPr>
              <w:t>username</w:t>
            </w:r>
            <w:r w:rsidR="001716AD" w:rsidRPr="00825264">
              <w:rPr>
                <w:szCs w:val="24"/>
              </w:rPr>
              <w:fldChar w:fldCharType="begin"/>
            </w:r>
            <w:r w:rsidRPr="00825264">
              <w:rPr>
                <w:szCs w:val="24"/>
              </w:rPr>
              <w:instrText>SYMBOL 64 \f "TIMES NEW ROMAN CE" \s 11</w:instrText>
            </w:r>
            <w:r w:rsidR="001716AD" w:rsidRPr="00825264">
              <w:rPr>
                <w:szCs w:val="24"/>
              </w:rPr>
              <w:fldChar w:fldCharType="separate"/>
            </w:r>
            <w:r w:rsidRPr="00825264">
              <w:rPr>
                <w:szCs w:val="24"/>
              </w:rPr>
              <w:t>@</w:t>
            </w:r>
            <w:r w:rsidR="001716AD" w:rsidRPr="00825264">
              <w:rPr>
                <w:szCs w:val="24"/>
              </w:rPr>
              <w:fldChar w:fldCharType="end"/>
            </w:r>
            <w:r w:rsidRPr="00825264">
              <w:rPr>
                <w:szCs w:val="24"/>
              </w:rPr>
              <w:t>VPN_ID</w:t>
            </w:r>
          </w:p>
        </w:tc>
      </w:tr>
      <w:tr w:rsidR="001C0C63" w:rsidRPr="00E11DCF" w14:paraId="7B62CF64" w14:textId="77777777" w:rsidTr="00E11DCF">
        <w:trPr>
          <w:jc w:val="center"/>
        </w:trPr>
        <w:tc>
          <w:tcPr>
            <w:tcW w:w="2446" w:type="dxa"/>
            <w:tcBorders>
              <w:bottom w:val="single" w:sz="12" w:space="0" w:color="808080"/>
            </w:tcBorders>
          </w:tcPr>
          <w:p w14:paraId="7B62CF62" w14:textId="77777777" w:rsidR="001C0C63" w:rsidRPr="00825264" w:rsidRDefault="001C0C63" w:rsidP="00E11DCF">
            <w:pPr>
              <w:pStyle w:val="B"/>
              <w:tabs>
                <w:tab w:val="left" w:pos="851"/>
              </w:tabs>
              <w:spacing w:after="240"/>
              <w:ind w:left="398" w:firstLine="0"/>
              <w:outlineLvl w:val="2"/>
              <w:rPr>
                <w:szCs w:val="24"/>
              </w:rPr>
            </w:pPr>
            <w:r w:rsidRPr="00825264">
              <w:rPr>
                <w:szCs w:val="24"/>
              </w:rPr>
              <w:t>Jelszó:</w:t>
            </w:r>
          </w:p>
        </w:tc>
        <w:tc>
          <w:tcPr>
            <w:tcW w:w="2553" w:type="dxa"/>
            <w:tcBorders>
              <w:bottom w:val="single" w:sz="12" w:space="0" w:color="808080"/>
            </w:tcBorders>
          </w:tcPr>
          <w:p w14:paraId="7B62CF63" w14:textId="77777777" w:rsidR="001C0C63" w:rsidRPr="00825264" w:rsidRDefault="001C0C63" w:rsidP="00E11DCF">
            <w:pPr>
              <w:pStyle w:val="B"/>
              <w:tabs>
                <w:tab w:val="left" w:pos="851"/>
              </w:tabs>
              <w:spacing w:after="240"/>
              <w:ind w:left="398" w:firstLine="0"/>
              <w:outlineLvl w:val="2"/>
              <w:rPr>
                <w:szCs w:val="24"/>
              </w:rPr>
            </w:pPr>
            <w:r w:rsidRPr="00825264">
              <w:rPr>
                <w:szCs w:val="24"/>
              </w:rPr>
              <w:t>Password</w:t>
            </w:r>
          </w:p>
        </w:tc>
      </w:tr>
    </w:tbl>
    <w:p w14:paraId="7B62CF65" w14:textId="77777777" w:rsidR="001C0C63" w:rsidRPr="00E11DCF" w:rsidRDefault="001C0C63" w:rsidP="002A3A84">
      <w:pPr>
        <w:pStyle w:val="B"/>
        <w:rPr>
          <w:szCs w:val="24"/>
        </w:rPr>
      </w:pPr>
    </w:p>
    <w:p w14:paraId="7B62CF66" w14:textId="3269E187" w:rsidR="001C0C63" w:rsidRPr="00E11DCF" w:rsidRDefault="00E11DCF" w:rsidP="002A3A84">
      <w:pPr>
        <w:pStyle w:val="B"/>
        <w:ind w:left="993"/>
        <w:rPr>
          <w:szCs w:val="24"/>
        </w:rPr>
      </w:pPr>
      <w:r w:rsidRPr="002A3A84">
        <w:rPr>
          <w:b/>
          <w:szCs w:val="24"/>
        </w:rPr>
        <w:lastRenderedPageBreak/>
        <w:t>3.2.</w:t>
      </w:r>
      <w:r w:rsidR="00FC5F15" w:rsidRPr="002A3A84">
        <w:rPr>
          <w:b/>
          <w:szCs w:val="24"/>
        </w:rPr>
        <w:t>4</w:t>
      </w:r>
      <w:r>
        <w:rPr>
          <w:szCs w:val="24"/>
        </w:rPr>
        <w:t> </w:t>
      </w:r>
      <w:r w:rsidR="001C0C63" w:rsidRPr="00E11DCF">
        <w:rPr>
          <w:szCs w:val="24"/>
        </w:rPr>
        <w:t>L2TP használata esetén a Végfelhasználó jogosultságának ellenőrzését (authentikáció), IP cím kiosztást stb. a</w:t>
      </w:r>
      <w:r w:rsidR="009D6B6F">
        <w:rPr>
          <w:szCs w:val="24"/>
        </w:rPr>
        <w:t xml:space="preserve"> Jogosult</w:t>
      </w:r>
      <w:r w:rsidR="001C0C63" w:rsidRPr="00E11DCF">
        <w:rPr>
          <w:szCs w:val="24"/>
        </w:rPr>
        <w:t xml:space="preserve"> szolgáltató végzi.</w:t>
      </w:r>
    </w:p>
    <w:p w14:paraId="389CDD9F" w14:textId="77777777" w:rsidR="002A3A84" w:rsidRDefault="002A3A84" w:rsidP="002A3A84">
      <w:pPr>
        <w:pStyle w:val="B"/>
        <w:ind w:left="993"/>
        <w:rPr>
          <w:szCs w:val="24"/>
        </w:rPr>
      </w:pPr>
    </w:p>
    <w:p w14:paraId="7B62CF67" w14:textId="3245BE28" w:rsidR="001C0C63" w:rsidRPr="00E11DCF" w:rsidRDefault="00FC5F15" w:rsidP="002A3A84">
      <w:pPr>
        <w:pStyle w:val="B"/>
        <w:ind w:left="993"/>
        <w:rPr>
          <w:szCs w:val="24"/>
        </w:rPr>
      </w:pPr>
      <w:r w:rsidRPr="002A3A84">
        <w:rPr>
          <w:b/>
          <w:szCs w:val="24"/>
        </w:rPr>
        <w:t>3.2.5</w:t>
      </w:r>
      <w:r>
        <w:rPr>
          <w:szCs w:val="24"/>
        </w:rPr>
        <w:t> </w:t>
      </w:r>
      <w:r w:rsidR="001C0C63" w:rsidRPr="00E11DCF">
        <w:rPr>
          <w:szCs w:val="24"/>
        </w:rPr>
        <w:t>A Végfelhasználó egy optikai szélessávú</w:t>
      </w:r>
      <w:r w:rsidR="001C0C63" w:rsidRPr="00E11DCF" w:rsidDel="00D17571">
        <w:rPr>
          <w:szCs w:val="24"/>
        </w:rPr>
        <w:t xml:space="preserve"> </w:t>
      </w:r>
      <w:r w:rsidR="001C0C63" w:rsidRPr="00E11DCF">
        <w:rPr>
          <w:szCs w:val="24"/>
        </w:rPr>
        <w:t xml:space="preserve">hozzáférési szolgáltatáson keresztül egyidőben csak egy </w:t>
      </w:r>
      <w:r w:rsidR="009D6B6F">
        <w:rPr>
          <w:szCs w:val="24"/>
        </w:rPr>
        <w:t>S</w:t>
      </w:r>
      <w:r w:rsidR="001C0C63" w:rsidRPr="00E11DCF">
        <w:rPr>
          <w:szCs w:val="24"/>
        </w:rPr>
        <w:t>zolgáltató hálózatához csatlakozhat.</w:t>
      </w:r>
    </w:p>
    <w:p w14:paraId="7B62CF68" w14:textId="13B28897" w:rsidR="004F61FA" w:rsidRDefault="001967DE" w:rsidP="000D5684">
      <w:pPr>
        <w:pStyle w:val="Cmsor2"/>
      </w:pPr>
      <w:r>
        <w:t xml:space="preserve">4. </w:t>
      </w:r>
      <w:r w:rsidR="001C0C63" w:rsidRPr="00FC5F15">
        <w:t>A szolgáltatás igénybevételének korlátai</w:t>
      </w:r>
    </w:p>
    <w:p w14:paraId="471CF272" w14:textId="77777777" w:rsidR="00E34A61" w:rsidRDefault="00E34A61" w:rsidP="002A3A84">
      <w:pPr>
        <w:pStyle w:val="B"/>
        <w:rPr>
          <w:b/>
          <w:szCs w:val="24"/>
        </w:rPr>
      </w:pPr>
    </w:p>
    <w:p w14:paraId="7B62CF69" w14:textId="218359E9" w:rsidR="001C0C63" w:rsidRPr="002F7A08" w:rsidRDefault="00FC5F15" w:rsidP="002A3A84">
      <w:pPr>
        <w:pStyle w:val="B"/>
        <w:rPr>
          <w:szCs w:val="24"/>
        </w:rPr>
      </w:pPr>
      <w:r w:rsidRPr="002A3A84">
        <w:rPr>
          <w:b/>
          <w:szCs w:val="24"/>
        </w:rPr>
        <w:t>4.1</w:t>
      </w:r>
      <w:r>
        <w:rPr>
          <w:szCs w:val="24"/>
        </w:rPr>
        <w:t> </w:t>
      </w:r>
      <w:r w:rsidR="001C0C63" w:rsidRPr="000A6C41">
        <w:rPr>
          <w:szCs w:val="24"/>
        </w:rPr>
        <w:t xml:space="preserve">A szolgáltatás igénybe vehető </w:t>
      </w:r>
      <w:r w:rsidR="000166A5">
        <w:rPr>
          <w:szCs w:val="24"/>
        </w:rPr>
        <w:t xml:space="preserve">helyhez kötött </w:t>
      </w:r>
      <w:r w:rsidR="001C0C63" w:rsidRPr="000A6C41">
        <w:rPr>
          <w:szCs w:val="24"/>
        </w:rPr>
        <w:t>telefon szolgáltatás mellett (</w:t>
      </w:r>
      <w:r w:rsidR="000166A5">
        <w:rPr>
          <w:szCs w:val="24"/>
        </w:rPr>
        <w:t>részleges hozzáférés</w:t>
      </w:r>
      <w:r w:rsidR="001C0C63" w:rsidRPr="000A6C41">
        <w:rPr>
          <w:szCs w:val="24"/>
        </w:rPr>
        <w:t xml:space="preserve">), </w:t>
      </w:r>
      <w:r w:rsidR="001C0C63" w:rsidRPr="00AA674E">
        <w:rPr>
          <w:szCs w:val="24"/>
        </w:rPr>
        <w:t xml:space="preserve">vagy </w:t>
      </w:r>
      <w:r w:rsidR="000166A5">
        <w:rPr>
          <w:szCs w:val="24"/>
        </w:rPr>
        <w:t xml:space="preserve">helyhez kötött </w:t>
      </w:r>
      <w:r w:rsidR="001C0C63" w:rsidRPr="00AA674E">
        <w:rPr>
          <w:szCs w:val="24"/>
        </w:rPr>
        <w:t>telefon szolgáltatás nélkül (</w:t>
      </w:r>
      <w:r w:rsidR="000166A5">
        <w:rPr>
          <w:szCs w:val="24"/>
        </w:rPr>
        <w:t xml:space="preserve"> teljes hozzáférés</w:t>
      </w:r>
      <w:r w:rsidR="001C0C63" w:rsidRPr="00AA674E">
        <w:rPr>
          <w:szCs w:val="24"/>
        </w:rPr>
        <w:t xml:space="preserve">), adott magasabb sávszélesség (100Mbps, </w:t>
      </w:r>
      <w:r w:rsidR="00F304E4" w:rsidRPr="00AA674E">
        <w:rPr>
          <w:szCs w:val="24"/>
        </w:rPr>
        <w:t xml:space="preserve">távolság függvényében </w:t>
      </w:r>
      <w:r w:rsidR="001C0C63" w:rsidRPr="00AA674E">
        <w:rPr>
          <w:szCs w:val="24"/>
        </w:rPr>
        <w:t>az 50Mbps esetében is) igénybevétele esetén előfordulhat</w:t>
      </w:r>
      <w:r w:rsidR="001C0C63" w:rsidRPr="005D76F6">
        <w:rPr>
          <w:szCs w:val="24"/>
        </w:rPr>
        <w:t xml:space="preserve">, hogy csak </w:t>
      </w:r>
      <w:r w:rsidR="000166A5">
        <w:rPr>
          <w:szCs w:val="24"/>
        </w:rPr>
        <w:t>teljes hozzáférés  esetében</w:t>
      </w:r>
      <w:r w:rsidR="001C0C63" w:rsidRPr="005D76F6">
        <w:rPr>
          <w:szCs w:val="24"/>
        </w:rPr>
        <w:t xml:space="preserve"> biztosítható.</w:t>
      </w:r>
    </w:p>
    <w:p w14:paraId="17A9BE2F" w14:textId="77777777" w:rsidR="002A3A84" w:rsidRDefault="002A3A84" w:rsidP="000166A5">
      <w:pPr>
        <w:pStyle w:val="B"/>
        <w:rPr>
          <w:szCs w:val="24"/>
        </w:rPr>
      </w:pPr>
    </w:p>
    <w:p w14:paraId="7B62CF6A" w14:textId="57BD63C7" w:rsidR="000166A5" w:rsidRPr="0024657E" w:rsidRDefault="00FC5F15" w:rsidP="000166A5">
      <w:pPr>
        <w:pStyle w:val="B"/>
        <w:rPr>
          <w:snapToGrid w:val="0"/>
          <w:szCs w:val="24"/>
        </w:rPr>
      </w:pPr>
      <w:r w:rsidRPr="002A3A84">
        <w:rPr>
          <w:b/>
          <w:szCs w:val="24"/>
        </w:rPr>
        <w:t>4.2</w:t>
      </w:r>
      <w:r>
        <w:rPr>
          <w:szCs w:val="24"/>
        </w:rPr>
        <w:t> </w:t>
      </w:r>
      <w:r w:rsidR="001C0C63" w:rsidRPr="002F7A08">
        <w:rPr>
          <w:szCs w:val="24"/>
        </w:rPr>
        <w:t xml:space="preserve">Országos Bitfolyam Hozzáférés FTTx-xDSL Környezetben </w:t>
      </w:r>
      <w:r w:rsidR="000166A5">
        <w:rPr>
          <w:snapToGrid w:val="0"/>
          <w:szCs w:val="24"/>
        </w:rPr>
        <w:t xml:space="preserve"> szolgáltatást Kötelezett </w:t>
      </w:r>
      <w:r w:rsidR="000166A5" w:rsidRPr="0024657E">
        <w:rPr>
          <w:snapToGrid w:val="0"/>
          <w:szCs w:val="24"/>
        </w:rPr>
        <w:t xml:space="preserve">a </w:t>
      </w:r>
      <w:r w:rsidR="000166A5">
        <w:rPr>
          <w:snapToGrid w:val="0"/>
          <w:szCs w:val="24"/>
        </w:rPr>
        <w:t>Réz-FTTx</w:t>
      </w:r>
      <w:r w:rsidR="000166A5" w:rsidRPr="0024657E">
        <w:rPr>
          <w:snapToGrid w:val="0"/>
          <w:szCs w:val="24"/>
        </w:rPr>
        <w:t xml:space="preserve"> hálózata által lefedett szolgáltatási területen biztosítja. A hálózat által lefedett szolgáltatási terület – a meglévő előfizetői hozzáférési pontokon túlmenően – kiterjed mindazokra a földrajzi címekre, amelyek esetében a Magyar Telekom az adott hálózaton nyújtott kiskereskedelmi internet szolgáltatás létesítésekor nem, vagy legfeljebb bruttó 5000 Ft értékben számítana fel azon a jogcímen külön szolgáltatás létesítési díjat, hogy az adott földrajzi cím kívül esik a hálózat által lefedett szolgáltatási területen.</w:t>
      </w:r>
    </w:p>
    <w:p w14:paraId="7B62CF6B" w14:textId="77777777" w:rsidR="001C0C63" w:rsidRPr="002F7A08" w:rsidRDefault="001C0C63" w:rsidP="002A3A84">
      <w:pPr>
        <w:pStyle w:val="B"/>
        <w:rPr>
          <w:szCs w:val="24"/>
        </w:rPr>
      </w:pPr>
    </w:p>
    <w:p w14:paraId="7B62CF6D" w14:textId="020CD2EB" w:rsidR="004F61FA" w:rsidRDefault="00FC5F15" w:rsidP="000C4E69">
      <w:pPr>
        <w:pStyle w:val="B"/>
        <w:rPr>
          <w:szCs w:val="24"/>
        </w:rPr>
      </w:pPr>
      <w:r w:rsidRPr="002A3A84">
        <w:rPr>
          <w:b/>
          <w:szCs w:val="24"/>
        </w:rPr>
        <w:t>4.</w:t>
      </w:r>
      <w:r w:rsidR="0085735B" w:rsidRPr="002A3A84">
        <w:rPr>
          <w:b/>
          <w:szCs w:val="24"/>
        </w:rPr>
        <w:t>3</w:t>
      </w:r>
      <w:r>
        <w:rPr>
          <w:szCs w:val="24"/>
        </w:rPr>
        <w:t> </w:t>
      </w:r>
      <w:r w:rsidR="001C0C63" w:rsidRPr="00F304E4">
        <w:rPr>
          <w:szCs w:val="24"/>
        </w:rPr>
        <w:t xml:space="preserve">Az Országos Bitfolyam hozzáférés FTTx-xDSL környezetben szolgáltatás </w:t>
      </w:r>
      <w:r w:rsidR="001C0C63" w:rsidRPr="00201C51">
        <w:rPr>
          <w:szCs w:val="24"/>
        </w:rPr>
        <w:t>kétirányban működő, nyilvánosan elérhető telefon szolgáltatás (PSTN) mellett (VDSL), vagy telefon szolgáltatás nélküli un. csupasz hozzáférésen v</w:t>
      </w:r>
      <w:r w:rsidR="001C0C63" w:rsidRPr="002E5E5E">
        <w:rPr>
          <w:szCs w:val="24"/>
        </w:rPr>
        <w:t xml:space="preserve">ehető igénybe (NVDSL). </w:t>
      </w:r>
    </w:p>
    <w:p w14:paraId="2136D991" w14:textId="77777777" w:rsidR="002A3A84" w:rsidRDefault="002A3A84" w:rsidP="002A3A84">
      <w:pPr>
        <w:pStyle w:val="B"/>
        <w:rPr>
          <w:szCs w:val="24"/>
        </w:rPr>
      </w:pPr>
    </w:p>
    <w:p w14:paraId="7B62CF6E" w14:textId="004CE697" w:rsidR="001C0C63" w:rsidRDefault="00FC5F15" w:rsidP="002A3A84">
      <w:pPr>
        <w:pStyle w:val="B"/>
        <w:rPr>
          <w:szCs w:val="24"/>
        </w:rPr>
      </w:pPr>
      <w:r w:rsidRPr="002A3A84">
        <w:rPr>
          <w:b/>
          <w:szCs w:val="24"/>
        </w:rPr>
        <w:t>4.</w:t>
      </w:r>
      <w:r w:rsidR="0085735B" w:rsidRPr="002A3A84">
        <w:rPr>
          <w:b/>
          <w:szCs w:val="24"/>
        </w:rPr>
        <w:t>4</w:t>
      </w:r>
      <w:r>
        <w:rPr>
          <w:szCs w:val="24"/>
        </w:rPr>
        <w:t> </w:t>
      </w:r>
      <w:r w:rsidR="001C0C63" w:rsidRPr="001C35DD">
        <w:rPr>
          <w:szCs w:val="24"/>
        </w:rPr>
        <w:t xml:space="preserve">A </w:t>
      </w:r>
      <w:r w:rsidR="001C0C63" w:rsidRPr="002A3A84">
        <w:t>Végfelhasználó</w:t>
      </w:r>
      <w:r w:rsidR="001C0C63" w:rsidRPr="001C35DD">
        <w:rPr>
          <w:szCs w:val="24"/>
        </w:rPr>
        <w:t xml:space="preserve"> egy szélessávú hozzáférésen keresztül csak egy szolgáltató hálózatához csatlakozhat.</w:t>
      </w:r>
    </w:p>
    <w:p w14:paraId="0F41ABCB" w14:textId="77777777" w:rsidR="002A3A84" w:rsidRDefault="002A3A84" w:rsidP="002A3A84">
      <w:pPr>
        <w:pStyle w:val="B"/>
        <w:rPr>
          <w:szCs w:val="24"/>
        </w:rPr>
      </w:pPr>
    </w:p>
    <w:p w14:paraId="7B62CF6F" w14:textId="504557AF" w:rsidR="004F61FA" w:rsidRDefault="00FC5F15" w:rsidP="002A3A84">
      <w:pPr>
        <w:pStyle w:val="B"/>
        <w:rPr>
          <w:sz w:val="22"/>
        </w:rPr>
      </w:pPr>
      <w:r w:rsidRPr="002A3A84">
        <w:rPr>
          <w:b/>
          <w:szCs w:val="24"/>
        </w:rPr>
        <w:t>4.</w:t>
      </w:r>
      <w:r w:rsidR="00FF09F5" w:rsidRPr="002A3A84">
        <w:rPr>
          <w:b/>
          <w:szCs w:val="24"/>
        </w:rPr>
        <w:t>5</w:t>
      </w:r>
      <w:r w:rsidR="00FF09F5" w:rsidRPr="00265ACC">
        <w:rPr>
          <w:szCs w:val="24"/>
        </w:rPr>
        <w:t> </w:t>
      </w:r>
      <w:r w:rsidRPr="00265ACC">
        <w:rPr>
          <w:szCs w:val="24"/>
        </w:rPr>
        <w:t>A</w:t>
      </w:r>
      <w:r w:rsidR="00561621">
        <w:t>z FTTX-xDSL rendszer xDSL szakaszának (réz szakasz) hatótávolságát és azon elérhető xDSL sebesség nagyságát a réz érpár átmérője, az érátmérő változása, kötések állapota és a közös rézkábelben üzemelő szomszédos xDSL áramkörök áthallási zaja, valamint a környezeti zajok, zavarok szintje együttesen befolyásolják.</w:t>
      </w:r>
    </w:p>
    <w:p w14:paraId="7B62CF73" w14:textId="77777777" w:rsidR="004F61FA" w:rsidRDefault="00F05E55" w:rsidP="000D5684">
      <w:pPr>
        <w:pStyle w:val="Cmsor2"/>
      </w:pPr>
      <w:r>
        <w:t xml:space="preserve">5. </w:t>
      </w:r>
      <w:r w:rsidR="001C0C63" w:rsidRPr="00FC5F15">
        <w:t>Országos Bitfolyam Hozzáférés FTTx-xDSL környezetben igényelhető sávszélesség termékek</w:t>
      </w:r>
    </w:p>
    <w:p w14:paraId="29B49A33" w14:textId="77777777" w:rsidR="00E34A61" w:rsidRDefault="00E34A61" w:rsidP="002A3A84">
      <w:pPr>
        <w:pStyle w:val="B"/>
        <w:rPr>
          <w:b/>
          <w:szCs w:val="24"/>
        </w:rPr>
      </w:pPr>
    </w:p>
    <w:p w14:paraId="7B62CF74" w14:textId="3C8DDF19" w:rsidR="004F61FA" w:rsidRDefault="00FC5F15" w:rsidP="002A3A84">
      <w:pPr>
        <w:pStyle w:val="B"/>
        <w:rPr>
          <w:szCs w:val="24"/>
        </w:rPr>
      </w:pPr>
      <w:r w:rsidRPr="002A3A84">
        <w:rPr>
          <w:b/>
          <w:szCs w:val="24"/>
        </w:rPr>
        <w:t>5.1</w:t>
      </w:r>
      <w:r>
        <w:rPr>
          <w:szCs w:val="24"/>
        </w:rPr>
        <w:t> A</w:t>
      </w:r>
      <w:r w:rsidR="001C0C63" w:rsidRPr="00FC5F15">
        <w:rPr>
          <w:szCs w:val="24"/>
        </w:rPr>
        <w:t xml:space="preserve"> </w:t>
      </w:r>
      <w:r w:rsidR="001C0C63" w:rsidRPr="000A6C41">
        <w:rPr>
          <w:szCs w:val="24"/>
        </w:rPr>
        <w:t>megrendelhető sávszélesség termékeket és azok pa</w:t>
      </w:r>
      <w:r w:rsidR="001C0C63" w:rsidRPr="005D76F6">
        <w:rPr>
          <w:szCs w:val="24"/>
        </w:rPr>
        <w:t xml:space="preserve">ramétereit a </w:t>
      </w:r>
      <w:r w:rsidR="001C0C63" w:rsidRPr="001C35DD">
        <w:rPr>
          <w:szCs w:val="24"/>
        </w:rPr>
        <w:t xml:space="preserve">MARUO </w:t>
      </w:r>
      <w:r w:rsidR="00F304E4">
        <w:rPr>
          <w:szCs w:val="24"/>
        </w:rPr>
        <w:t>3</w:t>
      </w:r>
      <w:r w:rsidR="00CA457C">
        <w:rPr>
          <w:szCs w:val="24"/>
        </w:rPr>
        <w:t xml:space="preserve">. számú függeléke </w:t>
      </w:r>
      <w:r w:rsidR="001C0C63" w:rsidRPr="002A3A84">
        <w:t>tartalmazza</w:t>
      </w:r>
      <w:r w:rsidR="001C0C63" w:rsidRPr="000A6C41">
        <w:rPr>
          <w:szCs w:val="24"/>
        </w:rPr>
        <w:t>.</w:t>
      </w:r>
      <w:r w:rsidR="00A73DB5">
        <w:rPr>
          <w:szCs w:val="24"/>
        </w:rPr>
        <w:t xml:space="preserve"> A szolgáltatás aktuális sebesség értékeit, az újonnan elérhető és megszűnő sávszélességekkel kapcsolatos tájékoztatást, valamint az egyes sebeség értékekhez kapcsolódó díjakat a Kötelezett a következő címen teszi közzé:</w:t>
      </w:r>
    </w:p>
    <w:p w14:paraId="7B62CF75" w14:textId="77777777" w:rsidR="00A05E1C" w:rsidRDefault="00F21EBE" w:rsidP="00E34A61">
      <w:pPr>
        <w:pStyle w:val="A"/>
        <w:ind w:left="709" w:firstLine="1"/>
      </w:pPr>
      <w:hyperlink r:id="rId31" w:history="1">
        <w:r w:rsidR="00A05E1C" w:rsidRPr="00976ADE">
          <w:rPr>
            <w:rStyle w:val="Hiperhivatkozs"/>
          </w:rPr>
          <w:t>https://www.telekom.hu/rolunk/szolgaltatasok/nagykereskedelem/belfoldi_vezetekes/szelessavu_hozzaferes/maruo-2018</w:t>
        </w:r>
      </w:hyperlink>
      <w:r w:rsidR="00A05E1C">
        <w:t xml:space="preserve"> </w:t>
      </w:r>
    </w:p>
    <w:p w14:paraId="7B62CF76" w14:textId="77777777" w:rsidR="00FF7F3B" w:rsidRDefault="00FF7F3B" w:rsidP="00A05E1C">
      <w:pPr>
        <w:pStyle w:val="A"/>
        <w:ind w:left="1022"/>
      </w:pPr>
    </w:p>
    <w:p w14:paraId="7B62CF78" w14:textId="77777777" w:rsidR="001C0C63" w:rsidRPr="002F7A08" w:rsidRDefault="00FC5F15" w:rsidP="002A3A84">
      <w:pPr>
        <w:pStyle w:val="B"/>
        <w:rPr>
          <w:szCs w:val="24"/>
        </w:rPr>
      </w:pPr>
      <w:r w:rsidRPr="002A3A84">
        <w:rPr>
          <w:b/>
          <w:szCs w:val="24"/>
        </w:rPr>
        <w:lastRenderedPageBreak/>
        <w:t>5.2</w:t>
      </w:r>
      <w:r>
        <w:rPr>
          <w:szCs w:val="24"/>
        </w:rPr>
        <w:t> </w:t>
      </w:r>
      <w:r w:rsidR="001C0C63" w:rsidRPr="005D76F6">
        <w:rPr>
          <w:szCs w:val="24"/>
        </w:rPr>
        <w:t xml:space="preserve">A </w:t>
      </w:r>
      <w:r w:rsidR="001C0C63" w:rsidRPr="002A3A84">
        <w:t>szolgáltatás</w:t>
      </w:r>
      <w:r w:rsidR="001C0C63" w:rsidRPr="005D76F6">
        <w:rPr>
          <w:szCs w:val="24"/>
        </w:rPr>
        <w:t xml:space="preserve"> igényelhető meglévő </w:t>
      </w:r>
      <w:r w:rsidR="0053382F">
        <w:rPr>
          <w:szCs w:val="24"/>
        </w:rPr>
        <w:t>helyhez</w:t>
      </w:r>
      <w:r w:rsidR="0014211F">
        <w:rPr>
          <w:szCs w:val="24"/>
        </w:rPr>
        <w:t xml:space="preserve"> kötött </w:t>
      </w:r>
      <w:r w:rsidR="001C0C63" w:rsidRPr="005D76F6">
        <w:rPr>
          <w:szCs w:val="24"/>
        </w:rPr>
        <w:t>telefon</w:t>
      </w:r>
      <w:r w:rsidR="0014211F">
        <w:rPr>
          <w:szCs w:val="24"/>
        </w:rPr>
        <w:t xml:space="preserve"> szolgáltatás </w:t>
      </w:r>
      <w:r w:rsidR="001C0C63" w:rsidRPr="005D76F6">
        <w:rPr>
          <w:szCs w:val="24"/>
        </w:rPr>
        <w:t>mell</w:t>
      </w:r>
      <w:r w:rsidR="0014211F">
        <w:rPr>
          <w:szCs w:val="24"/>
        </w:rPr>
        <w:t>etti részleges-</w:t>
      </w:r>
      <w:r w:rsidR="001C0C63" w:rsidRPr="005D76F6">
        <w:rPr>
          <w:szCs w:val="24"/>
        </w:rPr>
        <w:t xml:space="preserve">, vagy </w:t>
      </w:r>
      <w:r w:rsidR="0053382F">
        <w:rPr>
          <w:szCs w:val="24"/>
        </w:rPr>
        <w:t xml:space="preserve">helyhez kötött </w:t>
      </w:r>
      <w:r w:rsidR="001C0C63" w:rsidRPr="005D76F6">
        <w:rPr>
          <w:szCs w:val="24"/>
        </w:rPr>
        <w:t xml:space="preserve">telefon </w:t>
      </w:r>
      <w:r w:rsidR="0014211F">
        <w:rPr>
          <w:szCs w:val="24"/>
        </w:rPr>
        <w:t xml:space="preserve">szolgáltatás </w:t>
      </w:r>
      <w:r w:rsidR="001C0C63" w:rsidRPr="005D76F6">
        <w:rPr>
          <w:szCs w:val="24"/>
        </w:rPr>
        <w:t>nélkül</w:t>
      </w:r>
      <w:r w:rsidR="0014211F">
        <w:rPr>
          <w:szCs w:val="24"/>
        </w:rPr>
        <w:t>i teljes hozzáférésen.</w:t>
      </w:r>
    </w:p>
    <w:p w14:paraId="4E4DDDFF" w14:textId="77777777" w:rsidR="002A3A84" w:rsidRDefault="002A3A84" w:rsidP="002A3A84">
      <w:pPr>
        <w:pStyle w:val="B"/>
        <w:rPr>
          <w:szCs w:val="24"/>
        </w:rPr>
      </w:pPr>
    </w:p>
    <w:p w14:paraId="7B62CF79" w14:textId="36755515" w:rsidR="001C0C63" w:rsidRPr="007E5DEC" w:rsidRDefault="00FC5F15" w:rsidP="002A3A84">
      <w:pPr>
        <w:pStyle w:val="B"/>
        <w:rPr>
          <w:szCs w:val="24"/>
        </w:rPr>
      </w:pPr>
      <w:r w:rsidRPr="002A3A84">
        <w:rPr>
          <w:b/>
          <w:szCs w:val="24"/>
        </w:rPr>
        <w:t>5.</w:t>
      </w:r>
      <w:r w:rsidR="0014211F" w:rsidRPr="002A3A84">
        <w:rPr>
          <w:b/>
          <w:szCs w:val="24"/>
        </w:rPr>
        <w:t>3</w:t>
      </w:r>
      <w:r>
        <w:rPr>
          <w:szCs w:val="24"/>
        </w:rPr>
        <w:t> </w:t>
      </w:r>
      <w:r w:rsidR="001C0C63" w:rsidRPr="002F7A08">
        <w:rPr>
          <w:szCs w:val="24"/>
        </w:rPr>
        <w:t xml:space="preserve">Országos Bitfolyam Hozzáférés FTTx-xDSL környezetben szolgáltatás termékei </w:t>
      </w:r>
      <w:r w:rsidR="001C0C63" w:rsidRPr="00636E43">
        <w:rPr>
          <w:szCs w:val="24"/>
        </w:rPr>
        <w:t xml:space="preserve">a </w:t>
      </w:r>
      <w:r w:rsidR="00D96D68">
        <w:rPr>
          <w:szCs w:val="24"/>
        </w:rPr>
        <w:t>Kötelezett szolgáltató</w:t>
      </w:r>
      <w:r w:rsidR="001C0C63" w:rsidRPr="002F7A08">
        <w:rPr>
          <w:szCs w:val="24"/>
        </w:rPr>
        <w:t xml:space="preserve"> rendszereiben, így a Partner Portál felületeken is rövidített elnevezésekkel érhetők el (pl. Ws_VDSL_</w:t>
      </w:r>
      <w:r w:rsidR="001154A8">
        <w:rPr>
          <w:szCs w:val="24"/>
        </w:rPr>
        <w:t>MAX</w:t>
      </w:r>
      <w:r w:rsidR="001C0C63" w:rsidRPr="002F7A08">
        <w:rPr>
          <w:szCs w:val="24"/>
        </w:rPr>
        <w:t>, Ws_NVDSL_</w:t>
      </w:r>
      <w:r w:rsidR="001154A8">
        <w:rPr>
          <w:szCs w:val="24"/>
        </w:rPr>
        <w:t>MAX</w:t>
      </w:r>
      <w:r w:rsidR="001C0C63" w:rsidRPr="002F7A08">
        <w:rPr>
          <w:szCs w:val="24"/>
        </w:rPr>
        <w:t>).</w:t>
      </w:r>
    </w:p>
    <w:p w14:paraId="7B62CFD4" w14:textId="5867E7D0" w:rsidR="001C0C63" w:rsidRPr="002F771A" w:rsidRDefault="001C0C63" w:rsidP="00DC368F">
      <w:pPr>
        <w:pStyle w:val="Cmsor2"/>
        <w:numPr>
          <w:ilvl w:val="0"/>
          <w:numId w:val="25"/>
        </w:numPr>
        <w:tabs>
          <w:tab w:val="left" w:pos="426"/>
        </w:tabs>
        <w:spacing w:after="240"/>
      </w:pPr>
      <w:r w:rsidRPr="00FC5F15">
        <w:t xml:space="preserve">Átmeneti rendelkezések </w:t>
      </w:r>
      <w:r w:rsidR="00DC368F" w:rsidRPr="00DC368F">
        <w:t>2019. június 30-ig</w:t>
      </w:r>
    </w:p>
    <w:p w14:paraId="7B62CFD5" w14:textId="2534F294" w:rsidR="004F61FA" w:rsidRDefault="00AB666A" w:rsidP="000C4E69">
      <w:pPr>
        <w:pStyle w:val="C"/>
        <w:spacing w:after="240"/>
        <w:ind w:left="360" w:firstLine="0"/>
      </w:pPr>
      <w:r w:rsidRPr="00BE4FA4">
        <w:t xml:space="preserve">A Magyar Telekom a Jogosult igénye alapján </w:t>
      </w:r>
      <w:r w:rsidR="00DC368F" w:rsidRPr="00DC368F">
        <w:t>2019. június 30-ig</w:t>
      </w:r>
      <w:r w:rsidRPr="00BE4FA4">
        <w:t xml:space="preserve"> biztosítja a szolgáltatás Magyar Telekom tulajdonú végberendezéssel (CPE) történő létesítését és üzemeltetését a 7. sz. mellékletében szereplő havidíj ellenében. </w:t>
      </w:r>
    </w:p>
    <w:p w14:paraId="7B62CFD6" w14:textId="24585818" w:rsidR="004F61FA" w:rsidRDefault="00D13C5E" w:rsidP="000C4E69">
      <w:pPr>
        <w:pStyle w:val="C"/>
        <w:spacing w:after="240"/>
        <w:ind w:left="360" w:firstLine="0"/>
      </w:pPr>
      <w:r w:rsidRPr="00DC368F">
        <w:t>2019. jú</w:t>
      </w:r>
      <w:r>
        <w:t>l</w:t>
      </w:r>
      <w:r w:rsidRPr="00DC368F">
        <w:t xml:space="preserve">ius </w:t>
      </w:r>
      <w:r>
        <w:t>1-től</w:t>
      </w:r>
      <w:r w:rsidR="00DC368F" w:rsidRPr="00BE4FA4" w:rsidDel="00DC368F">
        <w:t xml:space="preserve"> </w:t>
      </w:r>
      <w:r w:rsidR="002526F0">
        <w:t xml:space="preserve">a Magyar Telekom végberendezést nem biztosít, </w:t>
      </w:r>
      <w:r w:rsidR="00AB666A" w:rsidRPr="00BE4FA4">
        <w:t>a Jogosult szolgáltató maga köteles gondoskodni a végberendezésről</w:t>
      </w:r>
      <w:r w:rsidR="00AB666A">
        <w:t xml:space="preserve">. </w:t>
      </w:r>
      <w:r w:rsidR="00AB666A" w:rsidRPr="00BE4FA4">
        <w:t>A végpontokon üzemelő Magyar Telekom tulajdonú végberendezéseket a Jogosult megvásárolhatja, vagy lecserélheti saját tulajdonú végberendezésre</w:t>
      </w:r>
      <w:r w:rsidR="00AB666A">
        <w:t xml:space="preserve">. </w:t>
      </w:r>
    </w:p>
    <w:p w14:paraId="7B62CFDA" w14:textId="77777777" w:rsidR="004F61FA" w:rsidRDefault="001C0C63" w:rsidP="00290CC6">
      <w:pPr>
        <w:pStyle w:val="Cmsor2"/>
        <w:numPr>
          <w:ilvl w:val="0"/>
          <w:numId w:val="25"/>
        </w:numPr>
        <w:tabs>
          <w:tab w:val="left" w:pos="426"/>
        </w:tabs>
        <w:spacing w:after="240"/>
      </w:pPr>
      <w:r w:rsidRPr="00FC5F15">
        <w:t>Minőségi paraméterek, SLA, SLG</w:t>
      </w:r>
    </w:p>
    <w:p w14:paraId="7B62CFDB" w14:textId="77777777" w:rsidR="001C0C63" w:rsidRPr="001C35DD" w:rsidRDefault="00220DA5" w:rsidP="0064595C">
      <w:pPr>
        <w:pStyle w:val="C"/>
        <w:spacing w:after="240"/>
        <w:ind w:left="426" w:firstLine="0"/>
        <w:rPr>
          <w:szCs w:val="24"/>
        </w:rPr>
      </w:pPr>
      <w:r w:rsidRPr="00220DA5">
        <w:rPr>
          <w:szCs w:val="24"/>
        </w:rPr>
        <w:t>A szolgáltatásokhoz vállalt minőségi és kötbér feltételeket, valamint azok riportolásának módját a MARUO 4.D melléklete tartalmazza.</w:t>
      </w:r>
    </w:p>
    <w:p w14:paraId="7B62CFDC" w14:textId="77777777" w:rsidR="004F61FA" w:rsidRDefault="001C0C63" w:rsidP="00290CC6">
      <w:pPr>
        <w:pStyle w:val="Cmsor2"/>
        <w:numPr>
          <w:ilvl w:val="0"/>
          <w:numId w:val="25"/>
        </w:numPr>
        <w:tabs>
          <w:tab w:val="left" w:pos="426"/>
        </w:tabs>
        <w:spacing w:after="240"/>
      </w:pPr>
      <w:r w:rsidRPr="00FC5F15">
        <w:t>Díjak, számlázás</w:t>
      </w:r>
    </w:p>
    <w:p w14:paraId="7B62CFDD" w14:textId="77777777" w:rsidR="001C0C63" w:rsidRDefault="008D6456" w:rsidP="002A3A84">
      <w:pPr>
        <w:pStyle w:val="B"/>
        <w:rPr>
          <w:szCs w:val="24"/>
        </w:rPr>
      </w:pPr>
      <w:r w:rsidRPr="002A3A84">
        <w:rPr>
          <w:b/>
          <w:szCs w:val="24"/>
        </w:rPr>
        <w:t>9.1</w:t>
      </w:r>
      <w:r>
        <w:rPr>
          <w:szCs w:val="24"/>
        </w:rPr>
        <w:t> </w:t>
      </w:r>
      <w:r w:rsidR="001C0C63" w:rsidRPr="004D7395">
        <w:rPr>
          <w:szCs w:val="24"/>
        </w:rPr>
        <w:t xml:space="preserve">A szolgáltatásokért </w:t>
      </w:r>
      <w:r w:rsidR="001C0C63">
        <w:rPr>
          <w:szCs w:val="24"/>
        </w:rPr>
        <w:t xml:space="preserve">fizetendő díjakat Jogosult a Szolgáltató által kiállított számlák alapján a </w:t>
      </w:r>
      <w:r w:rsidR="001C0C63" w:rsidRPr="002A3A84">
        <w:t>szerződésben</w:t>
      </w:r>
      <w:r w:rsidR="001C0C63">
        <w:rPr>
          <w:szCs w:val="24"/>
        </w:rPr>
        <w:t xml:space="preserve"> szereplő feltételek szerint köteles megfizetni.</w:t>
      </w:r>
    </w:p>
    <w:p w14:paraId="78806E9B" w14:textId="77777777" w:rsidR="002A3A84" w:rsidRDefault="002A3A84" w:rsidP="002A3A84">
      <w:pPr>
        <w:pStyle w:val="B"/>
        <w:rPr>
          <w:szCs w:val="24"/>
        </w:rPr>
      </w:pPr>
    </w:p>
    <w:p w14:paraId="7B62CFDE" w14:textId="40AE4456" w:rsidR="001C0C63" w:rsidRPr="008D6456" w:rsidRDefault="008D6456" w:rsidP="002A3A84">
      <w:pPr>
        <w:pStyle w:val="B"/>
        <w:rPr>
          <w:szCs w:val="24"/>
        </w:rPr>
      </w:pPr>
      <w:r w:rsidRPr="002A3A84">
        <w:rPr>
          <w:b/>
          <w:szCs w:val="24"/>
        </w:rPr>
        <w:t>9.2</w:t>
      </w:r>
      <w:r>
        <w:rPr>
          <w:szCs w:val="24"/>
        </w:rPr>
        <w:t> </w:t>
      </w:r>
      <w:r w:rsidR="001C0C63">
        <w:rPr>
          <w:szCs w:val="24"/>
        </w:rPr>
        <w:t xml:space="preserve">A </w:t>
      </w:r>
      <w:r w:rsidR="001C0C63" w:rsidRPr="002A3A84">
        <w:t>szolgáltatásért</w:t>
      </w:r>
      <w:r w:rsidR="001C0C63">
        <w:rPr>
          <w:szCs w:val="24"/>
        </w:rPr>
        <w:t xml:space="preserve"> fizetendő </w:t>
      </w:r>
      <w:r w:rsidR="001C0C63" w:rsidRPr="002F7A08">
        <w:rPr>
          <w:szCs w:val="24"/>
        </w:rPr>
        <w:t xml:space="preserve">díjtételeket </w:t>
      </w:r>
      <w:r w:rsidR="001C0C63" w:rsidRPr="001C35DD">
        <w:rPr>
          <w:szCs w:val="24"/>
        </w:rPr>
        <w:t>a MARUO 7. sz</w:t>
      </w:r>
      <w:r w:rsidR="001C0C63" w:rsidRPr="002F7A08">
        <w:rPr>
          <w:szCs w:val="24"/>
        </w:rPr>
        <w:t xml:space="preserve"> díjmelléklete</w:t>
      </w:r>
      <w:r w:rsidR="001C0C63" w:rsidRPr="00D80E42">
        <w:rPr>
          <w:szCs w:val="24"/>
        </w:rPr>
        <w:t xml:space="preserve"> tartalmazza.</w:t>
      </w:r>
    </w:p>
    <w:p w14:paraId="7B62CFDF" w14:textId="77777777" w:rsidR="0028276C" w:rsidRDefault="00175BF7" w:rsidP="00B62D98">
      <w:r>
        <w:rPr>
          <w:szCs w:val="24"/>
        </w:rPr>
        <w:br w:type="page"/>
      </w:r>
    </w:p>
    <w:p w14:paraId="7B62CFE0" w14:textId="4FE26379" w:rsidR="00D2208B" w:rsidRPr="00E43D15" w:rsidRDefault="004C397F" w:rsidP="00E43D15">
      <w:pPr>
        <w:pStyle w:val="Cmsor1"/>
        <w:rPr>
          <w:sz w:val="28"/>
        </w:rPr>
      </w:pPr>
      <w:bookmarkStart w:id="124" w:name="_Toc522891475"/>
      <w:bookmarkStart w:id="125" w:name="_Toc531430125"/>
      <w:r w:rsidRPr="00E43D15">
        <w:rPr>
          <w:sz w:val="28"/>
        </w:rPr>
        <w:lastRenderedPageBreak/>
        <w:t>X</w:t>
      </w:r>
      <w:r w:rsidR="00D2208B" w:rsidRPr="00E43D15">
        <w:rPr>
          <w:sz w:val="28"/>
        </w:rPr>
        <w:t xml:space="preserve">. Országos Bitfolyam Hozzáférés </w:t>
      </w:r>
      <w:r w:rsidR="00175BF7" w:rsidRPr="00E43D15">
        <w:rPr>
          <w:sz w:val="28"/>
        </w:rPr>
        <w:t xml:space="preserve">Kábelhálózati </w:t>
      </w:r>
      <w:r w:rsidR="008441BB" w:rsidRPr="00E43D15">
        <w:rPr>
          <w:sz w:val="28"/>
        </w:rPr>
        <w:t>környezetben</w:t>
      </w:r>
      <w:bookmarkEnd w:id="124"/>
      <w:bookmarkEnd w:id="125"/>
    </w:p>
    <w:p w14:paraId="7B62CFE1" w14:textId="77777777" w:rsidR="004C397F" w:rsidRDefault="004C397F" w:rsidP="00D2208B">
      <w:pPr>
        <w:pStyle w:val="Cm"/>
        <w:rPr>
          <w:rFonts w:ascii="Times New Roman" w:hAnsi="Times New Roman"/>
          <w:i w:val="0"/>
        </w:rPr>
      </w:pPr>
    </w:p>
    <w:p w14:paraId="7B62CFE2" w14:textId="71370C7E" w:rsidR="004C397F" w:rsidRPr="00307A80" w:rsidRDefault="000D5684" w:rsidP="000D5684">
      <w:pPr>
        <w:pStyle w:val="Cmsor2"/>
        <w:tabs>
          <w:tab w:val="left" w:pos="426"/>
        </w:tabs>
        <w:spacing w:after="240"/>
        <w:ind w:left="360" w:firstLine="0"/>
      </w:pPr>
      <w:r>
        <w:t>1. </w:t>
      </w:r>
      <w:r w:rsidR="004C397F" w:rsidRPr="004F1191">
        <w:t>A Szolgáltatás leírása</w:t>
      </w:r>
    </w:p>
    <w:p w14:paraId="7B62CFE3" w14:textId="2D706C61" w:rsidR="00983ED1" w:rsidRDefault="000D5684" w:rsidP="004A5EBD">
      <w:pPr>
        <w:pStyle w:val="B"/>
        <w:ind w:left="567" w:hanging="141"/>
      </w:pPr>
      <w:r>
        <w:rPr>
          <w:szCs w:val="24"/>
        </w:rPr>
        <w:br/>
      </w:r>
      <w:r w:rsidR="004C397F" w:rsidRPr="00125AC8">
        <w:rPr>
          <w:szCs w:val="24"/>
        </w:rPr>
        <w:t xml:space="preserve">Az Országos Bitfolyam Hozzáférés </w:t>
      </w:r>
      <w:r w:rsidR="00555E03">
        <w:rPr>
          <w:szCs w:val="24"/>
        </w:rPr>
        <w:t>Kábelhálózati K</w:t>
      </w:r>
      <w:r w:rsidR="004C397F">
        <w:rPr>
          <w:szCs w:val="24"/>
        </w:rPr>
        <w:t xml:space="preserve">örnyezetben </w:t>
      </w:r>
      <w:r w:rsidR="004C397F" w:rsidRPr="00125AC8">
        <w:rPr>
          <w:szCs w:val="24"/>
        </w:rPr>
        <w:t>szolgáltatás olyan kétirányú, nagysebességű digitális hálózati szolgáltatás</w:t>
      </w:r>
      <w:r w:rsidR="004C397F">
        <w:rPr>
          <w:szCs w:val="24"/>
        </w:rPr>
        <w:t xml:space="preserve">, mely </w:t>
      </w:r>
      <w:r w:rsidR="004C397F" w:rsidRPr="00E23CD6">
        <w:rPr>
          <w:szCs w:val="24"/>
        </w:rPr>
        <w:t>a Kötelezett kábeltelevíziós HFC hálózatán (HFC = Hybrid Fiber Coax)</w:t>
      </w:r>
      <w:r w:rsidR="004C397F">
        <w:rPr>
          <w:szCs w:val="24"/>
        </w:rPr>
        <w:t xml:space="preserve"> olyan </w:t>
      </w:r>
      <w:r w:rsidR="004C397F" w:rsidRPr="00E23CD6">
        <w:rPr>
          <w:szCs w:val="24"/>
        </w:rPr>
        <w:t xml:space="preserve">IP célú </w:t>
      </w:r>
      <w:r w:rsidR="004C397F">
        <w:rPr>
          <w:szCs w:val="24"/>
        </w:rPr>
        <w:t>hozzáférést</w:t>
      </w:r>
      <w:r w:rsidR="004C397F" w:rsidRPr="00E23CD6">
        <w:rPr>
          <w:szCs w:val="24"/>
        </w:rPr>
        <w:t xml:space="preserve"> biztosít</w:t>
      </w:r>
      <w:r w:rsidR="004C397F">
        <w:rPr>
          <w:szCs w:val="24"/>
        </w:rPr>
        <w:t xml:space="preserve"> Jogosult részére</w:t>
      </w:r>
      <w:r w:rsidR="004C397F" w:rsidRPr="00E23CD6">
        <w:rPr>
          <w:szCs w:val="24"/>
        </w:rPr>
        <w:t xml:space="preserve">, </w:t>
      </w:r>
      <w:r w:rsidR="004C397F">
        <w:rPr>
          <w:szCs w:val="24"/>
        </w:rPr>
        <w:t>melyben a végponti forgalmakat a for</w:t>
      </w:r>
      <w:r w:rsidR="004C397F" w:rsidRPr="00125AC8">
        <w:rPr>
          <w:szCs w:val="24"/>
        </w:rPr>
        <w:t>galomkoncentráló központ</w:t>
      </w:r>
      <w:r w:rsidR="004C397F">
        <w:rPr>
          <w:szCs w:val="24"/>
        </w:rPr>
        <w:t>on</w:t>
      </w:r>
      <w:r w:rsidR="004C397F" w:rsidRPr="00125AC8">
        <w:rPr>
          <w:szCs w:val="24"/>
        </w:rPr>
        <w:t xml:space="preserve"> (CMTS) </w:t>
      </w:r>
      <w:r w:rsidR="004C397F">
        <w:rPr>
          <w:szCs w:val="24"/>
        </w:rPr>
        <w:t>keresztül összegyűjtve el</w:t>
      </w:r>
      <w:r w:rsidR="004C397F" w:rsidRPr="00125AC8">
        <w:rPr>
          <w:szCs w:val="24"/>
        </w:rPr>
        <w:t xml:space="preserve">juttatja </w:t>
      </w:r>
      <w:r w:rsidR="009B4FF8">
        <w:rPr>
          <w:szCs w:val="24"/>
        </w:rPr>
        <w:t xml:space="preserve">az </w:t>
      </w:r>
      <w:r w:rsidR="009B4FF8" w:rsidRPr="00174521">
        <w:rPr>
          <w:rFonts w:cs="Arial"/>
        </w:rPr>
        <w:t>országos</w:t>
      </w:r>
      <w:r w:rsidR="009B4FF8">
        <w:rPr>
          <w:rFonts w:cs="Arial"/>
        </w:rPr>
        <w:t xml:space="preserve"> </w:t>
      </w:r>
      <w:r w:rsidR="009B4FF8" w:rsidRPr="00850D57">
        <w:rPr>
          <w:rFonts w:cs="Arial"/>
        </w:rPr>
        <w:t xml:space="preserve">egypontos </w:t>
      </w:r>
      <w:r w:rsidR="009B4FF8" w:rsidRPr="00174521">
        <w:rPr>
          <w:rFonts w:cs="Arial"/>
        </w:rPr>
        <w:t>forgalom átadási pontra</w:t>
      </w:r>
      <w:r w:rsidR="004C397F" w:rsidRPr="00125AC8">
        <w:rPr>
          <w:szCs w:val="24"/>
        </w:rPr>
        <w:t>.</w:t>
      </w:r>
      <w:r w:rsidR="004C397F" w:rsidRPr="00E23CD6">
        <w:rPr>
          <w:szCs w:val="24"/>
        </w:rPr>
        <w:t xml:space="preserve"> </w:t>
      </w:r>
      <w:r w:rsidR="00983ED1">
        <w:t xml:space="preserve">A </w:t>
      </w:r>
      <w:r w:rsidR="006969D0">
        <w:t xml:space="preserve">Magyar Telekom  </w:t>
      </w:r>
      <w:r w:rsidR="00983ED1">
        <w:t xml:space="preserve">az összegyűjtött forgalmat Hozzáférési Link </w:t>
      </w:r>
      <w:r w:rsidR="00D82306">
        <w:t xml:space="preserve">Távoli Hozzáféréshez szolgáltatás </w:t>
      </w:r>
      <w:r w:rsidR="00983ED1">
        <w:t>segítségével a adja át a Jogosult számára.</w:t>
      </w:r>
      <w:r w:rsidR="00983ED1">
        <w:rPr>
          <w:szCs w:val="24"/>
        </w:rPr>
        <w:t xml:space="preserve"> A </w:t>
      </w:r>
      <w:r w:rsidR="00D82306">
        <w:rPr>
          <w:szCs w:val="24"/>
        </w:rPr>
        <w:t>H</w:t>
      </w:r>
      <w:r w:rsidR="00983ED1">
        <w:rPr>
          <w:szCs w:val="24"/>
        </w:rPr>
        <w:t xml:space="preserve">ozzáférési </w:t>
      </w:r>
      <w:r w:rsidR="00D82306">
        <w:rPr>
          <w:szCs w:val="24"/>
        </w:rPr>
        <w:t>L</w:t>
      </w:r>
      <w:r w:rsidR="00983ED1">
        <w:rPr>
          <w:szCs w:val="24"/>
        </w:rPr>
        <w:t xml:space="preserve">ink </w:t>
      </w:r>
      <w:r w:rsidR="003A0D8B">
        <w:rPr>
          <w:szCs w:val="24"/>
        </w:rPr>
        <w:t xml:space="preserve">Távoli Hozzáféréshez </w:t>
      </w:r>
      <w:r w:rsidR="00D82306">
        <w:rPr>
          <w:szCs w:val="24"/>
        </w:rPr>
        <w:t xml:space="preserve">szolgáltatás </w:t>
      </w:r>
      <w:r w:rsidR="00983ED1">
        <w:t>nem része az országos bitfolyam hozzáférés szolgáltatásnak, azt a Jogosult az alap szolgáltatáshoz kapcsolódó kiegészítő szolgáltatásként veheti igénybe.</w:t>
      </w:r>
    </w:p>
    <w:p w14:paraId="7B62CFE4" w14:textId="1D571A87" w:rsidR="00983ED1" w:rsidRDefault="00983ED1" w:rsidP="00E04C94">
      <w:pPr>
        <w:pStyle w:val="C"/>
        <w:ind w:left="567" w:firstLine="0"/>
        <w:rPr>
          <w:szCs w:val="24"/>
        </w:rPr>
      </w:pPr>
      <w:r>
        <w:rPr>
          <w:szCs w:val="24"/>
        </w:rPr>
        <w:t xml:space="preserve">Az országos </w:t>
      </w:r>
      <w:r w:rsidRPr="000D5684">
        <w:rPr>
          <w:color w:val="000000"/>
        </w:rPr>
        <w:t>bitfolyam</w:t>
      </w:r>
      <w:r>
        <w:rPr>
          <w:szCs w:val="24"/>
        </w:rPr>
        <w:t xml:space="preserve"> szolgáltatás </w:t>
      </w:r>
      <w:r w:rsidR="009B4FF8">
        <w:rPr>
          <w:szCs w:val="24"/>
        </w:rPr>
        <w:t xml:space="preserve">forgalom átadási helyszíne </w:t>
      </w:r>
      <w:r>
        <w:rPr>
          <w:szCs w:val="24"/>
        </w:rPr>
        <w:t xml:space="preserve">a MARUO 2. sz. melléklet szerint: Budapest, Victor Hugó u. 18-22. </w:t>
      </w:r>
    </w:p>
    <w:p w14:paraId="7C818F3B" w14:textId="77777777" w:rsidR="009B4FF8" w:rsidRDefault="009B4FF8" w:rsidP="000D5684">
      <w:pPr>
        <w:pStyle w:val="C"/>
        <w:ind w:left="567" w:firstLine="0"/>
        <w:rPr>
          <w:b/>
        </w:rPr>
      </w:pPr>
    </w:p>
    <w:p w14:paraId="511E7044" w14:textId="2B5BC891" w:rsidR="009B4FF8" w:rsidRDefault="009B4FF8" w:rsidP="000D5684">
      <w:pPr>
        <w:pStyle w:val="C"/>
        <w:ind w:left="567" w:firstLine="0"/>
        <w:rPr>
          <w:rFonts w:cs="Arial"/>
        </w:rPr>
      </w:pPr>
      <w:r>
        <w:rPr>
          <w:b/>
        </w:rPr>
        <w:t>1.1</w:t>
      </w:r>
      <w:r>
        <w:t> </w:t>
      </w:r>
      <w:r w:rsidRPr="00B44CD6">
        <w:rPr>
          <w:rFonts w:cs="Arial"/>
        </w:rPr>
        <w:t>A</w:t>
      </w:r>
      <w:r>
        <w:rPr>
          <w:rFonts w:cs="Arial"/>
        </w:rPr>
        <w:t xml:space="preserve">z </w:t>
      </w:r>
      <w:r w:rsidRPr="00247569">
        <w:rPr>
          <w:rFonts w:cs="Arial"/>
        </w:rPr>
        <w:t xml:space="preserve">Országos Bitfolyam Hozzáférés </w:t>
      </w:r>
      <w:r>
        <w:rPr>
          <w:rFonts w:cs="Arial"/>
        </w:rPr>
        <w:t>Kábelhálózati K</w:t>
      </w:r>
      <w:r w:rsidRPr="00247569">
        <w:rPr>
          <w:rFonts w:cs="Arial"/>
        </w:rPr>
        <w:t>örnyezetben</w:t>
      </w:r>
      <w:r w:rsidRPr="00B44CD6">
        <w:rPr>
          <w:rFonts w:cs="Arial"/>
        </w:rPr>
        <w:t xml:space="preserve"> szolgáltatáshoz kapcsolódó Hozzáférési Link </w:t>
      </w:r>
      <w:r>
        <w:rPr>
          <w:rFonts w:cs="Arial"/>
        </w:rPr>
        <w:t xml:space="preserve">szolgáltatás </w:t>
      </w:r>
      <w:r w:rsidRPr="00B44CD6">
        <w:rPr>
          <w:rFonts w:cs="Arial"/>
        </w:rPr>
        <w:t>megegyezik a</w:t>
      </w:r>
      <w:r>
        <w:rPr>
          <w:rFonts w:cs="Arial"/>
        </w:rPr>
        <w:t>z</w:t>
      </w:r>
      <w:r w:rsidRPr="00B44CD6">
        <w:rPr>
          <w:rFonts w:cs="Arial"/>
        </w:rPr>
        <w:t xml:space="preserve"> </w:t>
      </w:r>
      <w:r w:rsidRPr="00247569">
        <w:rPr>
          <w:rFonts w:cs="Arial"/>
        </w:rPr>
        <w:t xml:space="preserve">Országos Bitfolyam Hozzáférés </w:t>
      </w:r>
      <w:r>
        <w:rPr>
          <w:rFonts w:cs="Arial"/>
        </w:rPr>
        <w:t>réz</w:t>
      </w:r>
      <w:r w:rsidRPr="00247569">
        <w:rPr>
          <w:rFonts w:cs="Arial"/>
        </w:rPr>
        <w:t xml:space="preserve">-xDSL </w:t>
      </w:r>
      <w:r w:rsidRPr="00B44CD6">
        <w:rPr>
          <w:rFonts w:cs="Arial"/>
        </w:rPr>
        <w:t xml:space="preserve">Környezetben szolgáltatáshoz kapcsolódó Hozzáférési Link </w:t>
      </w:r>
      <w:r>
        <w:rPr>
          <w:rFonts w:cs="Arial"/>
        </w:rPr>
        <w:t>szolgáltatással</w:t>
      </w:r>
      <w:r w:rsidRPr="00B44CD6">
        <w:rPr>
          <w:rFonts w:cs="Arial"/>
        </w:rPr>
        <w:t xml:space="preserve">, amelynek leírását a 3. melléklet </w:t>
      </w:r>
      <w:r w:rsidRPr="001F64C9">
        <w:rPr>
          <w:rFonts w:cs="Arial"/>
        </w:rPr>
        <w:t>VIII. Országos Bitfolyam Hozzáférés Réz-xDSL Környezetben</w:t>
      </w:r>
      <w:r w:rsidRPr="00B44CD6">
        <w:rPr>
          <w:rFonts w:cs="Arial"/>
        </w:rPr>
        <w:t xml:space="preserve"> fejezetének 1.</w:t>
      </w:r>
      <w:r>
        <w:rPr>
          <w:rFonts w:cs="Arial"/>
        </w:rPr>
        <w:t>2.</w:t>
      </w:r>
      <w:r w:rsidRPr="00B44CD6">
        <w:rPr>
          <w:rFonts w:cs="Arial"/>
        </w:rPr>
        <w:t xml:space="preserve"> </w:t>
      </w:r>
      <w:r w:rsidRPr="005673C6">
        <w:rPr>
          <w:rFonts w:cs="Arial"/>
        </w:rPr>
        <w:t xml:space="preserve">Hozzáférési Link Távoli Hozzáféréshez </w:t>
      </w:r>
      <w:r w:rsidRPr="00B44CD6">
        <w:rPr>
          <w:rFonts w:cs="Arial"/>
        </w:rPr>
        <w:t>pontja tartalmazza.</w:t>
      </w:r>
    </w:p>
    <w:p w14:paraId="6C6FFDB3" w14:textId="77777777" w:rsidR="006969D0" w:rsidRDefault="006969D0" w:rsidP="000D5684">
      <w:pPr>
        <w:pStyle w:val="C"/>
        <w:ind w:left="567" w:firstLine="0"/>
        <w:rPr>
          <w:color w:val="000000"/>
        </w:rPr>
      </w:pPr>
    </w:p>
    <w:p w14:paraId="7B62CFF8" w14:textId="104176E0" w:rsidR="004C397F" w:rsidRDefault="002A3A84" w:rsidP="002A3A84">
      <w:pPr>
        <w:pStyle w:val="B"/>
        <w:rPr>
          <w:szCs w:val="24"/>
        </w:rPr>
      </w:pPr>
      <w:r>
        <w:rPr>
          <w:b/>
        </w:rPr>
        <w:t>1.</w:t>
      </w:r>
      <w:r w:rsidR="009B4FF8">
        <w:rPr>
          <w:b/>
        </w:rPr>
        <w:t>2</w:t>
      </w:r>
      <w:r>
        <w:t> </w:t>
      </w:r>
      <w:r w:rsidR="004C397F" w:rsidRPr="008D6456">
        <w:rPr>
          <w:szCs w:val="24"/>
        </w:rPr>
        <w:t>A szolgáltatás részét képező, előfizetői oldali hálózatvégződtető eszköz (</w:t>
      </w:r>
      <w:r w:rsidR="004C397F" w:rsidRPr="002A3A84">
        <w:t>kábelmodem</w:t>
      </w:r>
      <w:r w:rsidR="004C397F" w:rsidRPr="008D6456">
        <w:rPr>
          <w:szCs w:val="24"/>
        </w:rPr>
        <w:t>) biztosítása és telepítése a Jog</w:t>
      </w:r>
      <w:r w:rsidR="00B62D98">
        <w:rPr>
          <w:szCs w:val="24"/>
        </w:rPr>
        <w:t>osult kompetenciájába tartozik.</w:t>
      </w:r>
      <w:r w:rsidR="00EA54D0">
        <w:rPr>
          <w:szCs w:val="24"/>
        </w:rPr>
        <w:t xml:space="preserve"> </w:t>
      </w:r>
      <w:r w:rsidR="00EA54D0" w:rsidRPr="004B6BE7">
        <w:rPr>
          <w:rFonts w:cs="Arial"/>
        </w:rPr>
        <w:t>A Jogosult Szolgáltató által használható végberendezések referenciaajánlat hatálybalépése időpontjában érvényes listáját, valamint a mindenkor aktuális lista elérhetőségét a MARUO 1. függeléke tartalmazza.</w:t>
      </w:r>
      <w:r w:rsidR="00EA54D0">
        <w:rPr>
          <w:rFonts w:cs="Arial"/>
        </w:rPr>
        <w:t xml:space="preserve"> </w:t>
      </w:r>
      <w:r w:rsidR="00EA54D0" w:rsidRPr="004B6BE7">
        <w:rPr>
          <w:rFonts w:cs="Arial"/>
        </w:rPr>
        <w:t>Amennyiben a Jogosult Szolgáltató a berendezéslistában nem szereplő végberendezést kíván alkalmazni, akkor erre a MARUO 4.C mellékletben meghatározott eljárás vonatkozik.</w:t>
      </w:r>
    </w:p>
    <w:p w14:paraId="0D40A347" w14:textId="77777777" w:rsidR="002A3A84" w:rsidRDefault="002A3A84" w:rsidP="002A3A84">
      <w:pPr>
        <w:pStyle w:val="B"/>
        <w:rPr>
          <w:szCs w:val="24"/>
        </w:rPr>
      </w:pPr>
      <w:bookmarkStart w:id="126" w:name="_Hlk508760328"/>
    </w:p>
    <w:p w14:paraId="7B62CFF9" w14:textId="3A7A2C84" w:rsidR="00B62D98" w:rsidRPr="008D6456" w:rsidRDefault="002A3A84" w:rsidP="002A3A84">
      <w:pPr>
        <w:pStyle w:val="B"/>
        <w:rPr>
          <w:szCs w:val="24"/>
        </w:rPr>
      </w:pPr>
      <w:r>
        <w:rPr>
          <w:b/>
        </w:rPr>
        <w:t>1.</w:t>
      </w:r>
      <w:r w:rsidR="009B4FF8">
        <w:rPr>
          <w:b/>
        </w:rPr>
        <w:t>3</w:t>
      </w:r>
      <w:r>
        <w:t> </w:t>
      </w:r>
      <w:r w:rsidR="00B62D98" w:rsidRPr="00B62D98">
        <w:rPr>
          <w:szCs w:val="24"/>
        </w:rPr>
        <w:t xml:space="preserve">A szolgáltatás igénybevételéhez szükséges, hogy a Magyar Telekom </w:t>
      </w:r>
      <w:r w:rsidR="00B62D98">
        <w:rPr>
          <w:szCs w:val="24"/>
        </w:rPr>
        <w:t xml:space="preserve">HFC </w:t>
      </w:r>
      <w:r w:rsidR="00B62D98" w:rsidRPr="00B62D98">
        <w:rPr>
          <w:szCs w:val="24"/>
        </w:rPr>
        <w:t xml:space="preserve">hálózatában a Forgalomirányítás Egyszeri Hálózati Konfigurációját </w:t>
      </w:r>
      <w:r w:rsidR="00B62D98">
        <w:rPr>
          <w:szCs w:val="24"/>
        </w:rPr>
        <w:t xml:space="preserve">CMTS-enként </w:t>
      </w:r>
      <w:r w:rsidR="00B62D98" w:rsidRPr="00B62D98">
        <w:rPr>
          <w:szCs w:val="24"/>
        </w:rPr>
        <w:t xml:space="preserve">megtegye, </w:t>
      </w:r>
      <w:r w:rsidR="00E750BF">
        <w:rPr>
          <w:szCs w:val="24"/>
        </w:rPr>
        <w:t xml:space="preserve">és a </w:t>
      </w:r>
      <w:r w:rsidR="00B62D98" w:rsidRPr="00B62D98">
        <w:rPr>
          <w:szCs w:val="24"/>
        </w:rPr>
        <w:t xml:space="preserve">technológiára </w:t>
      </w:r>
      <w:r w:rsidR="00E750BF">
        <w:rPr>
          <w:szCs w:val="24"/>
        </w:rPr>
        <w:t>vonatkozó</w:t>
      </w:r>
      <w:r w:rsidR="00B62D98" w:rsidRPr="00B62D98">
        <w:rPr>
          <w:szCs w:val="24"/>
        </w:rPr>
        <w:t xml:space="preserve"> forgalombeállítási paramétereinek felvitele a Magyar Telekom hálózatirányításában IP összekapcsolódás és forgalomirányítás céljára megtörténjen.</w:t>
      </w:r>
    </w:p>
    <w:bookmarkEnd w:id="126"/>
    <w:p w14:paraId="16C39D2A" w14:textId="77777777" w:rsidR="002A3A84" w:rsidRDefault="002A3A84" w:rsidP="002A3A84">
      <w:pPr>
        <w:pStyle w:val="B"/>
        <w:rPr>
          <w:b/>
        </w:rPr>
      </w:pPr>
    </w:p>
    <w:p w14:paraId="7B62CFFA" w14:textId="1162BF05" w:rsidR="004C397F" w:rsidRPr="008D6456" w:rsidRDefault="002A3A84" w:rsidP="002A3A84">
      <w:pPr>
        <w:pStyle w:val="B"/>
        <w:rPr>
          <w:szCs w:val="24"/>
        </w:rPr>
      </w:pPr>
      <w:r>
        <w:rPr>
          <w:b/>
        </w:rPr>
        <w:t>1.</w:t>
      </w:r>
      <w:r w:rsidR="009B4FF8">
        <w:rPr>
          <w:b/>
        </w:rPr>
        <w:t>4</w:t>
      </w:r>
      <w:r>
        <w:t> </w:t>
      </w:r>
      <w:r w:rsidR="004C397F" w:rsidRPr="008D6456">
        <w:rPr>
          <w:szCs w:val="24"/>
        </w:rPr>
        <w:t>A szolgáltatás</w:t>
      </w:r>
      <w:r w:rsidR="00090DEA">
        <w:rPr>
          <w:szCs w:val="24"/>
        </w:rPr>
        <w:t xml:space="preserve"> hozzáférési</w:t>
      </w:r>
      <w:r w:rsidR="004C397F" w:rsidRPr="008D6456">
        <w:rPr>
          <w:szCs w:val="24"/>
        </w:rPr>
        <w:t xml:space="preserve"> pont </w:t>
      </w:r>
      <w:r w:rsidR="00090DEA">
        <w:rPr>
          <w:szCs w:val="24"/>
        </w:rPr>
        <w:t xml:space="preserve">előfizetői oldalon </w:t>
      </w:r>
      <w:r w:rsidR="004C397F" w:rsidRPr="008D6456">
        <w:rPr>
          <w:szCs w:val="24"/>
        </w:rPr>
        <w:t xml:space="preserve">a Jogosult által biztosított </w:t>
      </w:r>
      <w:r w:rsidR="004C397F" w:rsidRPr="002A3A84">
        <w:t>hálózatvégződtető</w:t>
      </w:r>
      <w:r w:rsidR="004C397F" w:rsidRPr="008D6456">
        <w:rPr>
          <w:szCs w:val="24"/>
        </w:rPr>
        <w:t xml:space="preserve"> eszköz (kábelmodem) Ethernet </w:t>
      </w:r>
      <w:r w:rsidR="003B65F0" w:rsidRPr="008D6456">
        <w:rPr>
          <w:szCs w:val="24"/>
        </w:rPr>
        <w:t xml:space="preserve">bemeneti </w:t>
      </w:r>
      <w:r w:rsidR="004C397F" w:rsidRPr="008D6456">
        <w:rPr>
          <w:szCs w:val="24"/>
        </w:rPr>
        <w:t>portja.</w:t>
      </w:r>
    </w:p>
    <w:p w14:paraId="104D354C" w14:textId="77777777" w:rsidR="002A3A84" w:rsidRDefault="002A3A84" w:rsidP="002A3A84">
      <w:pPr>
        <w:pStyle w:val="B"/>
        <w:rPr>
          <w:szCs w:val="24"/>
        </w:rPr>
      </w:pPr>
    </w:p>
    <w:p w14:paraId="7B62CFFC" w14:textId="1446DB8B" w:rsidR="004C397F" w:rsidRPr="008D6456" w:rsidRDefault="002A3A84" w:rsidP="002A3A84">
      <w:pPr>
        <w:pStyle w:val="B"/>
        <w:rPr>
          <w:szCs w:val="24"/>
        </w:rPr>
      </w:pPr>
      <w:r>
        <w:rPr>
          <w:b/>
        </w:rPr>
        <w:t>1.</w:t>
      </w:r>
      <w:r w:rsidR="009B4FF8">
        <w:rPr>
          <w:b/>
        </w:rPr>
        <w:t>5</w:t>
      </w:r>
      <w:r>
        <w:t> </w:t>
      </w:r>
      <w:r w:rsidR="004C397F" w:rsidRPr="008D6456">
        <w:rPr>
          <w:szCs w:val="24"/>
        </w:rPr>
        <w:t>Az Internet/IP-adat kijárat biztosítása és az IP címek kiosztása Jogosult feladata. Szoláltató a Jogosult internet szolgáltatásához kiegészítő szolgáltatásokat nem biztosít.</w:t>
      </w:r>
    </w:p>
    <w:p w14:paraId="5656A261" w14:textId="77777777" w:rsidR="002A3A84" w:rsidRDefault="002A3A84" w:rsidP="002A3A84">
      <w:pPr>
        <w:pStyle w:val="B"/>
        <w:rPr>
          <w:szCs w:val="24"/>
        </w:rPr>
      </w:pPr>
    </w:p>
    <w:p w14:paraId="7B62CFFD" w14:textId="7D610F5D" w:rsidR="004C397F" w:rsidRPr="008D6456" w:rsidRDefault="002A3A84" w:rsidP="002A3A84">
      <w:pPr>
        <w:pStyle w:val="B"/>
        <w:rPr>
          <w:szCs w:val="24"/>
        </w:rPr>
      </w:pPr>
      <w:r>
        <w:rPr>
          <w:b/>
        </w:rPr>
        <w:lastRenderedPageBreak/>
        <w:t>1.</w:t>
      </w:r>
      <w:r w:rsidR="009B4FF8">
        <w:rPr>
          <w:b/>
        </w:rPr>
        <w:t>6</w:t>
      </w:r>
      <w:r>
        <w:t> </w:t>
      </w:r>
      <w:r w:rsidR="004C397F" w:rsidRPr="008D6456">
        <w:rPr>
          <w:szCs w:val="24"/>
        </w:rPr>
        <w:t xml:space="preserve">A </w:t>
      </w:r>
      <w:r w:rsidR="004C397F" w:rsidRPr="002A3A84">
        <w:t>szolgáltatás</w:t>
      </w:r>
      <w:r w:rsidR="004C397F" w:rsidRPr="008D6456">
        <w:rPr>
          <w:szCs w:val="24"/>
        </w:rPr>
        <w:t xml:space="preserve"> adatátviteli képességet biztosít, amely </w:t>
      </w:r>
      <w:r w:rsidR="00690388">
        <w:rPr>
          <w:szCs w:val="24"/>
        </w:rPr>
        <w:t>adat</w:t>
      </w:r>
      <w:r w:rsidR="004C397F" w:rsidRPr="008D6456">
        <w:rPr>
          <w:szCs w:val="24"/>
        </w:rPr>
        <w:t xml:space="preserve"> szolgáltatás nyújtását teszi lehetővé a Végfelhasználók részére a Jogosult szolgáltató által. A végfelhasználói hozzáférési ponton elérhető sávszélességek megegyeznek a mindenkori Magyar Telekom által értékesített kiskereskedelmi portfolióban elérhető sávszélességekkel.  </w:t>
      </w:r>
    </w:p>
    <w:p w14:paraId="7B62CFFE" w14:textId="2200408F" w:rsidR="0007580E" w:rsidRDefault="003A37C1" w:rsidP="000C4E69">
      <w:pPr>
        <w:pStyle w:val="Cmsor2"/>
        <w:tabs>
          <w:tab w:val="left" w:pos="426"/>
        </w:tabs>
        <w:spacing w:after="240"/>
        <w:ind w:left="360" w:firstLine="0"/>
      </w:pPr>
      <w:r>
        <w:t xml:space="preserve">2. </w:t>
      </w:r>
      <w:r w:rsidR="004C397F" w:rsidRPr="007E557E">
        <w:t xml:space="preserve">A Szolgáltatás </w:t>
      </w:r>
      <w:r w:rsidR="004C397F">
        <w:t>tartalma</w:t>
      </w:r>
    </w:p>
    <w:p w14:paraId="7B62CFFF" w14:textId="77777777" w:rsidR="004C397F" w:rsidRPr="008D6456" w:rsidRDefault="008D6456" w:rsidP="008D6456">
      <w:pPr>
        <w:pStyle w:val="B"/>
        <w:tabs>
          <w:tab w:val="left" w:pos="993"/>
        </w:tabs>
        <w:spacing w:after="240"/>
        <w:ind w:left="530" w:firstLine="0"/>
        <w:outlineLvl w:val="2"/>
        <w:rPr>
          <w:b/>
          <w:szCs w:val="24"/>
        </w:rPr>
      </w:pPr>
      <w:r>
        <w:rPr>
          <w:b/>
          <w:szCs w:val="24"/>
        </w:rPr>
        <w:t>2.1 </w:t>
      </w:r>
      <w:r w:rsidR="0007580E" w:rsidRPr="008D6456">
        <w:rPr>
          <w:b/>
          <w:szCs w:val="24"/>
        </w:rPr>
        <w:t>S</w:t>
      </w:r>
      <w:r w:rsidR="004C397F" w:rsidRPr="008D6456">
        <w:rPr>
          <w:b/>
          <w:szCs w:val="24"/>
        </w:rPr>
        <w:t>zolgáltatás elemei:</w:t>
      </w:r>
    </w:p>
    <w:p w14:paraId="7B62D000" w14:textId="77777777" w:rsidR="004C397F" w:rsidRPr="008D6456" w:rsidRDefault="004C397F" w:rsidP="00290CC6">
      <w:pPr>
        <w:pStyle w:val="B"/>
        <w:numPr>
          <w:ilvl w:val="0"/>
          <w:numId w:val="16"/>
        </w:numPr>
        <w:spacing w:after="240"/>
        <w:rPr>
          <w:szCs w:val="24"/>
        </w:rPr>
      </w:pPr>
      <w:r w:rsidRPr="00C13EBE">
        <w:rPr>
          <w:szCs w:val="24"/>
        </w:rPr>
        <w:t xml:space="preserve"> </w:t>
      </w:r>
      <w:r w:rsidRPr="008D6456">
        <w:rPr>
          <w:szCs w:val="24"/>
        </w:rPr>
        <w:t>végpont és CMTS közötti hálózati szakasz</w:t>
      </w:r>
    </w:p>
    <w:p w14:paraId="7B62D001" w14:textId="77777777" w:rsidR="003B65F0" w:rsidRPr="008D6456" w:rsidRDefault="003B65F0" w:rsidP="00290CC6">
      <w:pPr>
        <w:pStyle w:val="B"/>
        <w:numPr>
          <w:ilvl w:val="0"/>
          <w:numId w:val="16"/>
        </w:numPr>
        <w:spacing w:after="240"/>
        <w:rPr>
          <w:szCs w:val="24"/>
        </w:rPr>
      </w:pPr>
      <w:r w:rsidRPr="008D6456">
        <w:rPr>
          <w:szCs w:val="24"/>
        </w:rPr>
        <w:t>CMTS megfelelő portja</w:t>
      </w:r>
    </w:p>
    <w:p w14:paraId="7B62D002" w14:textId="77777777" w:rsidR="003B65F0" w:rsidRPr="00ED6663" w:rsidRDefault="003B65F0" w:rsidP="00290CC6">
      <w:pPr>
        <w:pStyle w:val="B"/>
        <w:numPr>
          <w:ilvl w:val="0"/>
          <w:numId w:val="16"/>
        </w:numPr>
        <w:spacing w:after="240"/>
        <w:rPr>
          <w:szCs w:val="24"/>
        </w:rPr>
      </w:pPr>
      <w:r w:rsidRPr="00ED6663">
        <w:rPr>
          <w:szCs w:val="24"/>
        </w:rPr>
        <w:t>Forgalom VPN-be történő összegyűjtése</w:t>
      </w:r>
    </w:p>
    <w:p w14:paraId="7B62D003" w14:textId="77777777" w:rsidR="003B65F0" w:rsidRPr="00F9381B" w:rsidRDefault="003B65F0" w:rsidP="00290CC6">
      <w:pPr>
        <w:pStyle w:val="B"/>
        <w:numPr>
          <w:ilvl w:val="0"/>
          <w:numId w:val="16"/>
        </w:numPr>
        <w:spacing w:after="240"/>
        <w:rPr>
          <w:szCs w:val="24"/>
        </w:rPr>
      </w:pPr>
      <w:r w:rsidRPr="00F9381B">
        <w:rPr>
          <w:szCs w:val="24"/>
        </w:rPr>
        <w:t>Aggregált forgalom országosan egy pontra történő eljuttatás, átadása interfészen keresztül</w:t>
      </w:r>
    </w:p>
    <w:p w14:paraId="7B62D004" w14:textId="77777777" w:rsidR="003B65F0" w:rsidRPr="00ED6663" w:rsidRDefault="003B65F0" w:rsidP="008D6456">
      <w:pPr>
        <w:pStyle w:val="C"/>
      </w:pPr>
      <w:r w:rsidRPr="00ED6663">
        <w:t>A végfelhaszná</w:t>
      </w:r>
      <w:r>
        <w:t>lónál</w:t>
      </w:r>
      <w:r w:rsidRPr="00ED6663">
        <w:t xml:space="preserve"> szükséges </w:t>
      </w:r>
      <w:r>
        <w:t>hálózat végződtető berendezés (kábelmodem) bi</w:t>
      </w:r>
      <w:r w:rsidRPr="00ED6663">
        <w:t xml:space="preserve">ztosítása és </w:t>
      </w:r>
      <w:r>
        <w:t xml:space="preserve">annak hálózathoz való </w:t>
      </w:r>
      <w:r w:rsidRPr="00ED6663">
        <w:t>csatlakoztatása a Jogosult kompetenciája</w:t>
      </w:r>
      <w:r>
        <w:t>.</w:t>
      </w:r>
    </w:p>
    <w:p w14:paraId="7B62D005" w14:textId="77777777" w:rsidR="003B65F0" w:rsidRDefault="003B65F0" w:rsidP="001C35DD">
      <w:pPr>
        <w:pStyle w:val="C"/>
        <w:ind w:left="1211" w:firstLine="0"/>
      </w:pPr>
    </w:p>
    <w:p w14:paraId="7B62D006" w14:textId="658CA9F0" w:rsidR="004C397F" w:rsidRDefault="008D78BA" w:rsidP="00D92758">
      <w:pPr>
        <w:ind w:firstLine="567"/>
      </w:pPr>
      <w:r>
        <w:rPr>
          <w:noProof/>
        </w:rPr>
        <w:drawing>
          <wp:inline distT="0" distB="0" distL="0" distR="0" wp14:anchorId="7D7CB81D" wp14:editId="1CC1CEB7">
            <wp:extent cx="5166611" cy="3219450"/>
            <wp:effectExtent l="0" t="0" r="0" b="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ép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75723" cy="3225128"/>
                    </a:xfrm>
                    <a:prstGeom prst="rect">
                      <a:avLst/>
                    </a:prstGeom>
                    <a:noFill/>
                    <a:extLst/>
                  </pic:spPr>
                </pic:pic>
              </a:graphicData>
            </a:graphic>
          </wp:inline>
        </w:drawing>
      </w:r>
    </w:p>
    <w:p w14:paraId="7B62D008" w14:textId="77777777" w:rsidR="004C397F" w:rsidRDefault="004C397F" w:rsidP="004C397F"/>
    <w:p w14:paraId="7B62D009" w14:textId="65EC2BC6" w:rsidR="004C397F" w:rsidRPr="00003C08" w:rsidRDefault="0040436F" w:rsidP="000C4040">
      <w:pPr>
        <w:pStyle w:val="Listaszerbekezds"/>
        <w:ind w:left="1416"/>
        <w:contextualSpacing/>
        <w:rPr>
          <w:sz w:val="22"/>
        </w:rPr>
      </w:pPr>
      <w:r w:rsidRPr="00003C08">
        <w:rPr>
          <w:sz w:val="22"/>
        </w:rPr>
        <w:t>2.</w:t>
      </w:r>
      <w:r w:rsidR="004C397F" w:rsidRPr="00003C08">
        <w:rPr>
          <w:sz w:val="22"/>
        </w:rPr>
        <w:t xml:space="preserve">ábra Országos Bitfolyam Hozzáférés Szolgáltatás </w:t>
      </w:r>
      <w:r w:rsidR="00555E03" w:rsidRPr="00003C08">
        <w:rPr>
          <w:sz w:val="22"/>
        </w:rPr>
        <w:t>Kábelhálózati K</w:t>
      </w:r>
      <w:r w:rsidR="004C397F" w:rsidRPr="00003C08">
        <w:rPr>
          <w:sz w:val="22"/>
        </w:rPr>
        <w:t>örnyezetben</w:t>
      </w:r>
    </w:p>
    <w:p w14:paraId="7B62D00A" w14:textId="77777777" w:rsidR="004C397F" w:rsidRPr="004B7290" w:rsidRDefault="004C397F" w:rsidP="004C397F">
      <w:pPr>
        <w:rPr>
          <w:sz w:val="28"/>
        </w:rPr>
      </w:pPr>
    </w:p>
    <w:p w14:paraId="7B62D00B" w14:textId="77777777" w:rsidR="004C397F" w:rsidRDefault="004C397F" w:rsidP="004C397F">
      <w:pPr>
        <w:pStyle w:val="B"/>
        <w:ind w:left="2124" w:firstLine="0"/>
      </w:pPr>
    </w:p>
    <w:p w14:paraId="7B62D00C" w14:textId="77777777" w:rsidR="004C397F" w:rsidRPr="008D6456" w:rsidRDefault="008D6456" w:rsidP="008D6456">
      <w:pPr>
        <w:pStyle w:val="B"/>
        <w:tabs>
          <w:tab w:val="left" w:pos="993"/>
        </w:tabs>
        <w:spacing w:after="240"/>
        <w:ind w:left="530" w:firstLine="0"/>
        <w:outlineLvl w:val="2"/>
        <w:rPr>
          <w:b/>
          <w:szCs w:val="24"/>
        </w:rPr>
      </w:pPr>
      <w:r>
        <w:rPr>
          <w:b/>
          <w:szCs w:val="24"/>
        </w:rPr>
        <w:t>2.2 </w:t>
      </w:r>
      <w:r w:rsidR="004C397F" w:rsidRPr="008D6456">
        <w:rPr>
          <w:b/>
          <w:szCs w:val="24"/>
        </w:rPr>
        <w:t>Interfész típusok</w:t>
      </w:r>
    </w:p>
    <w:p w14:paraId="7B62D019" w14:textId="787B7846" w:rsidR="00197C71" w:rsidRDefault="00CE2DBE" w:rsidP="00CE2DBE">
      <w:pPr>
        <w:pStyle w:val="B"/>
        <w:ind w:left="993"/>
        <w:rPr>
          <w:b/>
          <w:szCs w:val="24"/>
        </w:rPr>
      </w:pPr>
      <w:r w:rsidRPr="00B9146F">
        <w:rPr>
          <w:rFonts w:cs="Arial"/>
        </w:rPr>
        <w:t xml:space="preserve">Az Országos Bitfolyam Hozzáférés </w:t>
      </w:r>
      <w:r w:rsidRPr="00732729">
        <w:rPr>
          <w:rFonts w:cs="Arial"/>
        </w:rPr>
        <w:t xml:space="preserve">Kábelhálózati </w:t>
      </w:r>
      <w:r w:rsidRPr="00B9146F">
        <w:rPr>
          <w:rFonts w:cs="Arial"/>
        </w:rPr>
        <w:t>Környezetben szolgáltatás</w:t>
      </w:r>
      <w:r>
        <w:rPr>
          <w:rFonts w:cs="Arial"/>
        </w:rPr>
        <w:t xml:space="preserve"> interfésze </w:t>
      </w:r>
      <w:r w:rsidRPr="00B9146F">
        <w:rPr>
          <w:rFonts w:cs="Arial"/>
        </w:rPr>
        <w:t>megegyezik az Országos Bitfolyam Hozzáférés réz-xDSL Környezetben szolgáltatás</w:t>
      </w:r>
      <w:r>
        <w:rPr>
          <w:rFonts w:cs="Arial"/>
        </w:rPr>
        <w:t xml:space="preserve"> interfészével</w:t>
      </w:r>
      <w:r w:rsidRPr="00B9146F">
        <w:rPr>
          <w:rFonts w:cs="Arial"/>
        </w:rPr>
        <w:t xml:space="preserve">, amelynek leírását a 3. melléklet VIII. </w:t>
      </w:r>
      <w:r w:rsidRPr="00B9146F">
        <w:rPr>
          <w:rFonts w:cs="Arial"/>
        </w:rPr>
        <w:lastRenderedPageBreak/>
        <w:t xml:space="preserve">Országos Bitfolyam Hozzáférés Réz-xDSL Környezetben fejezetének </w:t>
      </w:r>
      <w:r>
        <w:rPr>
          <w:rFonts w:cs="Arial"/>
        </w:rPr>
        <w:t>2</w:t>
      </w:r>
      <w:r w:rsidRPr="00B9146F">
        <w:rPr>
          <w:rFonts w:cs="Arial"/>
        </w:rPr>
        <w:t xml:space="preserve">.2. </w:t>
      </w:r>
      <w:r>
        <w:rPr>
          <w:rFonts w:cs="Arial"/>
        </w:rPr>
        <w:t xml:space="preserve">Interfész </w:t>
      </w:r>
      <w:r w:rsidRPr="00B9146F">
        <w:rPr>
          <w:rFonts w:cs="Arial"/>
        </w:rPr>
        <w:t>pontja tartalmazza.</w:t>
      </w:r>
      <w:r w:rsidR="00B60FA7">
        <w:rPr>
          <w:rFonts w:cs="Arial"/>
        </w:rPr>
        <w:t xml:space="preserve"> </w:t>
      </w:r>
      <w:r w:rsidR="00B60FA7" w:rsidRPr="00B60FA7">
        <w:rPr>
          <w:rFonts w:cs="Arial"/>
        </w:rPr>
        <w:t>Eltérés</w:t>
      </w:r>
      <w:r w:rsidR="0062302A">
        <w:rPr>
          <w:rFonts w:cs="Arial"/>
        </w:rPr>
        <w:t>t jelent</w:t>
      </w:r>
      <w:r w:rsidR="00B60FA7" w:rsidRPr="00B60FA7">
        <w:rPr>
          <w:rFonts w:cs="Arial"/>
        </w:rPr>
        <w:t xml:space="preserve"> az xDSL </w:t>
      </w:r>
      <w:r w:rsidR="0062302A">
        <w:rPr>
          <w:rFonts w:cs="Arial"/>
        </w:rPr>
        <w:t>(valamint a GPON)</w:t>
      </w:r>
      <w:r w:rsidR="00B60FA7" w:rsidRPr="00B60FA7">
        <w:rPr>
          <w:rFonts w:cs="Arial"/>
        </w:rPr>
        <w:t xml:space="preserve"> </w:t>
      </w:r>
      <w:r w:rsidR="004E4716" w:rsidRPr="00B60FA7">
        <w:rPr>
          <w:rFonts w:cs="Arial"/>
        </w:rPr>
        <w:t xml:space="preserve">környezetben megvalósuló </w:t>
      </w:r>
      <w:r w:rsidR="00B60FA7" w:rsidRPr="00B60FA7">
        <w:rPr>
          <w:rFonts w:cs="Arial"/>
        </w:rPr>
        <w:t>Országos Bitfolyam Hozzáférés</w:t>
      </w:r>
      <w:r w:rsidR="002E41E8">
        <w:rPr>
          <w:rFonts w:cs="Arial"/>
        </w:rPr>
        <w:t xml:space="preserve"> forgalmának átadásához</w:t>
      </w:r>
      <w:r w:rsidR="00B60FA7" w:rsidRPr="00B60FA7">
        <w:rPr>
          <w:rFonts w:cs="Arial"/>
        </w:rPr>
        <w:t xml:space="preserve"> képest, hogy az Országos Bitfolyam Hozzáférés Kábelhálózati Környezetben szolgáltatás esetében az SNI interfész forgalma </w:t>
      </w:r>
      <w:r w:rsidR="00A442A5">
        <w:rPr>
          <w:rFonts w:cs="Arial"/>
        </w:rPr>
        <w:t xml:space="preserve">nem </w:t>
      </w:r>
      <w:r w:rsidR="00A442A5" w:rsidRPr="00ED025A">
        <w:rPr>
          <w:szCs w:val="24"/>
        </w:rPr>
        <w:t>L2TP tunnel-(ek)ben</w:t>
      </w:r>
      <w:r w:rsidR="00A442A5">
        <w:rPr>
          <w:szCs w:val="24"/>
        </w:rPr>
        <w:t xml:space="preserve">, hanem </w:t>
      </w:r>
      <w:r w:rsidR="00B60FA7" w:rsidRPr="00B60FA7">
        <w:rPr>
          <w:rFonts w:cs="Arial"/>
        </w:rPr>
        <w:t>normál IP csomagok formájában</w:t>
      </w:r>
      <w:r w:rsidR="004E4716">
        <w:rPr>
          <w:rFonts w:cs="Arial"/>
        </w:rPr>
        <w:t xml:space="preserve"> kerül átadásra</w:t>
      </w:r>
      <w:r w:rsidR="00A442A5">
        <w:rPr>
          <w:rFonts w:cs="Arial"/>
        </w:rPr>
        <w:t xml:space="preserve">. Az átadás </w:t>
      </w:r>
      <w:r w:rsidR="004E4716">
        <w:rPr>
          <w:rFonts w:cs="Arial"/>
        </w:rPr>
        <w:t>a</w:t>
      </w:r>
      <w:r w:rsidR="0021411D">
        <w:rPr>
          <w:rFonts w:cs="Arial"/>
        </w:rPr>
        <w:t>z</w:t>
      </w:r>
      <w:r w:rsidR="004E4716">
        <w:rPr>
          <w:rFonts w:cs="Arial"/>
        </w:rPr>
        <w:t xml:space="preserve"> </w:t>
      </w:r>
      <w:r w:rsidR="004E4716" w:rsidRPr="00B60FA7">
        <w:rPr>
          <w:rFonts w:cs="Arial"/>
        </w:rPr>
        <w:t>xDSL/GPON</w:t>
      </w:r>
      <w:r w:rsidR="00B60FA7" w:rsidRPr="00B60FA7">
        <w:rPr>
          <w:rFonts w:cs="Arial"/>
        </w:rPr>
        <w:t xml:space="preserve"> Országos Bitfolyam Hozzáférés forgalmá</w:t>
      </w:r>
      <w:r w:rsidR="004E4716">
        <w:rPr>
          <w:rFonts w:cs="Arial"/>
        </w:rPr>
        <w:t>val közös fizikai interfészen történik</w:t>
      </w:r>
      <w:r w:rsidR="00B60FA7" w:rsidRPr="00B60FA7">
        <w:rPr>
          <w:rFonts w:cs="Arial"/>
        </w:rPr>
        <w:t>.</w:t>
      </w:r>
      <w:r w:rsidRPr="002A3A84" w:rsidDel="00CE2DBE">
        <w:rPr>
          <w:b/>
          <w:szCs w:val="24"/>
        </w:rPr>
        <w:t xml:space="preserve"> </w:t>
      </w:r>
    </w:p>
    <w:p w14:paraId="7B62D01A" w14:textId="12630612" w:rsidR="004C397F" w:rsidRPr="00E208B6" w:rsidRDefault="00E208B6" w:rsidP="00E208B6">
      <w:pPr>
        <w:pStyle w:val="B"/>
        <w:tabs>
          <w:tab w:val="left" w:pos="993"/>
        </w:tabs>
        <w:spacing w:after="240"/>
        <w:ind w:left="530" w:firstLine="0"/>
        <w:outlineLvl w:val="2"/>
        <w:rPr>
          <w:b/>
          <w:szCs w:val="24"/>
        </w:rPr>
      </w:pPr>
      <w:r>
        <w:rPr>
          <w:b/>
          <w:szCs w:val="24"/>
        </w:rPr>
        <w:t>2.3 </w:t>
      </w:r>
      <w:r w:rsidR="00F3447B">
        <w:rPr>
          <w:b/>
          <w:szCs w:val="24"/>
        </w:rPr>
        <w:t xml:space="preserve">Hozzáférési Link </w:t>
      </w:r>
      <w:r w:rsidR="004C397F" w:rsidRPr="00E208B6">
        <w:rPr>
          <w:b/>
          <w:szCs w:val="24"/>
        </w:rPr>
        <w:t xml:space="preserve">bővítési folyamata </w:t>
      </w:r>
    </w:p>
    <w:p w14:paraId="7B62D01F" w14:textId="235BF013" w:rsidR="004C397F" w:rsidRDefault="00CE2DBE" w:rsidP="00E9165C">
      <w:pPr>
        <w:pStyle w:val="B"/>
        <w:ind w:left="993"/>
        <w:rPr>
          <w:szCs w:val="24"/>
        </w:rPr>
      </w:pPr>
      <w:r>
        <w:rPr>
          <w:rFonts w:cs="Arial"/>
        </w:rPr>
        <w:t xml:space="preserve">A Hozzáférési Link bővítésének folyamata megegyezik a </w:t>
      </w:r>
      <w:r w:rsidRPr="00B9146F">
        <w:rPr>
          <w:rFonts w:cs="Arial"/>
        </w:rPr>
        <w:t xml:space="preserve">3. melléklet VIII. Országos Bitfolyam Hozzáférés Réz-xDSL Környezetben fejezetének </w:t>
      </w:r>
      <w:r>
        <w:rPr>
          <w:rFonts w:cs="Arial"/>
        </w:rPr>
        <w:t>2</w:t>
      </w:r>
      <w:r w:rsidRPr="00B9146F">
        <w:rPr>
          <w:rFonts w:cs="Arial"/>
        </w:rPr>
        <w:t>.</w:t>
      </w:r>
      <w:r>
        <w:rPr>
          <w:rFonts w:cs="Arial"/>
        </w:rPr>
        <w:t>3</w:t>
      </w:r>
      <w:r w:rsidRPr="00B9146F">
        <w:rPr>
          <w:rFonts w:cs="Arial"/>
        </w:rPr>
        <w:t>.</w:t>
      </w:r>
      <w:r>
        <w:rPr>
          <w:rFonts w:cs="Arial"/>
        </w:rPr>
        <w:t xml:space="preserve"> </w:t>
      </w:r>
      <w:r w:rsidRPr="005673C6">
        <w:rPr>
          <w:rFonts w:cs="Arial"/>
        </w:rPr>
        <w:t xml:space="preserve">Hozzáférési Link bővítési folyamata </w:t>
      </w:r>
      <w:r>
        <w:rPr>
          <w:rFonts w:cs="Arial"/>
        </w:rPr>
        <w:t>pontjában leírtakkal.</w:t>
      </w:r>
      <w:r w:rsidR="004C397F" w:rsidRPr="001F2790">
        <w:rPr>
          <w:szCs w:val="24"/>
        </w:rPr>
        <w:t xml:space="preserve"> </w:t>
      </w:r>
    </w:p>
    <w:p w14:paraId="7B62D021" w14:textId="216786FC" w:rsidR="004C397F" w:rsidRDefault="003A6018" w:rsidP="003A6018">
      <w:pPr>
        <w:pStyle w:val="Cmsor2"/>
        <w:tabs>
          <w:tab w:val="left" w:pos="426"/>
        </w:tabs>
        <w:spacing w:after="240"/>
        <w:ind w:left="360" w:firstLine="0"/>
      </w:pPr>
      <w:r>
        <w:rPr>
          <w:szCs w:val="24"/>
        </w:rPr>
        <w:t>3. </w:t>
      </w:r>
      <w:r w:rsidR="004C397F">
        <w:t>A szolgáltatás igénybevételének feltételei</w:t>
      </w:r>
    </w:p>
    <w:p w14:paraId="7B62D022" w14:textId="1BB2423F" w:rsidR="004C397F" w:rsidRPr="00E208B6" w:rsidRDefault="00E208B6" w:rsidP="00E208B6">
      <w:pPr>
        <w:pStyle w:val="B"/>
        <w:tabs>
          <w:tab w:val="left" w:pos="993"/>
        </w:tabs>
        <w:spacing w:after="240"/>
        <w:ind w:left="851" w:hanging="321"/>
        <w:outlineLvl w:val="2"/>
        <w:rPr>
          <w:b/>
          <w:szCs w:val="24"/>
        </w:rPr>
      </w:pPr>
      <w:r>
        <w:rPr>
          <w:b/>
          <w:szCs w:val="24"/>
        </w:rPr>
        <w:t>3.1 </w:t>
      </w:r>
      <w:r w:rsidR="004C397F" w:rsidRPr="00E208B6">
        <w:rPr>
          <w:b/>
          <w:szCs w:val="24"/>
        </w:rPr>
        <w:t xml:space="preserve">Műszaki feltételek végfelhasználói oldalon az Országos Bitfolyam Hozzáférés </w:t>
      </w:r>
      <w:r w:rsidR="00555E03">
        <w:rPr>
          <w:b/>
          <w:szCs w:val="24"/>
        </w:rPr>
        <w:t xml:space="preserve">Kábelhálózati Környezetben </w:t>
      </w:r>
      <w:r w:rsidR="004C397F" w:rsidRPr="00E208B6">
        <w:rPr>
          <w:b/>
          <w:szCs w:val="24"/>
        </w:rPr>
        <w:t>szolgáltatás esetén</w:t>
      </w:r>
    </w:p>
    <w:p w14:paraId="7B62D023" w14:textId="77777777" w:rsidR="004C397F" w:rsidRPr="00E208B6" w:rsidRDefault="00E208B6" w:rsidP="002A3A84">
      <w:pPr>
        <w:pStyle w:val="B"/>
        <w:ind w:left="993"/>
        <w:rPr>
          <w:szCs w:val="24"/>
        </w:rPr>
      </w:pPr>
      <w:r w:rsidRPr="002A3A84">
        <w:rPr>
          <w:b/>
          <w:szCs w:val="24"/>
        </w:rPr>
        <w:t>3.1.1</w:t>
      </w:r>
      <w:r>
        <w:rPr>
          <w:szCs w:val="24"/>
        </w:rPr>
        <w:t> </w:t>
      </w:r>
      <w:r w:rsidR="004C397F" w:rsidRPr="00E208B6">
        <w:rPr>
          <w:szCs w:val="24"/>
        </w:rPr>
        <w:t xml:space="preserve">A végfelhasználói kör részére a szolgáltatás átadási pont (UNI) interfész 10BaseT Ethernet interfész, aminek sebessége illeszkedik a szolgáltatásnál alkalmazott technológia által kínált elérési sebességekhez. </w:t>
      </w:r>
    </w:p>
    <w:p w14:paraId="7FD2AF32" w14:textId="77777777" w:rsidR="002A3A84" w:rsidRDefault="002A3A84" w:rsidP="002A3A84">
      <w:pPr>
        <w:pStyle w:val="B"/>
        <w:ind w:left="993"/>
        <w:rPr>
          <w:szCs w:val="24"/>
        </w:rPr>
      </w:pPr>
    </w:p>
    <w:p w14:paraId="7B62D024" w14:textId="64F7FF4D" w:rsidR="004C397F" w:rsidRPr="00E208B6" w:rsidRDefault="00E208B6" w:rsidP="002A3A84">
      <w:pPr>
        <w:pStyle w:val="B"/>
        <w:ind w:left="993"/>
        <w:rPr>
          <w:szCs w:val="24"/>
        </w:rPr>
      </w:pPr>
      <w:r w:rsidRPr="002A3A84">
        <w:rPr>
          <w:b/>
          <w:szCs w:val="24"/>
        </w:rPr>
        <w:t>3.1.2</w:t>
      </w:r>
      <w:r>
        <w:rPr>
          <w:szCs w:val="24"/>
        </w:rPr>
        <w:t> </w:t>
      </w:r>
      <w:r w:rsidR="004C397F" w:rsidRPr="00E208B6">
        <w:rPr>
          <w:szCs w:val="24"/>
        </w:rPr>
        <w:t xml:space="preserve">Az ügyfél autentikációjának DHCP alapúnak kell lennie melyet a Jogosult végez (MAC cím alapján). </w:t>
      </w:r>
      <w:r w:rsidR="00C00F3F" w:rsidRPr="00C00F3F">
        <w:rPr>
          <w:szCs w:val="24"/>
        </w:rPr>
        <w:t>A felszerelt modem MAC címét a Jogosult létesítéskor adja meg Kötelezett szolgáltató részére.</w:t>
      </w:r>
    </w:p>
    <w:p w14:paraId="71B4795D" w14:textId="77777777" w:rsidR="002A3A84" w:rsidRDefault="002A3A84" w:rsidP="002A3A84">
      <w:pPr>
        <w:pStyle w:val="B"/>
        <w:ind w:left="993"/>
        <w:rPr>
          <w:szCs w:val="24"/>
        </w:rPr>
      </w:pPr>
    </w:p>
    <w:p w14:paraId="7B62D025" w14:textId="5097FC3C" w:rsidR="004C397F" w:rsidRPr="00E208B6" w:rsidRDefault="00E208B6" w:rsidP="002A3A84">
      <w:pPr>
        <w:pStyle w:val="B"/>
        <w:ind w:left="993"/>
        <w:rPr>
          <w:szCs w:val="24"/>
        </w:rPr>
      </w:pPr>
      <w:r w:rsidRPr="002A3A84">
        <w:rPr>
          <w:b/>
          <w:szCs w:val="24"/>
        </w:rPr>
        <w:t>3.1.3</w:t>
      </w:r>
      <w:r>
        <w:rPr>
          <w:szCs w:val="24"/>
        </w:rPr>
        <w:t> </w:t>
      </w:r>
      <w:r w:rsidR="004C397F" w:rsidRPr="00E208B6">
        <w:rPr>
          <w:szCs w:val="24"/>
        </w:rPr>
        <w:t>A Végfelhasználóknak a garantált sávszélesség mindig rendelkezésükre áll, az elérhető aktuális sebességértékeket az adathálózat pillanatnyi forgalmi viszonyai határozzák meg.</w:t>
      </w:r>
    </w:p>
    <w:p w14:paraId="3B671326" w14:textId="77777777" w:rsidR="002A3A84" w:rsidRDefault="002A3A84" w:rsidP="002A3A84">
      <w:pPr>
        <w:pStyle w:val="B"/>
        <w:ind w:left="993"/>
        <w:rPr>
          <w:szCs w:val="24"/>
        </w:rPr>
      </w:pPr>
    </w:p>
    <w:p w14:paraId="7B62D026" w14:textId="33A0D062" w:rsidR="004C397F" w:rsidRPr="00E208B6" w:rsidRDefault="00E208B6" w:rsidP="002A3A84">
      <w:pPr>
        <w:pStyle w:val="B"/>
        <w:ind w:left="993"/>
        <w:rPr>
          <w:szCs w:val="24"/>
        </w:rPr>
      </w:pPr>
      <w:r w:rsidRPr="002A3A84">
        <w:rPr>
          <w:b/>
          <w:szCs w:val="24"/>
        </w:rPr>
        <w:t>3.1.4</w:t>
      </w:r>
      <w:r>
        <w:rPr>
          <w:szCs w:val="24"/>
        </w:rPr>
        <w:t> </w:t>
      </w:r>
      <w:r w:rsidR="004C397F" w:rsidRPr="00E208B6">
        <w:rPr>
          <w:szCs w:val="24"/>
        </w:rPr>
        <w:t>Jogosult ügyfelei egy-egy új L3VPN-ben működnek.</w:t>
      </w:r>
    </w:p>
    <w:p w14:paraId="18C434C9" w14:textId="77777777" w:rsidR="002A3A84" w:rsidRDefault="002A3A84" w:rsidP="002A3A84">
      <w:pPr>
        <w:pStyle w:val="B"/>
        <w:ind w:left="993"/>
        <w:rPr>
          <w:szCs w:val="24"/>
        </w:rPr>
      </w:pPr>
    </w:p>
    <w:p w14:paraId="7B62D027" w14:textId="7C566095" w:rsidR="004C397F" w:rsidRPr="00E208B6" w:rsidRDefault="00E208B6" w:rsidP="002A3A84">
      <w:pPr>
        <w:pStyle w:val="B"/>
        <w:ind w:left="993"/>
        <w:rPr>
          <w:szCs w:val="24"/>
        </w:rPr>
      </w:pPr>
      <w:r w:rsidRPr="002A3A84">
        <w:rPr>
          <w:b/>
          <w:szCs w:val="24"/>
        </w:rPr>
        <w:t>3.1.5</w:t>
      </w:r>
      <w:r>
        <w:rPr>
          <w:szCs w:val="24"/>
        </w:rPr>
        <w:t> </w:t>
      </w:r>
      <w:r w:rsidR="004C397F" w:rsidRPr="00E208B6">
        <w:rPr>
          <w:szCs w:val="24"/>
        </w:rPr>
        <w:t>Ügyfél IP cím pool-okat a Jogosult allokál az összes érintett CMTS-re, méretezve a CMTS-enként várható ügyfelek száma szerint. Az ügyfél IP pool-ok az érintett CMTS-ekben egyenként konfigurálandók.</w:t>
      </w:r>
    </w:p>
    <w:p w14:paraId="6C98BFD3" w14:textId="77777777" w:rsidR="002A3A84" w:rsidRDefault="002A3A84" w:rsidP="002A3A84">
      <w:pPr>
        <w:pStyle w:val="B"/>
        <w:ind w:left="993"/>
        <w:rPr>
          <w:szCs w:val="24"/>
        </w:rPr>
      </w:pPr>
    </w:p>
    <w:p w14:paraId="7B62D028" w14:textId="3A29B1DA" w:rsidR="004C397F" w:rsidRPr="00E208B6" w:rsidRDefault="00E208B6" w:rsidP="002A3A84">
      <w:pPr>
        <w:pStyle w:val="B"/>
        <w:ind w:left="993"/>
        <w:rPr>
          <w:szCs w:val="24"/>
        </w:rPr>
      </w:pPr>
      <w:r w:rsidRPr="002A3A84">
        <w:rPr>
          <w:b/>
          <w:szCs w:val="24"/>
        </w:rPr>
        <w:t>3.1.6</w:t>
      </w:r>
      <w:r>
        <w:rPr>
          <w:szCs w:val="24"/>
        </w:rPr>
        <w:t> </w:t>
      </w:r>
      <w:r w:rsidR="004C397F" w:rsidRPr="00E208B6">
        <w:rPr>
          <w:szCs w:val="24"/>
        </w:rPr>
        <w:t xml:space="preserve">Felek között szoros együttműködés szükséges a hálózat karbantartások és átalakítások alkalmával. Ha egy területen újabb CMTS kerül üzembe vagy az ügyfelek nagyobb csoportja kerül át egyik CMTS-ről a másikra, akkor azon Jogosult IP pool-jainak darabszáma és mérete is változtatandó. Ezen eljárás során Jogosult köteles </w:t>
      </w:r>
      <w:r w:rsidR="00A40489" w:rsidRPr="00E208B6">
        <w:rPr>
          <w:szCs w:val="24"/>
        </w:rPr>
        <w:t>Kötelezett szolgáltató</w:t>
      </w:r>
      <w:r w:rsidR="004C397F" w:rsidRPr="00E208B6">
        <w:rPr>
          <w:szCs w:val="24"/>
        </w:rPr>
        <w:t>val együttműködni. Ha ez nem történik meg az CMTS átalakításáig, akkor a szolgáltatás üzembiztos működése nem garantálható.</w:t>
      </w:r>
    </w:p>
    <w:p w14:paraId="21C29796" w14:textId="77777777" w:rsidR="002A3A84" w:rsidRDefault="002A3A84" w:rsidP="002A3A84">
      <w:pPr>
        <w:pStyle w:val="B"/>
        <w:ind w:left="993"/>
        <w:rPr>
          <w:szCs w:val="24"/>
        </w:rPr>
      </w:pPr>
    </w:p>
    <w:p w14:paraId="7B62D029" w14:textId="3B03F45E" w:rsidR="004C397F" w:rsidRPr="00E208B6" w:rsidRDefault="00E208B6" w:rsidP="002A3A84">
      <w:pPr>
        <w:pStyle w:val="B"/>
        <w:ind w:left="993"/>
        <w:rPr>
          <w:szCs w:val="24"/>
        </w:rPr>
      </w:pPr>
      <w:r w:rsidRPr="002A3A84">
        <w:rPr>
          <w:b/>
          <w:szCs w:val="24"/>
        </w:rPr>
        <w:t>3.1.7</w:t>
      </w:r>
      <w:r>
        <w:rPr>
          <w:szCs w:val="24"/>
        </w:rPr>
        <w:t> </w:t>
      </w:r>
      <w:r w:rsidR="004C397F" w:rsidRPr="00E208B6">
        <w:rPr>
          <w:szCs w:val="24"/>
        </w:rPr>
        <w:t xml:space="preserve">Amennyiben a Jogosult privát IP címtartományokat (RFC1918) oszt ki az ügyfelei számára, a pool-ok meghatározását </w:t>
      </w:r>
      <w:r w:rsidR="00A40489" w:rsidRPr="00E208B6">
        <w:rPr>
          <w:szCs w:val="24"/>
        </w:rPr>
        <w:t>Kötelezett szolgáltató</w:t>
      </w:r>
      <w:r w:rsidR="004C397F" w:rsidRPr="00E208B6">
        <w:rPr>
          <w:szCs w:val="24"/>
        </w:rPr>
        <w:t>val egyeztetnie kell az ütközések elkerülése érdekében. Publikus IP cím kiosztása esetén nem fordulhat elő ütközés.</w:t>
      </w:r>
    </w:p>
    <w:p w14:paraId="06D36246" w14:textId="77777777" w:rsidR="002A3A84" w:rsidRDefault="002A3A84" w:rsidP="002A3A84">
      <w:pPr>
        <w:pStyle w:val="B"/>
        <w:ind w:left="993"/>
        <w:rPr>
          <w:szCs w:val="24"/>
        </w:rPr>
      </w:pPr>
    </w:p>
    <w:p w14:paraId="7B62D02A" w14:textId="413E1C60" w:rsidR="004C397F" w:rsidRPr="00E208B6" w:rsidRDefault="00E208B6" w:rsidP="002A3A84">
      <w:pPr>
        <w:pStyle w:val="B"/>
        <w:ind w:left="993"/>
        <w:rPr>
          <w:szCs w:val="24"/>
        </w:rPr>
      </w:pPr>
      <w:r w:rsidRPr="002A3A84">
        <w:rPr>
          <w:b/>
          <w:szCs w:val="24"/>
        </w:rPr>
        <w:t>3.1.8</w:t>
      </w:r>
      <w:r>
        <w:rPr>
          <w:szCs w:val="24"/>
        </w:rPr>
        <w:t> </w:t>
      </w:r>
      <w:r w:rsidR="004C397F" w:rsidRPr="00E208B6">
        <w:rPr>
          <w:szCs w:val="24"/>
        </w:rPr>
        <w:t>Az internet uplinket a Jogosult biztosítja.</w:t>
      </w:r>
    </w:p>
    <w:p w14:paraId="6E024CF5" w14:textId="77777777" w:rsidR="002A3A84" w:rsidRDefault="002A3A84" w:rsidP="002A3A84">
      <w:pPr>
        <w:pStyle w:val="B"/>
        <w:ind w:left="993"/>
        <w:rPr>
          <w:szCs w:val="24"/>
        </w:rPr>
      </w:pPr>
    </w:p>
    <w:p w14:paraId="7B62D02B" w14:textId="766DD145" w:rsidR="004C397F" w:rsidRPr="00E208B6" w:rsidRDefault="00E208B6" w:rsidP="002A3A84">
      <w:pPr>
        <w:pStyle w:val="B"/>
        <w:ind w:left="993"/>
        <w:rPr>
          <w:szCs w:val="24"/>
        </w:rPr>
      </w:pPr>
      <w:r w:rsidRPr="002A3A84">
        <w:rPr>
          <w:b/>
          <w:szCs w:val="24"/>
        </w:rPr>
        <w:t>3.1.9</w:t>
      </w:r>
      <w:r>
        <w:rPr>
          <w:szCs w:val="24"/>
        </w:rPr>
        <w:t> </w:t>
      </w:r>
      <w:r w:rsidR="004C397F" w:rsidRPr="00E208B6">
        <w:rPr>
          <w:szCs w:val="24"/>
        </w:rPr>
        <w:t xml:space="preserve">A kábelmodemek vezérlését </w:t>
      </w:r>
      <w:r w:rsidR="00A40489" w:rsidRPr="00E208B6">
        <w:rPr>
          <w:szCs w:val="24"/>
        </w:rPr>
        <w:t>Kötelezett szolgáltató</w:t>
      </w:r>
      <w:r w:rsidR="004C397F" w:rsidRPr="00E208B6">
        <w:rPr>
          <w:szCs w:val="24"/>
        </w:rPr>
        <w:t xml:space="preserve"> végzi.</w:t>
      </w:r>
    </w:p>
    <w:p w14:paraId="6E4B7971" w14:textId="77777777" w:rsidR="002A3A84" w:rsidRDefault="002A3A84" w:rsidP="002A3A84">
      <w:pPr>
        <w:pStyle w:val="B"/>
        <w:ind w:left="993"/>
        <w:rPr>
          <w:szCs w:val="24"/>
        </w:rPr>
      </w:pPr>
    </w:p>
    <w:p w14:paraId="7B62D02C" w14:textId="09467036" w:rsidR="004C397F" w:rsidRPr="00E208B6" w:rsidRDefault="00E208B6" w:rsidP="002A3A84">
      <w:pPr>
        <w:pStyle w:val="B"/>
        <w:ind w:left="993"/>
        <w:rPr>
          <w:szCs w:val="24"/>
        </w:rPr>
      </w:pPr>
      <w:r w:rsidRPr="002A3A84">
        <w:rPr>
          <w:b/>
          <w:szCs w:val="24"/>
        </w:rPr>
        <w:t>3.1.10</w:t>
      </w:r>
      <w:r>
        <w:rPr>
          <w:szCs w:val="24"/>
        </w:rPr>
        <w:t> </w:t>
      </w:r>
      <w:r w:rsidR="004C397F" w:rsidRPr="00E208B6">
        <w:rPr>
          <w:szCs w:val="24"/>
        </w:rPr>
        <w:t>Jogosult 2db DHCP szervert működtet, melyek az ügyfeleik számára IP címeket osztanak.</w:t>
      </w:r>
    </w:p>
    <w:p w14:paraId="7DD3D11F" w14:textId="77777777" w:rsidR="002A3A84" w:rsidRDefault="002A3A84" w:rsidP="002A3A84">
      <w:pPr>
        <w:pStyle w:val="B"/>
        <w:ind w:left="993"/>
        <w:rPr>
          <w:szCs w:val="24"/>
        </w:rPr>
      </w:pPr>
    </w:p>
    <w:p w14:paraId="7B62D02D" w14:textId="607EDC3C" w:rsidR="004C397F" w:rsidRPr="00E208B6" w:rsidRDefault="00E208B6" w:rsidP="002A3A84">
      <w:pPr>
        <w:pStyle w:val="B"/>
        <w:ind w:left="993"/>
        <w:rPr>
          <w:szCs w:val="24"/>
        </w:rPr>
      </w:pPr>
      <w:r w:rsidRPr="002A3A84">
        <w:rPr>
          <w:b/>
          <w:szCs w:val="24"/>
        </w:rPr>
        <w:t>3.1.11</w:t>
      </w:r>
      <w:r>
        <w:rPr>
          <w:szCs w:val="24"/>
        </w:rPr>
        <w:t> </w:t>
      </w:r>
      <w:r w:rsidR="004C397F" w:rsidRPr="00E208B6">
        <w:rPr>
          <w:szCs w:val="24"/>
        </w:rPr>
        <w:t>A CMTS DHCP relay funkciót biztosít a Jogosult DHCP szerverei felé. A relay-ezés során a CMTS a DHCP kérésbe egy DHCP 82-es opciót helyez el, benne az ügyfélhez telepített kábelmodem MAC címe. Ezt az információt használhatja fel Jogosult az ügyfél végpontjának beazonosítására.</w:t>
      </w:r>
    </w:p>
    <w:p w14:paraId="27A7F353" w14:textId="77777777" w:rsidR="002A3A84" w:rsidRDefault="002A3A84" w:rsidP="002A3A84">
      <w:pPr>
        <w:pStyle w:val="B"/>
        <w:ind w:left="993"/>
        <w:rPr>
          <w:szCs w:val="24"/>
        </w:rPr>
      </w:pPr>
    </w:p>
    <w:p w14:paraId="7B62D02E" w14:textId="420A7E9C" w:rsidR="004C397F" w:rsidRPr="00E208B6" w:rsidRDefault="00E208B6" w:rsidP="002A3A84">
      <w:pPr>
        <w:pStyle w:val="B"/>
        <w:ind w:left="993"/>
        <w:rPr>
          <w:szCs w:val="24"/>
        </w:rPr>
      </w:pPr>
      <w:r w:rsidRPr="002A3A84">
        <w:rPr>
          <w:b/>
          <w:szCs w:val="24"/>
        </w:rPr>
        <w:t>3.1.12</w:t>
      </w:r>
      <w:r>
        <w:rPr>
          <w:szCs w:val="24"/>
        </w:rPr>
        <w:t> </w:t>
      </w:r>
      <w:r w:rsidR="004C397F" w:rsidRPr="00E208B6">
        <w:rPr>
          <w:szCs w:val="24"/>
        </w:rPr>
        <w:t>Jogosult DHCP szervereinek az alap funkciókon (DISCOVER, OFFER, REQUEST, ACK, NACK, RELEASE, DECLINE) túl DHCPLEASEQUERY funkciót is támogatniuk kell a broadcast forgalom alacsony szinten tartása miatt.</w:t>
      </w:r>
    </w:p>
    <w:p w14:paraId="2171DDFA" w14:textId="77777777" w:rsidR="002A3A84" w:rsidRDefault="002A3A84" w:rsidP="002A3A84">
      <w:pPr>
        <w:pStyle w:val="B"/>
        <w:ind w:left="993"/>
        <w:rPr>
          <w:szCs w:val="24"/>
        </w:rPr>
      </w:pPr>
    </w:p>
    <w:p w14:paraId="7B62D02F" w14:textId="1B3A9A0F" w:rsidR="004C397F" w:rsidRDefault="00E208B6" w:rsidP="002A3A84">
      <w:pPr>
        <w:pStyle w:val="B"/>
        <w:ind w:left="993"/>
        <w:rPr>
          <w:szCs w:val="24"/>
        </w:rPr>
      </w:pPr>
      <w:r w:rsidRPr="002A3A84">
        <w:rPr>
          <w:b/>
          <w:szCs w:val="24"/>
        </w:rPr>
        <w:t>3.1.13</w:t>
      </w:r>
      <w:r>
        <w:rPr>
          <w:szCs w:val="24"/>
        </w:rPr>
        <w:t> </w:t>
      </w:r>
      <w:r w:rsidR="004C397F" w:rsidRPr="00E208B6">
        <w:rPr>
          <w:szCs w:val="24"/>
        </w:rPr>
        <w:t xml:space="preserve">IP cím </w:t>
      </w:r>
      <w:r w:rsidR="004C397F" w:rsidRPr="002A3A84">
        <w:rPr>
          <w:rFonts w:cs="Arial"/>
        </w:rPr>
        <w:t>log</w:t>
      </w:r>
      <w:r w:rsidR="004C397F" w:rsidRPr="00E208B6">
        <w:rPr>
          <w:szCs w:val="24"/>
        </w:rPr>
        <w:t>-olást a Jogosult végzi a saját ügyfelei számára.</w:t>
      </w:r>
    </w:p>
    <w:p w14:paraId="3234E54D" w14:textId="77777777" w:rsidR="002A3A84" w:rsidRPr="00E208B6" w:rsidRDefault="002A3A84" w:rsidP="002A3A84">
      <w:pPr>
        <w:pStyle w:val="B"/>
        <w:ind w:left="993"/>
        <w:rPr>
          <w:szCs w:val="24"/>
        </w:rPr>
      </w:pPr>
    </w:p>
    <w:p w14:paraId="7B62D030" w14:textId="56C85DF1" w:rsidR="004C397F" w:rsidRPr="00E208B6" w:rsidRDefault="00E208B6" w:rsidP="00E208B6">
      <w:pPr>
        <w:pStyle w:val="B"/>
        <w:tabs>
          <w:tab w:val="left" w:pos="993"/>
        </w:tabs>
        <w:spacing w:after="240"/>
        <w:ind w:left="851" w:hanging="321"/>
        <w:outlineLvl w:val="2"/>
        <w:rPr>
          <w:b/>
          <w:szCs w:val="24"/>
        </w:rPr>
      </w:pPr>
      <w:r>
        <w:rPr>
          <w:b/>
          <w:szCs w:val="24"/>
        </w:rPr>
        <w:t>3.2 </w:t>
      </w:r>
      <w:r w:rsidR="004C397F" w:rsidRPr="00E208B6">
        <w:rPr>
          <w:b/>
          <w:szCs w:val="24"/>
        </w:rPr>
        <w:t xml:space="preserve">A végfelhasználói interfészek leírása az Országos Bitfolyam </w:t>
      </w:r>
      <w:r w:rsidR="00555E03">
        <w:rPr>
          <w:b/>
          <w:szCs w:val="24"/>
        </w:rPr>
        <w:t>Hozzáférés Kábelhálózati</w:t>
      </w:r>
      <w:r w:rsidR="00555E03" w:rsidRPr="00E208B6">
        <w:rPr>
          <w:b/>
          <w:szCs w:val="24"/>
        </w:rPr>
        <w:t xml:space="preserve"> </w:t>
      </w:r>
      <w:r w:rsidR="00555E03">
        <w:rPr>
          <w:b/>
          <w:szCs w:val="24"/>
        </w:rPr>
        <w:t>K</w:t>
      </w:r>
      <w:r w:rsidR="004C397F" w:rsidRPr="00E208B6">
        <w:rPr>
          <w:b/>
          <w:szCs w:val="24"/>
        </w:rPr>
        <w:t>örnyezetben szolgáltatás esetén</w:t>
      </w:r>
    </w:p>
    <w:p w14:paraId="7B62D031" w14:textId="77777777" w:rsidR="004C397F" w:rsidRPr="001C243F" w:rsidRDefault="00E208B6" w:rsidP="002A3A84">
      <w:pPr>
        <w:pStyle w:val="B"/>
        <w:ind w:left="993"/>
        <w:rPr>
          <w:szCs w:val="24"/>
        </w:rPr>
      </w:pPr>
      <w:r w:rsidRPr="002A3A84">
        <w:rPr>
          <w:b/>
          <w:szCs w:val="24"/>
        </w:rPr>
        <w:t>3.2.1</w:t>
      </w:r>
      <w:r>
        <w:rPr>
          <w:szCs w:val="24"/>
        </w:rPr>
        <w:t> </w:t>
      </w:r>
      <w:r w:rsidR="004C397F" w:rsidRPr="001C243F">
        <w:rPr>
          <w:szCs w:val="24"/>
        </w:rPr>
        <w:t xml:space="preserve">A </w:t>
      </w:r>
      <w:r w:rsidR="004C397F">
        <w:rPr>
          <w:szCs w:val="24"/>
        </w:rPr>
        <w:t>v</w:t>
      </w:r>
      <w:r w:rsidR="004C397F" w:rsidRPr="001C243F">
        <w:rPr>
          <w:szCs w:val="24"/>
        </w:rPr>
        <w:t xml:space="preserve">égfelhasználói szolgáltatás-hozzáférési pont a </w:t>
      </w:r>
      <w:r w:rsidR="004C397F">
        <w:rPr>
          <w:szCs w:val="24"/>
        </w:rPr>
        <w:t>HFC</w:t>
      </w:r>
      <w:r w:rsidR="004C397F" w:rsidRPr="001C243F">
        <w:rPr>
          <w:szCs w:val="24"/>
        </w:rPr>
        <w:t xml:space="preserve"> hálózat azon pontja, amely végfelhasználói berendezések rákapcsolására szolgál: </w:t>
      </w:r>
    </w:p>
    <w:p w14:paraId="3C6D2FD7" w14:textId="77777777" w:rsidR="002D797D" w:rsidRDefault="002D797D" w:rsidP="002A3A84">
      <w:pPr>
        <w:pStyle w:val="B"/>
        <w:ind w:left="993"/>
        <w:rPr>
          <w:szCs w:val="24"/>
        </w:rPr>
      </w:pPr>
    </w:p>
    <w:p w14:paraId="7B62D032" w14:textId="2DEA811F" w:rsidR="004C397F" w:rsidRPr="00E208B6" w:rsidRDefault="00E208B6" w:rsidP="002A3A84">
      <w:pPr>
        <w:pStyle w:val="B"/>
        <w:ind w:left="993"/>
        <w:rPr>
          <w:szCs w:val="24"/>
        </w:rPr>
      </w:pPr>
      <w:r w:rsidRPr="002D797D">
        <w:rPr>
          <w:b/>
          <w:szCs w:val="24"/>
        </w:rPr>
        <w:t>3.2.</w:t>
      </w:r>
      <w:r w:rsidR="002D797D">
        <w:rPr>
          <w:b/>
          <w:szCs w:val="24"/>
        </w:rPr>
        <w:t>2</w:t>
      </w:r>
      <w:r>
        <w:rPr>
          <w:szCs w:val="24"/>
        </w:rPr>
        <w:t> </w:t>
      </w:r>
      <w:r w:rsidR="004C397F" w:rsidRPr="00E208B6">
        <w:rPr>
          <w:szCs w:val="24"/>
        </w:rPr>
        <w:t>A kábelmodem- ügyfél oldali interfésze (UNI):</w:t>
      </w:r>
    </w:p>
    <w:tbl>
      <w:tblPr>
        <w:tblW w:w="0" w:type="auto"/>
        <w:jc w:val="center"/>
        <w:tblLayout w:type="fixed"/>
        <w:tblCellMar>
          <w:left w:w="70" w:type="dxa"/>
          <w:right w:w="70" w:type="dxa"/>
        </w:tblCellMar>
        <w:tblLook w:val="0000" w:firstRow="0" w:lastRow="0" w:firstColumn="0" w:lastColumn="0" w:noHBand="0" w:noVBand="0"/>
      </w:tblPr>
      <w:tblGrid>
        <w:gridCol w:w="2698"/>
        <w:gridCol w:w="2213"/>
      </w:tblGrid>
      <w:tr w:rsidR="004C397F" w:rsidRPr="00E208B6" w14:paraId="7B62D035" w14:textId="77777777" w:rsidTr="004C397F">
        <w:trPr>
          <w:jc w:val="center"/>
        </w:trPr>
        <w:tc>
          <w:tcPr>
            <w:tcW w:w="2698" w:type="dxa"/>
            <w:tcBorders>
              <w:top w:val="single" w:sz="12" w:space="0" w:color="808080"/>
              <w:bottom w:val="single" w:sz="6" w:space="0" w:color="808080"/>
            </w:tcBorders>
          </w:tcPr>
          <w:p w14:paraId="7B62D033" w14:textId="77777777" w:rsidR="004C397F" w:rsidRPr="00E208B6" w:rsidRDefault="004C397F" w:rsidP="004C397F">
            <w:pPr>
              <w:rPr>
                <w:i/>
                <w:szCs w:val="24"/>
              </w:rPr>
            </w:pPr>
            <w:r w:rsidRPr="00E208B6">
              <w:rPr>
                <w:szCs w:val="24"/>
              </w:rPr>
              <w:t>UNI Interfész típus</w:t>
            </w:r>
          </w:p>
        </w:tc>
        <w:tc>
          <w:tcPr>
            <w:tcW w:w="2213" w:type="dxa"/>
            <w:tcBorders>
              <w:top w:val="single" w:sz="12" w:space="0" w:color="808080"/>
              <w:bottom w:val="single" w:sz="6" w:space="0" w:color="808080"/>
            </w:tcBorders>
          </w:tcPr>
          <w:p w14:paraId="7B62D034" w14:textId="77777777" w:rsidR="004C397F" w:rsidRPr="00E208B6" w:rsidRDefault="004C397F" w:rsidP="004C397F">
            <w:pPr>
              <w:rPr>
                <w:i/>
                <w:szCs w:val="24"/>
              </w:rPr>
            </w:pPr>
            <w:r w:rsidRPr="00E208B6">
              <w:rPr>
                <w:szCs w:val="24"/>
              </w:rPr>
              <w:t>Hivatkozási szám</w:t>
            </w:r>
          </w:p>
        </w:tc>
      </w:tr>
      <w:tr w:rsidR="00490CEE" w:rsidRPr="00E208B6" w14:paraId="7B62D038" w14:textId="77777777" w:rsidTr="004C397F">
        <w:trPr>
          <w:jc w:val="center"/>
        </w:trPr>
        <w:tc>
          <w:tcPr>
            <w:tcW w:w="2698" w:type="dxa"/>
            <w:tcBorders>
              <w:bottom w:val="single" w:sz="12" w:space="0" w:color="808080"/>
            </w:tcBorders>
          </w:tcPr>
          <w:p w14:paraId="7B62D036" w14:textId="36720C81" w:rsidR="00490CEE" w:rsidRPr="00E208B6" w:rsidRDefault="00490CEE" w:rsidP="004C397F">
            <w:pPr>
              <w:rPr>
                <w:szCs w:val="24"/>
              </w:rPr>
            </w:pPr>
            <w:r w:rsidRPr="00E208B6">
              <w:t>10</w:t>
            </w:r>
            <w:r w:rsidR="00490D1C">
              <w:t>00</w:t>
            </w:r>
            <w:r w:rsidRPr="00E208B6">
              <w:t>Base-</w:t>
            </w:r>
            <w:r w:rsidR="00490D1C">
              <w:t>T</w:t>
            </w:r>
            <w:r w:rsidR="00490D1C" w:rsidRPr="00E208B6">
              <w:t xml:space="preserve"> </w:t>
            </w:r>
            <w:r w:rsidRPr="00E208B6">
              <w:t xml:space="preserve">single mode </w:t>
            </w:r>
          </w:p>
        </w:tc>
        <w:tc>
          <w:tcPr>
            <w:tcW w:w="2213" w:type="dxa"/>
            <w:tcBorders>
              <w:bottom w:val="single" w:sz="12" w:space="0" w:color="808080"/>
            </w:tcBorders>
          </w:tcPr>
          <w:p w14:paraId="7B62D037" w14:textId="6BDB80E8" w:rsidR="00490CEE" w:rsidRPr="00E208B6" w:rsidRDefault="00490CEE" w:rsidP="00E52CC9">
            <w:pPr>
              <w:rPr>
                <w:szCs w:val="24"/>
              </w:rPr>
            </w:pPr>
            <w:r w:rsidRPr="00E208B6">
              <w:t>I</w:t>
            </w:r>
            <w:r w:rsidR="00E52CC9">
              <w:t>EEE</w:t>
            </w:r>
            <w:r w:rsidRPr="00E208B6">
              <w:t xml:space="preserve"> 802.</w:t>
            </w:r>
            <w:r w:rsidR="00E52CC9" w:rsidRPr="00E208B6">
              <w:t>3</w:t>
            </w:r>
            <w:r w:rsidR="00E52CC9">
              <w:t>a</w:t>
            </w:r>
            <w:r w:rsidR="00490D1C">
              <w:t>b</w:t>
            </w:r>
          </w:p>
        </w:tc>
      </w:tr>
    </w:tbl>
    <w:p w14:paraId="7B62D039" w14:textId="77777777" w:rsidR="004C397F" w:rsidRPr="00C4094B" w:rsidRDefault="004C397F" w:rsidP="004C397F">
      <w:pPr>
        <w:rPr>
          <w:i/>
          <w:szCs w:val="24"/>
        </w:rPr>
      </w:pPr>
    </w:p>
    <w:p w14:paraId="7B62D03A" w14:textId="7457BD7F" w:rsidR="004C397F" w:rsidRPr="00E208B6" w:rsidRDefault="00E208B6" w:rsidP="002A3A84">
      <w:pPr>
        <w:pStyle w:val="B"/>
        <w:ind w:left="993"/>
        <w:rPr>
          <w:szCs w:val="24"/>
        </w:rPr>
      </w:pPr>
      <w:r w:rsidRPr="002D797D">
        <w:rPr>
          <w:b/>
          <w:szCs w:val="24"/>
        </w:rPr>
        <w:t>3.2.</w:t>
      </w:r>
      <w:r w:rsidR="002D797D">
        <w:rPr>
          <w:b/>
          <w:szCs w:val="24"/>
        </w:rPr>
        <w:t>3</w:t>
      </w:r>
      <w:r>
        <w:rPr>
          <w:szCs w:val="24"/>
        </w:rPr>
        <w:t> </w:t>
      </w:r>
      <w:r w:rsidR="004C397F" w:rsidRPr="00E208B6">
        <w:rPr>
          <w:szCs w:val="24"/>
        </w:rPr>
        <w:t xml:space="preserve">A kábelmodem az alábbi protokollok semmi transzparens átvitelét biztosítja </w:t>
      </w:r>
    </w:p>
    <w:tbl>
      <w:tblPr>
        <w:tblW w:w="0" w:type="auto"/>
        <w:jc w:val="center"/>
        <w:tblLayout w:type="fixed"/>
        <w:tblCellMar>
          <w:left w:w="70" w:type="dxa"/>
          <w:right w:w="70" w:type="dxa"/>
        </w:tblCellMar>
        <w:tblLook w:val="0000" w:firstRow="0" w:lastRow="0" w:firstColumn="0" w:lastColumn="0" w:noHBand="0" w:noVBand="0"/>
      </w:tblPr>
      <w:tblGrid>
        <w:gridCol w:w="2756"/>
        <w:gridCol w:w="2253"/>
      </w:tblGrid>
      <w:tr w:rsidR="004C397F" w:rsidRPr="00C4094B" w14:paraId="7B62D03D" w14:textId="77777777" w:rsidTr="00E208B6">
        <w:trPr>
          <w:jc w:val="center"/>
        </w:trPr>
        <w:tc>
          <w:tcPr>
            <w:tcW w:w="2756" w:type="dxa"/>
            <w:tcBorders>
              <w:top w:val="single" w:sz="12" w:space="0" w:color="808080"/>
              <w:bottom w:val="single" w:sz="6" w:space="0" w:color="808080"/>
            </w:tcBorders>
          </w:tcPr>
          <w:p w14:paraId="7B62D03B" w14:textId="77777777" w:rsidR="004C397F" w:rsidRPr="00E208B6" w:rsidRDefault="004C397F" w:rsidP="00E208B6">
            <w:r w:rsidRPr="00E208B6">
              <w:t>Protokoll</w:t>
            </w:r>
          </w:p>
        </w:tc>
        <w:tc>
          <w:tcPr>
            <w:tcW w:w="2253" w:type="dxa"/>
            <w:tcBorders>
              <w:top w:val="single" w:sz="12" w:space="0" w:color="808080"/>
              <w:bottom w:val="single" w:sz="6" w:space="0" w:color="808080"/>
            </w:tcBorders>
          </w:tcPr>
          <w:p w14:paraId="7B62D03C" w14:textId="77777777" w:rsidR="004C397F" w:rsidRPr="00E208B6" w:rsidRDefault="004C397F" w:rsidP="00E208B6">
            <w:r w:rsidRPr="00E208B6">
              <w:t>IETF</w:t>
            </w:r>
          </w:p>
        </w:tc>
      </w:tr>
      <w:tr w:rsidR="004C397F" w:rsidRPr="00C4094B" w14:paraId="7B62D040" w14:textId="77777777" w:rsidTr="00E208B6">
        <w:trPr>
          <w:jc w:val="center"/>
        </w:trPr>
        <w:tc>
          <w:tcPr>
            <w:tcW w:w="2756" w:type="dxa"/>
            <w:tcBorders>
              <w:bottom w:val="single" w:sz="12" w:space="0" w:color="808080"/>
            </w:tcBorders>
          </w:tcPr>
          <w:p w14:paraId="7B62D03E" w14:textId="77777777" w:rsidR="004C397F" w:rsidRPr="00E208B6" w:rsidDel="006C3B55" w:rsidRDefault="004C397F" w:rsidP="00E208B6">
            <w:r w:rsidRPr="00E208B6">
              <w:t>IPv4</w:t>
            </w:r>
          </w:p>
        </w:tc>
        <w:tc>
          <w:tcPr>
            <w:tcW w:w="2253" w:type="dxa"/>
            <w:tcBorders>
              <w:bottom w:val="single" w:sz="12" w:space="0" w:color="808080"/>
            </w:tcBorders>
          </w:tcPr>
          <w:p w14:paraId="7B62D03F" w14:textId="77777777" w:rsidR="004C397F" w:rsidRPr="00E208B6" w:rsidDel="006C3B55" w:rsidRDefault="004C397F" w:rsidP="00E208B6">
            <w:r w:rsidRPr="00E208B6">
              <w:t>RFC 791</w:t>
            </w:r>
          </w:p>
        </w:tc>
      </w:tr>
    </w:tbl>
    <w:p w14:paraId="7B62D041" w14:textId="77777777" w:rsidR="004C397F" w:rsidRPr="00C4094B" w:rsidRDefault="004C397F" w:rsidP="004C397F">
      <w:pPr>
        <w:rPr>
          <w:i/>
          <w:szCs w:val="24"/>
        </w:rPr>
      </w:pPr>
    </w:p>
    <w:p w14:paraId="7B62D042" w14:textId="58C96ED1" w:rsidR="004C397F" w:rsidRPr="00E208B6" w:rsidRDefault="00E208B6" w:rsidP="002A3A84">
      <w:pPr>
        <w:pStyle w:val="B"/>
        <w:ind w:left="993"/>
        <w:rPr>
          <w:szCs w:val="24"/>
        </w:rPr>
      </w:pPr>
      <w:r w:rsidRPr="002D797D">
        <w:rPr>
          <w:b/>
          <w:szCs w:val="24"/>
        </w:rPr>
        <w:t>3.2.</w:t>
      </w:r>
      <w:r w:rsidR="002D797D" w:rsidRPr="002D797D">
        <w:rPr>
          <w:b/>
          <w:szCs w:val="24"/>
        </w:rPr>
        <w:t>4</w:t>
      </w:r>
      <w:r>
        <w:rPr>
          <w:szCs w:val="24"/>
        </w:rPr>
        <w:t> </w:t>
      </w:r>
      <w:r w:rsidR="004C397F" w:rsidRPr="00E208B6">
        <w:rPr>
          <w:szCs w:val="24"/>
        </w:rPr>
        <w:t>A végfelhasználói végberendezést az UNI-hoz fizikailag egy RJ 45-ös csatlakozón keresztül kategória 5-ös UTP vezetéket egyenes bekötéssel lehet csatlakoztatni.</w:t>
      </w:r>
    </w:p>
    <w:p w14:paraId="7B62D043" w14:textId="5ECBC4EC" w:rsidR="004C397F" w:rsidRPr="001D4C3E" w:rsidRDefault="002D797D" w:rsidP="002D797D">
      <w:pPr>
        <w:pStyle w:val="Cmsor2"/>
      </w:pPr>
      <w:r>
        <w:t>4. </w:t>
      </w:r>
      <w:r w:rsidR="004C397F" w:rsidRPr="001D4C3E">
        <w:t>A szolgáltatás igénybevételének korlátai</w:t>
      </w:r>
    </w:p>
    <w:p w14:paraId="03CA4B9D" w14:textId="77777777" w:rsidR="002D797D" w:rsidRDefault="002D797D" w:rsidP="002D797D">
      <w:pPr>
        <w:pStyle w:val="B"/>
        <w:rPr>
          <w:szCs w:val="24"/>
        </w:rPr>
      </w:pPr>
    </w:p>
    <w:p w14:paraId="7B62D044" w14:textId="3AD12020" w:rsidR="004C397F" w:rsidRPr="00E208B6" w:rsidRDefault="00E208B6" w:rsidP="002D797D">
      <w:pPr>
        <w:pStyle w:val="B"/>
        <w:rPr>
          <w:szCs w:val="24"/>
        </w:rPr>
      </w:pPr>
      <w:r w:rsidRPr="002D797D">
        <w:rPr>
          <w:b/>
          <w:szCs w:val="24"/>
        </w:rPr>
        <w:t>4.1</w:t>
      </w:r>
      <w:r>
        <w:rPr>
          <w:szCs w:val="24"/>
        </w:rPr>
        <w:t> </w:t>
      </w:r>
      <w:r w:rsidR="004C397F" w:rsidRPr="00E208B6">
        <w:rPr>
          <w:szCs w:val="24"/>
        </w:rPr>
        <w:t xml:space="preserve">A hozzáférési </w:t>
      </w:r>
      <w:r w:rsidR="004C397F" w:rsidRPr="002D797D">
        <w:t>technológiai</w:t>
      </w:r>
      <w:r w:rsidR="004C397F" w:rsidRPr="00E208B6">
        <w:rPr>
          <w:szCs w:val="24"/>
        </w:rPr>
        <w:t xml:space="preserve"> korlátai miatt adott ügyfél oldali HFC végponton kizárólag egyetlen szolgáltató szolgáltatásának beállítására van lehetőség. </w:t>
      </w:r>
    </w:p>
    <w:p w14:paraId="1E44DD58" w14:textId="77777777" w:rsidR="002D797D" w:rsidRDefault="002D797D" w:rsidP="002D797D">
      <w:pPr>
        <w:pStyle w:val="B"/>
        <w:rPr>
          <w:szCs w:val="24"/>
        </w:rPr>
      </w:pPr>
    </w:p>
    <w:p w14:paraId="67567E29" w14:textId="77777777" w:rsidR="002D797D" w:rsidRDefault="002D797D" w:rsidP="002D797D">
      <w:pPr>
        <w:pStyle w:val="B"/>
        <w:rPr>
          <w:szCs w:val="24"/>
        </w:rPr>
      </w:pPr>
    </w:p>
    <w:p w14:paraId="7B62D046" w14:textId="6A2BD618" w:rsidR="004C397F" w:rsidRPr="00E208B6" w:rsidRDefault="00E208B6" w:rsidP="002D797D">
      <w:pPr>
        <w:pStyle w:val="B"/>
        <w:rPr>
          <w:szCs w:val="24"/>
        </w:rPr>
      </w:pPr>
      <w:r w:rsidRPr="002D797D">
        <w:rPr>
          <w:b/>
          <w:szCs w:val="24"/>
        </w:rPr>
        <w:t>4.</w:t>
      </w:r>
      <w:r w:rsidR="001D4392">
        <w:rPr>
          <w:b/>
          <w:szCs w:val="24"/>
        </w:rPr>
        <w:t>2</w:t>
      </w:r>
      <w:r>
        <w:rPr>
          <w:szCs w:val="24"/>
        </w:rPr>
        <w:t> </w:t>
      </w:r>
      <w:r w:rsidR="0090634A" w:rsidRPr="00892229">
        <w:rPr>
          <w:rFonts w:cs="Arial"/>
        </w:rPr>
        <w:t>A</w:t>
      </w:r>
      <w:r w:rsidR="0090634A">
        <w:rPr>
          <w:rFonts w:cs="Arial"/>
        </w:rPr>
        <w:t>z Országos</w:t>
      </w:r>
      <w:r w:rsidR="0090634A" w:rsidRPr="00892229">
        <w:rPr>
          <w:rFonts w:cs="Arial"/>
        </w:rPr>
        <w:t xml:space="preserve"> Bitfolyam Hozzáférés Kábelhálózati Környezetben Szolgáltatást </w:t>
      </w:r>
      <w:r w:rsidR="0090634A">
        <w:rPr>
          <w:rFonts w:cs="Arial"/>
        </w:rPr>
        <w:t xml:space="preserve">a Magyar Telekom </w:t>
      </w:r>
      <w:r w:rsidR="0090634A" w:rsidRPr="00892229">
        <w:rPr>
          <w:rFonts w:cs="Arial"/>
        </w:rPr>
        <w:t>a HFC hálózata által lefedett szolgáltatási területen biztosítja.</w:t>
      </w:r>
      <w:r w:rsidR="0090634A">
        <w:rPr>
          <w:rFonts w:cs="Arial"/>
        </w:rPr>
        <w:t xml:space="preserve"> </w:t>
      </w:r>
      <w:r w:rsidR="004C397F" w:rsidRPr="00E208B6">
        <w:rPr>
          <w:szCs w:val="24"/>
        </w:rPr>
        <w:t xml:space="preserve">A hálózat által lefedett szolgáltatási terület – a meglévő előfizetői hozzáférési pontokon túlmenően – kiterjed mindazokra a földrajzi címekre, amelyek esetében </w:t>
      </w:r>
      <w:r w:rsidR="00A40489" w:rsidRPr="00E208B6">
        <w:rPr>
          <w:szCs w:val="24"/>
        </w:rPr>
        <w:t xml:space="preserve">Kötelezett </w:t>
      </w:r>
      <w:r w:rsidR="00A40489" w:rsidRPr="002D797D">
        <w:t>szolgáltató</w:t>
      </w:r>
      <w:r w:rsidR="004C397F" w:rsidRPr="00E208B6">
        <w:rPr>
          <w:szCs w:val="24"/>
        </w:rPr>
        <w:t xml:space="preserve"> az adott hálózaton nyújtott kiskereskedelmi internet szolgáltatás létesítésekor nem, vagy legfeljebb bruttó 5000 Ft értékben számítana fel azon a jogcímen külön szolgáltatás létesítési díjat, hogy az adott földrajzi cím kívül esik a hálózat által lefedett szolgáltatási területen.</w:t>
      </w:r>
    </w:p>
    <w:p w14:paraId="4483DD05" w14:textId="77777777" w:rsidR="002D797D" w:rsidRDefault="002D797D" w:rsidP="002D797D">
      <w:pPr>
        <w:pStyle w:val="B"/>
        <w:rPr>
          <w:szCs w:val="24"/>
        </w:rPr>
      </w:pPr>
    </w:p>
    <w:p w14:paraId="7B62D047" w14:textId="2EC158F2" w:rsidR="004C397F" w:rsidRPr="00E208B6" w:rsidRDefault="00E208B6" w:rsidP="002D797D">
      <w:pPr>
        <w:pStyle w:val="B"/>
        <w:rPr>
          <w:szCs w:val="24"/>
        </w:rPr>
      </w:pPr>
      <w:r w:rsidRPr="002D797D">
        <w:rPr>
          <w:b/>
          <w:szCs w:val="24"/>
        </w:rPr>
        <w:t>4.</w:t>
      </w:r>
      <w:r w:rsidR="001D4392">
        <w:rPr>
          <w:b/>
          <w:szCs w:val="24"/>
        </w:rPr>
        <w:t>3</w:t>
      </w:r>
      <w:r>
        <w:rPr>
          <w:szCs w:val="24"/>
        </w:rPr>
        <w:t> </w:t>
      </w:r>
      <w:r w:rsidR="004C397F" w:rsidRPr="00E208B6">
        <w:rPr>
          <w:szCs w:val="24"/>
        </w:rPr>
        <w:t xml:space="preserve">A Nagykereskedelmi Szélessávú Hozzáférés </w:t>
      </w:r>
      <w:r w:rsidR="005A15E9">
        <w:rPr>
          <w:szCs w:val="24"/>
        </w:rPr>
        <w:t>Kábelhálózati</w:t>
      </w:r>
      <w:r w:rsidR="005A15E9" w:rsidRPr="00E208B6">
        <w:rPr>
          <w:szCs w:val="24"/>
        </w:rPr>
        <w:t xml:space="preserve"> Környezetben </w:t>
      </w:r>
      <w:r w:rsidR="004C397F" w:rsidRPr="00E208B6">
        <w:rPr>
          <w:szCs w:val="24"/>
        </w:rPr>
        <w:t xml:space="preserve">szolgáltatás esetén a szolgáltatás használatához szükséges eszközök közül a kábelmodem </w:t>
      </w:r>
      <w:r w:rsidR="004C397F" w:rsidRPr="002D797D">
        <w:t>biztosítása</w:t>
      </w:r>
      <w:r w:rsidR="004C397F" w:rsidRPr="00E208B6">
        <w:rPr>
          <w:szCs w:val="24"/>
        </w:rPr>
        <w:t xml:space="preserve"> és telepítése a Jogosult kompetenciájába tartozik. A kábelmodem részére szükséges hely-, valamint a kábelmodem működéséhez szükséges 230V-os táplálás biztosítását szintén a Jogosult érdekkörében kell rendezni. A </w:t>
      </w:r>
      <w:r w:rsidR="00A40489" w:rsidRPr="00E208B6">
        <w:rPr>
          <w:szCs w:val="24"/>
        </w:rPr>
        <w:t>Kötelezett szolgáltató</w:t>
      </w:r>
      <w:r w:rsidR="004C397F" w:rsidRPr="00E208B6">
        <w:rPr>
          <w:szCs w:val="24"/>
        </w:rPr>
        <w:t xml:space="preserve"> a kábelmodemet és hozzá a 230V-os táplást nem biztosítja. </w:t>
      </w:r>
    </w:p>
    <w:p w14:paraId="7B62D048" w14:textId="7571777F" w:rsidR="004C397F" w:rsidRPr="0099639D" w:rsidRDefault="002D797D" w:rsidP="002D797D">
      <w:pPr>
        <w:pStyle w:val="Cmsor2"/>
      </w:pPr>
      <w:r>
        <w:t>5. </w:t>
      </w:r>
      <w:r w:rsidR="004C397F">
        <w:t xml:space="preserve">Országos Bitfolyam Hozzáférés </w:t>
      </w:r>
      <w:r w:rsidR="00555E03">
        <w:t>Kábelhálózati K</w:t>
      </w:r>
      <w:r w:rsidR="004C397F">
        <w:t xml:space="preserve">örnyezetben szolgáltatás végfelhasználói ponton igényelhető sávszélesség termékek </w:t>
      </w:r>
    </w:p>
    <w:p w14:paraId="7768DA2E" w14:textId="77777777" w:rsidR="002D797D" w:rsidRDefault="002D797D" w:rsidP="002D797D">
      <w:pPr>
        <w:pStyle w:val="B"/>
        <w:rPr>
          <w:szCs w:val="24"/>
        </w:rPr>
      </w:pPr>
    </w:p>
    <w:p w14:paraId="7B62D04A" w14:textId="54D1CB63" w:rsidR="00690388" w:rsidRDefault="0028657F" w:rsidP="002D797D">
      <w:pPr>
        <w:pStyle w:val="B"/>
        <w:rPr>
          <w:szCs w:val="24"/>
        </w:rPr>
      </w:pPr>
      <w:r w:rsidRPr="002D797D">
        <w:rPr>
          <w:b/>
          <w:szCs w:val="24"/>
        </w:rPr>
        <w:t>5.</w:t>
      </w:r>
      <w:r w:rsidR="00307872">
        <w:rPr>
          <w:b/>
          <w:szCs w:val="24"/>
        </w:rPr>
        <w:t>1</w:t>
      </w:r>
      <w:r w:rsidR="002D797D">
        <w:rPr>
          <w:szCs w:val="24"/>
        </w:rPr>
        <w:t> </w:t>
      </w:r>
      <w:r w:rsidR="00690388">
        <w:rPr>
          <w:szCs w:val="24"/>
        </w:rPr>
        <w:t>A</w:t>
      </w:r>
      <w:r w:rsidR="00690388" w:rsidRPr="00FC5F15">
        <w:rPr>
          <w:szCs w:val="24"/>
        </w:rPr>
        <w:t xml:space="preserve"> </w:t>
      </w:r>
      <w:r w:rsidR="00690388" w:rsidRPr="000A6C41">
        <w:rPr>
          <w:szCs w:val="24"/>
        </w:rPr>
        <w:t>megrendelhető sávszélesség termékeket és azok pa</w:t>
      </w:r>
      <w:r w:rsidR="00690388" w:rsidRPr="005D76F6">
        <w:rPr>
          <w:szCs w:val="24"/>
        </w:rPr>
        <w:t xml:space="preserve">ramétereit a </w:t>
      </w:r>
      <w:r w:rsidR="00690388" w:rsidRPr="001C35DD">
        <w:rPr>
          <w:szCs w:val="24"/>
        </w:rPr>
        <w:t xml:space="preserve">MARUO </w:t>
      </w:r>
      <w:r w:rsidR="00690388">
        <w:rPr>
          <w:szCs w:val="24"/>
        </w:rPr>
        <w:t xml:space="preserve">3. számú függeléke </w:t>
      </w:r>
      <w:r w:rsidR="00690388" w:rsidRPr="000A6C41">
        <w:rPr>
          <w:szCs w:val="24"/>
        </w:rPr>
        <w:t>tartalmazza.</w:t>
      </w:r>
      <w:r w:rsidR="00690388">
        <w:rPr>
          <w:szCs w:val="24"/>
        </w:rPr>
        <w:t xml:space="preserve"> A szolgáltatás aktuális sebesség értékeit, az újonnan elérhető és megszűnő sávszélességekkel kapcsolatos tájékoztatást, valamint az egyes sebeség értékekhez kapcsolódó díjakat a Kötelezett a következő címen teszi közzé:</w:t>
      </w:r>
    </w:p>
    <w:p w14:paraId="7B62D04B" w14:textId="77777777" w:rsidR="00A05E1C" w:rsidRDefault="00F21EBE" w:rsidP="00000870">
      <w:pPr>
        <w:pStyle w:val="A"/>
        <w:ind w:left="709" w:firstLine="1"/>
      </w:pPr>
      <w:hyperlink r:id="rId33" w:history="1">
        <w:r w:rsidR="00A05E1C" w:rsidRPr="00976ADE">
          <w:rPr>
            <w:rStyle w:val="Hiperhivatkozs"/>
          </w:rPr>
          <w:t>https://www.telekom.hu/rolunk/szolgaltatasok/nagykereskedelem/belfoldi_vezetekes/szelessavu_hozzaferes/maruo-2018</w:t>
        </w:r>
      </w:hyperlink>
      <w:r w:rsidR="00A05E1C">
        <w:t xml:space="preserve"> </w:t>
      </w:r>
    </w:p>
    <w:p w14:paraId="15584D54" w14:textId="77777777" w:rsidR="002D797D" w:rsidRDefault="002D797D" w:rsidP="002D797D">
      <w:pPr>
        <w:pStyle w:val="B"/>
        <w:rPr>
          <w:szCs w:val="24"/>
        </w:rPr>
      </w:pPr>
    </w:p>
    <w:p w14:paraId="19DBE228" w14:textId="0F7476C0" w:rsidR="002D797D" w:rsidRDefault="00E208B6" w:rsidP="002D797D">
      <w:pPr>
        <w:pStyle w:val="B"/>
      </w:pPr>
      <w:r w:rsidRPr="002D797D">
        <w:rPr>
          <w:b/>
          <w:szCs w:val="24"/>
        </w:rPr>
        <w:t>5.</w:t>
      </w:r>
      <w:r w:rsidR="00307872">
        <w:rPr>
          <w:b/>
          <w:szCs w:val="24"/>
        </w:rPr>
        <w:t>2</w:t>
      </w:r>
      <w:r>
        <w:rPr>
          <w:szCs w:val="24"/>
        </w:rPr>
        <w:t> </w:t>
      </w:r>
      <w:r w:rsidR="004C397F" w:rsidRPr="00E208B6">
        <w:rPr>
          <w:szCs w:val="24"/>
        </w:rPr>
        <w:t xml:space="preserve">Az Országos Bitfolyam Hozzáférés </w:t>
      </w:r>
      <w:r w:rsidR="00555E03">
        <w:rPr>
          <w:szCs w:val="24"/>
        </w:rPr>
        <w:t>Kábelhálózati</w:t>
      </w:r>
      <w:r w:rsidR="00555E03" w:rsidRPr="00E208B6">
        <w:rPr>
          <w:szCs w:val="24"/>
        </w:rPr>
        <w:t xml:space="preserve"> </w:t>
      </w:r>
      <w:r w:rsidR="00555E03">
        <w:rPr>
          <w:szCs w:val="24"/>
        </w:rPr>
        <w:t>K</w:t>
      </w:r>
      <w:r w:rsidR="004C397F" w:rsidRPr="00E208B6">
        <w:rPr>
          <w:szCs w:val="24"/>
        </w:rPr>
        <w:t xml:space="preserve">örnyezetben szolgáltatás termékei a </w:t>
      </w:r>
      <w:r w:rsidR="00A40489" w:rsidRPr="002D797D">
        <w:t>Kötelezett</w:t>
      </w:r>
      <w:r w:rsidR="00A40489" w:rsidRPr="00E208B6">
        <w:rPr>
          <w:szCs w:val="24"/>
        </w:rPr>
        <w:t xml:space="preserve"> szolgáltató</w:t>
      </w:r>
      <w:r w:rsidR="004C397F" w:rsidRPr="00E208B6">
        <w:rPr>
          <w:szCs w:val="24"/>
        </w:rPr>
        <w:t xml:space="preserve"> rendszereiben, így a Partner Portál felületeken is rövidített elnevezésekkel érhetők el (pl. Ws</w:t>
      </w:r>
      <w:r w:rsidR="00E54788" w:rsidRPr="00E208B6">
        <w:rPr>
          <w:szCs w:val="24"/>
        </w:rPr>
        <w:t xml:space="preserve"> </w:t>
      </w:r>
      <w:r w:rsidR="004C397F" w:rsidRPr="00E208B6">
        <w:rPr>
          <w:szCs w:val="24"/>
        </w:rPr>
        <w:t>KNet</w:t>
      </w:r>
      <w:r w:rsidR="00E54788" w:rsidRPr="00E208B6">
        <w:rPr>
          <w:szCs w:val="24"/>
        </w:rPr>
        <w:t xml:space="preserve"> </w:t>
      </w:r>
      <w:r w:rsidR="001154A8">
        <w:rPr>
          <w:szCs w:val="24"/>
        </w:rPr>
        <w:t>3</w:t>
      </w:r>
      <w:r w:rsidR="004C397F" w:rsidRPr="00E208B6">
        <w:rPr>
          <w:szCs w:val="24"/>
        </w:rPr>
        <w:t>00, Ws</w:t>
      </w:r>
      <w:r w:rsidR="00E54788" w:rsidRPr="00E208B6">
        <w:rPr>
          <w:szCs w:val="24"/>
        </w:rPr>
        <w:t xml:space="preserve"> </w:t>
      </w:r>
      <w:r w:rsidR="004C397F" w:rsidRPr="00E208B6">
        <w:rPr>
          <w:szCs w:val="24"/>
        </w:rPr>
        <w:t>KNet</w:t>
      </w:r>
      <w:r w:rsidR="00E54788" w:rsidRPr="00E208B6">
        <w:rPr>
          <w:szCs w:val="24"/>
        </w:rPr>
        <w:t xml:space="preserve"> </w:t>
      </w:r>
      <w:r w:rsidR="001154A8">
        <w:rPr>
          <w:szCs w:val="24"/>
        </w:rPr>
        <w:t>500</w:t>
      </w:r>
      <w:r w:rsidR="004C397F" w:rsidRPr="00E208B6">
        <w:rPr>
          <w:szCs w:val="24"/>
        </w:rPr>
        <w:t>).</w:t>
      </w:r>
    </w:p>
    <w:p w14:paraId="799CB091" w14:textId="01FC58CE" w:rsidR="002D797D" w:rsidRDefault="003A37C1" w:rsidP="002D797D">
      <w:pPr>
        <w:pStyle w:val="Cmsor2"/>
      </w:pPr>
      <w:r>
        <w:t xml:space="preserve">6. </w:t>
      </w:r>
      <w:r w:rsidR="00391C78" w:rsidRPr="001154A8">
        <w:t xml:space="preserve">Átmeneti rendelkezések </w:t>
      </w:r>
      <w:r w:rsidR="00DC368F" w:rsidRPr="00DC368F">
        <w:t>2019. június 30-ig</w:t>
      </w:r>
    </w:p>
    <w:p w14:paraId="7B62D0A7" w14:textId="6650EAFE" w:rsidR="004F61FA" w:rsidRDefault="002D797D" w:rsidP="002D797D">
      <w:pPr>
        <w:pStyle w:val="B"/>
      </w:pPr>
      <w:r>
        <w:br/>
      </w:r>
      <w:r w:rsidR="00AB666A" w:rsidRPr="00BE4FA4">
        <w:t xml:space="preserve">A Magyar Telekom a Jogosult igénye alapján </w:t>
      </w:r>
      <w:r w:rsidR="00DC368F" w:rsidRPr="00DC368F">
        <w:t>2019. június 30-ig</w:t>
      </w:r>
      <w:r w:rsidR="00DC368F">
        <w:t xml:space="preserve"> </w:t>
      </w:r>
      <w:r w:rsidR="00AB666A" w:rsidRPr="00BE4FA4">
        <w:t xml:space="preserve">biztosítja a szolgáltatás Magyar Telekom tulajdonú végberendezéssel (CPE) történő létesítését és üzemeltetését a 7. sz. mellékletében szereplő havidíj ellenében. </w:t>
      </w:r>
    </w:p>
    <w:p w14:paraId="7B62D0A8" w14:textId="2D955C09" w:rsidR="004F61FA" w:rsidRDefault="002D797D" w:rsidP="002D797D">
      <w:pPr>
        <w:pStyle w:val="B"/>
      </w:pPr>
      <w:r>
        <w:br/>
      </w:r>
      <w:r w:rsidR="00D13C5E" w:rsidRPr="00DC368F">
        <w:t>2019. jú</w:t>
      </w:r>
      <w:r w:rsidR="00D13C5E">
        <w:t>l</w:t>
      </w:r>
      <w:r w:rsidR="00D13C5E" w:rsidRPr="00DC368F">
        <w:t xml:space="preserve">ius </w:t>
      </w:r>
      <w:r w:rsidR="00D13C5E">
        <w:t>1-től</w:t>
      </w:r>
      <w:r w:rsidR="00DC368F" w:rsidRPr="00BE4FA4" w:rsidDel="00DC368F">
        <w:t xml:space="preserve"> </w:t>
      </w:r>
      <w:r w:rsidR="002526F0">
        <w:t xml:space="preserve">a Magyar Telekom végberendezést nem biztosít, </w:t>
      </w:r>
      <w:r w:rsidR="00AB666A" w:rsidRPr="00BE4FA4">
        <w:t>a Jogosult szolgáltató maga köteles gondoskodni a végberendezésről</w:t>
      </w:r>
      <w:r w:rsidR="00AB666A">
        <w:t xml:space="preserve">. </w:t>
      </w:r>
      <w:r w:rsidR="00AB666A" w:rsidRPr="00BE4FA4">
        <w:t>A végpontokon üzemelő Magyar Telekom tulajdonú végberendezéseket a Jogosult megvásárolhatja, vagy lecserélheti saját tulajdonú végberendezésre</w:t>
      </w:r>
      <w:r w:rsidR="00AB666A">
        <w:t xml:space="preserve">. </w:t>
      </w:r>
    </w:p>
    <w:p w14:paraId="7B62D0A9" w14:textId="77777777" w:rsidR="004F61FA" w:rsidRDefault="004F61FA" w:rsidP="002D797D">
      <w:pPr>
        <w:pStyle w:val="B"/>
      </w:pPr>
    </w:p>
    <w:p w14:paraId="7B62D0AA" w14:textId="23492DF3" w:rsidR="004C397F" w:rsidRPr="00E961A7" w:rsidRDefault="003A37C1" w:rsidP="000C4E69">
      <w:pPr>
        <w:pStyle w:val="Cmsor2"/>
        <w:tabs>
          <w:tab w:val="left" w:pos="426"/>
        </w:tabs>
        <w:spacing w:after="240"/>
        <w:ind w:left="360" w:firstLine="0"/>
      </w:pPr>
      <w:r>
        <w:t xml:space="preserve">7. </w:t>
      </w:r>
      <w:r w:rsidR="004C397F" w:rsidRPr="00307A80">
        <w:t xml:space="preserve">Minőségi </w:t>
      </w:r>
      <w:r w:rsidR="004C397F" w:rsidRPr="00E961A7">
        <w:t>paraméterek, SLA, SLG</w:t>
      </w:r>
    </w:p>
    <w:p w14:paraId="7B62D0AB" w14:textId="77777777" w:rsidR="004C397F" w:rsidRPr="002F7A08" w:rsidRDefault="004C397F" w:rsidP="0064595C">
      <w:pPr>
        <w:pStyle w:val="C"/>
        <w:spacing w:after="240"/>
        <w:ind w:left="426" w:firstLine="0"/>
        <w:rPr>
          <w:szCs w:val="24"/>
        </w:rPr>
      </w:pPr>
      <w:r w:rsidRPr="002F7A08">
        <w:rPr>
          <w:szCs w:val="24"/>
        </w:rPr>
        <w:t xml:space="preserve">A szolgáltatásokhoz vállalt minőségi és kötbér feltételeket, valamint azok riportolásának módját a </w:t>
      </w:r>
      <w:r w:rsidRPr="001C35DD">
        <w:rPr>
          <w:szCs w:val="24"/>
        </w:rPr>
        <w:t xml:space="preserve">MARUO </w:t>
      </w:r>
      <w:r w:rsidR="00002CDE">
        <w:rPr>
          <w:szCs w:val="24"/>
        </w:rPr>
        <w:t xml:space="preserve">4.D. </w:t>
      </w:r>
      <w:r w:rsidRPr="001C35DD">
        <w:rPr>
          <w:szCs w:val="24"/>
        </w:rPr>
        <w:t>melléklete tartalmazza.</w:t>
      </w:r>
    </w:p>
    <w:p w14:paraId="7B62D0AC" w14:textId="2A40FA97" w:rsidR="004C397F" w:rsidRPr="002F7A08" w:rsidRDefault="003A37C1" w:rsidP="000C4E69">
      <w:pPr>
        <w:pStyle w:val="Cmsor2"/>
        <w:tabs>
          <w:tab w:val="left" w:pos="426"/>
        </w:tabs>
        <w:spacing w:after="240"/>
        <w:ind w:left="360" w:firstLine="0"/>
      </w:pPr>
      <w:r>
        <w:t xml:space="preserve">8. </w:t>
      </w:r>
      <w:r w:rsidR="004C397F" w:rsidRPr="002F7A08">
        <w:t>Díjak, számlázás</w:t>
      </w:r>
    </w:p>
    <w:p w14:paraId="7B62D0AD" w14:textId="7749B2A2" w:rsidR="004C397F" w:rsidRDefault="00000870" w:rsidP="00000870">
      <w:pPr>
        <w:pStyle w:val="B"/>
        <w:rPr>
          <w:szCs w:val="24"/>
        </w:rPr>
      </w:pPr>
      <w:r>
        <w:rPr>
          <w:b/>
          <w:szCs w:val="24"/>
        </w:rPr>
        <w:t>8</w:t>
      </w:r>
      <w:r w:rsidR="0064595C" w:rsidRPr="002D797D">
        <w:rPr>
          <w:b/>
          <w:szCs w:val="24"/>
        </w:rPr>
        <w:t>.1</w:t>
      </w:r>
      <w:r w:rsidR="0064595C">
        <w:rPr>
          <w:szCs w:val="24"/>
        </w:rPr>
        <w:t> </w:t>
      </w:r>
      <w:r w:rsidR="0064595C" w:rsidRPr="004D7395">
        <w:rPr>
          <w:szCs w:val="24"/>
        </w:rPr>
        <w:t xml:space="preserve">A </w:t>
      </w:r>
      <w:r w:rsidR="004C397F" w:rsidRPr="00000870">
        <w:t>szolgáltatásokért</w:t>
      </w:r>
      <w:r w:rsidR="004C397F" w:rsidRPr="002F7A08">
        <w:rPr>
          <w:szCs w:val="24"/>
        </w:rPr>
        <w:t xml:space="preserve"> fizetendő </w:t>
      </w:r>
      <w:r w:rsidR="004C397F" w:rsidRPr="00A40489">
        <w:rPr>
          <w:szCs w:val="24"/>
        </w:rPr>
        <w:t xml:space="preserve">díjakat Jogosult a </w:t>
      </w:r>
      <w:r w:rsidR="00A40489">
        <w:rPr>
          <w:szCs w:val="24"/>
        </w:rPr>
        <w:t>Kötelezett szolgáltató</w:t>
      </w:r>
      <w:r w:rsidR="004C397F" w:rsidRPr="00A40489">
        <w:rPr>
          <w:szCs w:val="24"/>
        </w:rPr>
        <w:t xml:space="preserve"> álta</w:t>
      </w:r>
      <w:r w:rsidR="004C397F" w:rsidRPr="00636E43">
        <w:rPr>
          <w:szCs w:val="24"/>
        </w:rPr>
        <w:t>l kiállított számlák alapján a szerződésben szereplő feltételek szerint köteles megfizetni.</w:t>
      </w:r>
    </w:p>
    <w:p w14:paraId="410A7A0D" w14:textId="77777777" w:rsidR="00000870" w:rsidRPr="00636E43" w:rsidRDefault="00000870" w:rsidP="00000870">
      <w:pPr>
        <w:pStyle w:val="B"/>
        <w:rPr>
          <w:szCs w:val="24"/>
        </w:rPr>
      </w:pPr>
    </w:p>
    <w:p w14:paraId="7B62D0AE" w14:textId="5F08BC3A" w:rsidR="004C397F" w:rsidRPr="001C35DD" w:rsidRDefault="00000870" w:rsidP="00000870">
      <w:pPr>
        <w:pStyle w:val="B"/>
        <w:rPr>
          <w:szCs w:val="24"/>
        </w:rPr>
      </w:pPr>
      <w:r>
        <w:rPr>
          <w:b/>
          <w:szCs w:val="24"/>
        </w:rPr>
        <w:t>8</w:t>
      </w:r>
      <w:r w:rsidR="0064595C" w:rsidRPr="002D797D">
        <w:rPr>
          <w:b/>
          <w:szCs w:val="24"/>
        </w:rPr>
        <w:t>.2</w:t>
      </w:r>
      <w:r w:rsidR="0064595C">
        <w:rPr>
          <w:szCs w:val="24"/>
        </w:rPr>
        <w:t> A</w:t>
      </w:r>
      <w:r w:rsidR="004C397F" w:rsidRPr="00F12034">
        <w:rPr>
          <w:szCs w:val="24"/>
        </w:rPr>
        <w:t xml:space="preserve"> </w:t>
      </w:r>
      <w:r w:rsidR="004C397F" w:rsidRPr="00000870">
        <w:t>szolgáltatásért</w:t>
      </w:r>
      <w:r w:rsidR="004C397F" w:rsidRPr="00F12034">
        <w:rPr>
          <w:szCs w:val="24"/>
        </w:rPr>
        <w:t xml:space="preserve"> fizetendő díjtételeket a </w:t>
      </w:r>
      <w:r w:rsidR="004C397F" w:rsidRPr="001C35DD">
        <w:rPr>
          <w:szCs w:val="24"/>
        </w:rPr>
        <w:t xml:space="preserve">MARUO </w:t>
      </w:r>
      <w:r w:rsidR="00002CDE" w:rsidRPr="001C35DD">
        <w:rPr>
          <w:szCs w:val="24"/>
        </w:rPr>
        <w:t>7. sz. m</w:t>
      </w:r>
      <w:r w:rsidR="004C397F" w:rsidRPr="001C35DD">
        <w:rPr>
          <w:szCs w:val="24"/>
        </w:rPr>
        <w:t>elléklete tartalmazza.</w:t>
      </w:r>
    </w:p>
    <w:p w14:paraId="7B62D0AF" w14:textId="77777777" w:rsidR="0028276C" w:rsidRDefault="004F7AC7" w:rsidP="00D2208B">
      <w:pPr>
        <w:pStyle w:val="Cm"/>
      </w:pPr>
      <w:r>
        <w:br w:type="column"/>
      </w:r>
    </w:p>
    <w:p w14:paraId="7B62D0B0" w14:textId="77777777" w:rsidR="00D2208B" w:rsidRPr="00E43D15" w:rsidRDefault="00D2208B" w:rsidP="00E43D15">
      <w:pPr>
        <w:pStyle w:val="Cmsor1"/>
        <w:rPr>
          <w:sz w:val="28"/>
        </w:rPr>
      </w:pPr>
      <w:bookmarkStart w:id="127" w:name="_Toc522891476"/>
      <w:bookmarkStart w:id="128" w:name="_Toc531430126"/>
      <w:r w:rsidRPr="00E43D15">
        <w:rPr>
          <w:sz w:val="28"/>
        </w:rPr>
        <w:t>X</w:t>
      </w:r>
      <w:r w:rsidR="00A6221A" w:rsidRPr="00E43D15">
        <w:rPr>
          <w:sz w:val="28"/>
        </w:rPr>
        <w:t>I</w:t>
      </w:r>
      <w:r w:rsidRPr="00E43D15">
        <w:rPr>
          <w:sz w:val="28"/>
        </w:rPr>
        <w:t xml:space="preserve">. Országos Bitfolyam Hozzáférés GPON </w:t>
      </w:r>
      <w:r w:rsidR="00C54D88" w:rsidRPr="00E43D15">
        <w:rPr>
          <w:sz w:val="28"/>
        </w:rPr>
        <w:t>Környezetben Szolgáltatás</w:t>
      </w:r>
      <w:bookmarkEnd w:id="127"/>
      <w:bookmarkEnd w:id="128"/>
    </w:p>
    <w:p w14:paraId="7B62D0B1" w14:textId="77777777" w:rsidR="00C615B8" w:rsidRDefault="004C397F" w:rsidP="00290CC6">
      <w:pPr>
        <w:pStyle w:val="Cmsor2"/>
        <w:numPr>
          <w:ilvl w:val="0"/>
          <w:numId w:val="17"/>
        </w:numPr>
        <w:tabs>
          <w:tab w:val="left" w:pos="426"/>
        </w:tabs>
        <w:spacing w:after="240"/>
      </w:pPr>
      <w:r w:rsidRPr="004F1191">
        <w:t>Szolgáltatás leírása</w:t>
      </w:r>
    </w:p>
    <w:p w14:paraId="65E98964" w14:textId="5E4286AF" w:rsidR="00456B65" w:rsidRDefault="00445ECA" w:rsidP="00E43D15">
      <w:pPr>
        <w:pStyle w:val="B"/>
      </w:pPr>
      <w:r w:rsidRPr="00E43D15">
        <w:rPr>
          <w:b/>
          <w:szCs w:val="24"/>
        </w:rPr>
        <w:t>1.1</w:t>
      </w:r>
      <w:r>
        <w:rPr>
          <w:szCs w:val="24"/>
        </w:rPr>
        <w:t> </w:t>
      </w:r>
      <w:r w:rsidR="004C397F" w:rsidRPr="002715A6">
        <w:rPr>
          <w:szCs w:val="24"/>
        </w:rPr>
        <w:t xml:space="preserve">Az Országos Bitfolyam Hozzáférés GPON környezetben szolgáltatás </w:t>
      </w:r>
      <w:r w:rsidR="003A0D8B" w:rsidRPr="00AF1A37">
        <w:rPr>
          <w:szCs w:val="24"/>
        </w:rPr>
        <w:t>olyan</w:t>
      </w:r>
      <w:r w:rsidR="003A0D8B" w:rsidRPr="009847AF">
        <w:t xml:space="preserve"> L3 szintű bitfolyam hozzáférés szolgáltatás, ahol a</w:t>
      </w:r>
      <w:r w:rsidR="003A0D8B">
        <w:t xml:space="preserve"> végpontok IP</w:t>
      </w:r>
      <w:r w:rsidR="003A0D8B" w:rsidRPr="009847AF">
        <w:t xml:space="preserve"> forgalm</w:t>
      </w:r>
      <w:r w:rsidR="003A0D8B">
        <w:t>ának</w:t>
      </w:r>
      <w:r w:rsidR="003A0D8B" w:rsidRPr="009847AF">
        <w:t xml:space="preserve"> átadása </w:t>
      </w:r>
      <w:r w:rsidR="003A0D8B">
        <w:t xml:space="preserve">Jogosult számára </w:t>
      </w:r>
      <w:r w:rsidR="003A0D8B" w:rsidRPr="009847AF">
        <w:t>országosan aggregáltan egy ponton</w:t>
      </w:r>
      <w:r w:rsidR="003A0D8B">
        <w:rPr>
          <w:szCs w:val="24"/>
        </w:rPr>
        <w:t xml:space="preserve"> </w:t>
      </w:r>
      <w:r w:rsidR="003A0D8B" w:rsidRPr="009847AF">
        <w:t xml:space="preserve">történik és </w:t>
      </w:r>
      <w:r w:rsidR="002D797D" w:rsidRPr="009847AF">
        <w:t>ahol az</w:t>
      </w:r>
      <w:r w:rsidR="003A0D8B" w:rsidRPr="009847AF">
        <w:t xml:space="preserve"> </w:t>
      </w:r>
      <w:r w:rsidR="002D797D" w:rsidRPr="009847AF">
        <w:t>elérési</w:t>
      </w:r>
      <w:r w:rsidR="002D797D">
        <w:t xml:space="preserve"> </w:t>
      </w:r>
      <w:r w:rsidR="002D797D" w:rsidRPr="009847AF">
        <w:t>hálózati</w:t>
      </w:r>
      <w:r w:rsidR="003A0D8B" w:rsidRPr="009847AF">
        <w:t xml:space="preserve"> szakasz kizárólag </w:t>
      </w:r>
      <w:r w:rsidR="003A0D8B">
        <w:t>optikai hálózatot</w:t>
      </w:r>
      <w:r w:rsidR="003A0D8B" w:rsidRPr="009847AF">
        <w:t xml:space="preserve"> tartalmaz. </w:t>
      </w:r>
      <w:r w:rsidR="003A0D8B">
        <w:t xml:space="preserve">A </w:t>
      </w:r>
      <w:r w:rsidR="00D97DD6">
        <w:t xml:space="preserve">Magyar Telekom </w:t>
      </w:r>
      <w:r w:rsidR="003A0D8B">
        <w:t xml:space="preserve">az összegyűjtött forgalmat Hozzáférési Link </w:t>
      </w:r>
      <w:r w:rsidR="00BD70F1">
        <w:t xml:space="preserve">Távoli Hozzáféréshez szolgáltatás </w:t>
      </w:r>
      <w:r w:rsidR="003A0D8B">
        <w:t>segítségével adja át a Jogosult számára.</w:t>
      </w:r>
      <w:r w:rsidR="003A0D8B">
        <w:rPr>
          <w:szCs w:val="24"/>
        </w:rPr>
        <w:t xml:space="preserve"> A </w:t>
      </w:r>
      <w:r w:rsidR="00BD70F1">
        <w:rPr>
          <w:szCs w:val="24"/>
        </w:rPr>
        <w:t>H</w:t>
      </w:r>
      <w:r w:rsidR="003A0D8B">
        <w:rPr>
          <w:szCs w:val="24"/>
        </w:rPr>
        <w:t xml:space="preserve">ozzáférési </w:t>
      </w:r>
      <w:r w:rsidR="00BD70F1">
        <w:rPr>
          <w:szCs w:val="24"/>
        </w:rPr>
        <w:t>L</w:t>
      </w:r>
      <w:r w:rsidR="003A0D8B">
        <w:rPr>
          <w:szCs w:val="24"/>
        </w:rPr>
        <w:t xml:space="preserve">ink </w:t>
      </w:r>
      <w:r w:rsidR="003A0D8B">
        <w:t xml:space="preserve">nem része az országos bitfolyam hozzáférés szolgáltatásnak, azt a Jogosult az alap </w:t>
      </w:r>
      <w:r w:rsidR="003A0D8B" w:rsidRPr="009A1738">
        <w:t>szolgáltatáshoz kapcsolódó kiegészítő szolgáltatásként veheti igénybe.</w:t>
      </w:r>
      <w:r w:rsidR="00456B65">
        <w:t xml:space="preserve"> </w:t>
      </w:r>
    </w:p>
    <w:p w14:paraId="4BB3F3AC" w14:textId="77777777" w:rsidR="00D80D81" w:rsidRPr="009A1738" w:rsidRDefault="00D80D81" w:rsidP="00E43D15">
      <w:pPr>
        <w:pStyle w:val="B"/>
      </w:pPr>
    </w:p>
    <w:p w14:paraId="7B62D0B3" w14:textId="17D01282" w:rsidR="004F61FA" w:rsidRDefault="003A0D8B" w:rsidP="00E43D15">
      <w:pPr>
        <w:pStyle w:val="B"/>
        <w:rPr>
          <w:szCs w:val="24"/>
        </w:rPr>
      </w:pPr>
      <w:r w:rsidRPr="009A1738">
        <w:rPr>
          <w:szCs w:val="24"/>
        </w:rPr>
        <w:t xml:space="preserve">Az </w:t>
      </w:r>
      <w:r w:rsidRPr="00DD607C">
        <w:t>országos</w:t>
      </w:r>
      <w:r w:rsidRPr="009A1738">
        <w:rPr>
          <w:szCs w:val="24"/>
        </w:rPr>
        <w:t xml:space="preserve"> bitfolyam szolgáltatás </w:t>
      </w:r>
      <w:r w:rsidR="00CA03C9">
        <w:rPr>
          <w:szCs w:val="24"/>
        </w:rPr>
        <w:t xml:space="preserve">forgalom átadási helyszínének meghatározását </w:t>
      </w:r>
      <w:r w:rsidRPr="009A1738">
        <w:rPr>
          <w:szCs w:val="24"/>
        </w:rPr>
        <w:t xml:space="preserve">a MARUO 2. sz. </w:t>
      </w:r>
      <w:r w:rsidR="0067252E">
        <w:rPr>
          <w:szCs w:val="24"/>
        </w:rPr>
        <w:t>M</w:t>
      </w:r>
      <w:r w:rsidR="00CA03C9">
        <w:rPr>
          <w:szCs w:val="24"/>
        </w:rPr>
        <w:t xml:space="preserve">elléklete </w:t>
      </w:r>
      <w:r w:rsidR="009A1738" w:rsidRPr="009A1738">
        <w:rPr>
          <w:szCs w:val="24"/>
        </w:rPr>
        <w:t>tartalmazza (</w:t>
      </w:r>
      <w:r w:rsidRPr="009A1738">
        <w:rPr>
          <w:szCs w:val="24"/>
        </w:rPr>
        <w:t>1013 Budapest, Victor Hugó u. 18-22.</w:t>
      </w:r>
      <w:r w:rsidR="009A1738" w:rsidRPr="009A1738">
        <w:rPr>
          <w:szCs w:val="24"/>
        </w:rPr>
        <w:t>)</w:t>
      </w:r>
    </w:p>
    <w:p w14:paraId="36FF311A" w14:textId="3B436A9C" w:rsidR="00CA03C9" w:rsidRDefault="00CA03C9" w:rsidP="00E43D15">
      <w:pPr>
        <w:pStyle w:val="B"/>
        <w:rPr>
          <w:szCs w:val="24"/>
        </w:rPr>
      </w:pPr>
    </w:p>
    <w:p w14:paraId="245DC3A2" w14:textId="32C795A8" w:rsidR="00CA03C9" w:rsidRPr="009A1738" w:rsidRDefault="00CA03C9" w:rsidP="00E43D15">
      <w:pPr>
        <w:pStyle w:val="B"/>
        <w:rPr>
          <w:szCs w:val="24"/>
        </w:rPr>
      </w:pPr>
      <w:r w:rsidRPr="00EC7108">
        <w:rPr>
          <w:b/>
          <w:szCs w:val="24"/>
        </w:rPr>
        <w:t>1.</w:t>
      </w:r>
      <w:r>
        <w:rPr>
          <w:b/>
          <w:szCs w:val="24"/>
        </w:rPr>
        <w:t>2</w:t>
      </w:r>
      <w:r>
        <w:rPr>
          <w:szCs w:val="24"/>
        </w:rPr>
        <w:t> </w:t>
      </w:r>
      <w:r w:rsidRPr="00B44CD6">
        <w:rPr>
          <w:rFonts w:cs="Arial"/>
        </w:rPr>
        <w:t>A</w:t>
      </w:r>
      <w:r>
        <w:rPr>
          <w:rFonts w:cs="Arial"/>
        </w:rPr>
        <w:t xml:space="preserve">z </w:t>
      </w:r>
      <w:r w:rsidRPr="00247569">
        <w:rPr>
          <w:rFonts w:cs="Arial"/>
        </w:rPr>
        <w:t xml:space="preserve">Országos Bitfolyam Hozzáférés </w:t>
      </w:r>
      <w:r>
        <w:rPr>
          <w:rFonts w:cs="Arial"/>
        </w:rPr>
        <w:t>GPON K</w:t>
      </w:r>
      <w:r w:rsidRPr="00247569">
        <w:rPr>
          <w:rFonts w:cs="Arial"/>
        </w:rPr>
        <w:t>örnyezetben</w:t>
      </w:r>
      <w:r w:rsidRPr="00B44CD6">
        <w:rPr>
          <w:rFonts w:cs="Arial"/>
        </w:rPr>
        <w:t xml:space="preserve"> szolgáltatáshoz kapcsolódó Hozzáférési Link </w:t>
      </w:r>
      <w:r>
        <w:rPr>
          <w:rFonts w:cs="Arial"/>
        </w:rPr>
        <w:t xml:space="preserve">szolgáltatás </w:t>
      </w:r>
      <w:r w:rsidRPr="00B44CD6">
        <w:rPr>
          <w:rFonts w:cs="Arial"/>
        </w:rPr>
        <w:t>megegyezik a</w:t>
      </w:r>
      <w:r>
        <w:rPr>
          <w:rFonts w:cs="Arial"/>
        </w:rPr>
        <w:t>z</w:t>
      </w:r>
      <w:r w:rsidRPr="00B44CD6">
        <w:rPr>
          <w:rFonts w:cs="Arial"/>
        </w:rPr>
        <w:t xml:space="preserve"> </w:t>
      </w:r>
      <w:r w:rsidRPr="00247569">
        <w:rPr>
          <w:rFonts w:cs="Arial"/>
        </w:rPr>
        <w:t xml:space="preserve">Országos Bitfolyam Hozzáférés </w:t>
      </w:r>
      <w:r>
        <w:rPr>
          <w:rFonts w:cs="Arial"/>
        </w:rPr>
        <w:t>réz</w:t>
      </w:r>
      <w:r w:rsidRPr="00247569">
        <w:rPr>
          <w:rFonts w:cs="Arial"/>
        </w:rPr>
        <w:t xml:space="preserve">-xDSL </w:t>
      </w:r>
      <w:r w:rsidRPr="00B44CD6">
        <w:rPr>
          <w:rFonts w:cs="Arial"/>
        </w:rPr>
        <w:t xml:space="preserve">Környezetben szolgáltatáshoz kapcsolódó Hozzáférési Link </w:t>
      </w:r>
      <w:r>
        <w:rPr>
          <w:rFonts w:cs="Arial"/>
        </w:rPr>
        <w:t>szolgáltatással</w:t>
      </w:r>
      <w:r w:rsidRPr="00B44CD6">
        <w:rPr>
          <w:rFonts w:cs="Arial"/>
        </w:rPr>
        <w:t xml:space="preserve">, amelynek leírását a 3. melléklet </w:t>
      </w:r>
      <w:r w:rsidRPr="001F64C9">
        <w:rPr>
          <w:rFonts w:cs="Arial"/>
        </w:rPr>
        <w:t>VIII. Országos Bitfolyam Hozzáférés Réz-xDSL Környezetben</w:t>
      </w:r>
      <w:r w:rsidRPr="00B44CD6">
        <w:rPr>
          <w:rFonts w:cs="Arial"/>
        </w:rPr>
        <w:t xml:space="preserve"> fejezetének 1.</w:t>
      </w:r>
      <w:r>
        <w:rPr>
          <w:rFonts w:cs="Arial"/>
        </w:rPr>
        <w:t>2.</w:t>
      </w:r>
      <w:r w:rsidRPr="00B44CD6">
        <w:rPr>
          <w:rFonts w:cs="Arial"/>
        </w:rPr>
        <w:t xml:space="preserve"> </w:t>
      </w:r>
      <w:r w:rsidRPr="005673C6">
        <w:rPr>
          <w:rFonts w:cs="Arial"/>
        </w:rPr>
        <w:t xml:space="preserve">Hozzáférési Link Távoli Hozzáféréshez </w:t>
      </w:r>
      <w:r w:rsidRPr="00B44CD6">
        <w:rPr>
          <w:rFonts w:cs="Arial"/>
        </w:rPr>
        <w:t>pontja tartalmazza.</w:t>
      </w:r>
    </w:p>
    <w:p w14:paraId="4C454634" w14:textId="77777777" w:rsidR="00445ECA" w:rsidRDefault="00445ECA" w:rsidP="00445ECA">
      <w:pPr>
        <w:pStyle w:val="B"/>
        <w:rPr>
          <w:b/>
          <w:szCs w:val="24"/>
        </w:rPr>
      </w:pPr>
    </w:p>
    <w:p w14:paraId="7B62D0B4" w14:textId="7E2428FC" w:rsidR="00254B7E" w:rsidRPr="009A1738" w:rsidRDefault="00445ECA" w:rsidP="00E43D15">
      <w:pPr>
        <w:pStyle w:val="B"/>
      </w:pPr>
      <w:r w:rsidRPr="00EC7108">
        <w:rPr>
          <w:b/>
          <w:szCs w:val="24"/>
        </w:rPr>
        <w:t>1.</w:t>
      </w:r>
      <w:r>
        <w:rPr>
          <w:b/>
          <w:szCs w:val="24"/>
        </w:rPr>
        <w:t>3</w:t>
      </w:r>
      <w:r>
        <w:rPr>
          <w:szCs w:val="24"/>
        </w:rPr>
        <w:t> </w:t>
      </w:r>
      <w:r w:rsidR="00254B7E" w:rsidRPr="00DD607C">
        <w:t>Kötelezett</w:t>
      </w:r>
      <w:r w:rsidR="00254B7E" w:rsidRPr="009A1738">
        <w:rPr>
          <w:szCs w:val="24"/>
        </w:rPr>
        <w:t xml:space="preserve"> szolgáltató a végfelhasználói oldalon hálózat végződtető berendezés nélkül nyújtja a szolgáltatást. A hálózat végződtető eszköz biztosítása és csatlakoztatása minden esetben a Jogosult kompetenciájába tartozik.</w:t>
      </w:r>
    </w:p>
    <w:p w14:paraId="7B4A2578" w14:textId="77777777" w:rsidR="00445ECA" w:rsidRDefault="00445ECA" w:rsidP="00445ECA">
      <w:pPr>
        <w:pStyle w:val="B"/>
        <w:ind w:left="993"/>
      </w:pPr>
    </w:p>
    <w:p w14:paraId="7B62D0B5" w14:textId="2B523BC4" w:rsidR="004F61FA" w:rsidRDefault="00254B7E" w:rsidP="00E43D15">
      <w:pPr>
        <w:pStyle w:val="B"/>
        <w:ind w:left="993"/>
      </w:pPr>
      <w:r w:rsidRPr="00E43D15">
        <w:rPr>
          <w:b/>
        </w:rPr>
        <w:t>1.3.1</w:t>
      </w:r>
      <w:r w:rsidR="00445ECA">
        <w:t> </w:t>
      </w:r>
      <w:r w:rsidRPr="009A1738">
        <w:t>Jogosult Szolgáltató által használható végberendezések referenciaajánlat hatálybalépése időpontjában érvényes listáját, valamint a mindenkor aktuális lista elérhetőségét a MARUO 1. sz függeléke tartalmazza.</w:t>
      </w:r>
    </w:p>
    <w:p w14:paraId="372F7559" w14:textId="77777777" w:rsidR="00445ECA" w:rsidRPr="00E43D15" w:rsidRDefault="00445ECA" w:rsidP="00445ECA">
      <w:pPr>
        <w:pStyle w:val="B"/>
        <w:ind w:left="993"/>
        <w:rPr>
          <w:b/>
        </w:rPr>
      </w:pPr>
    </w:p>
    <w:p w14:paraId="7B62D0B6" w14:textId="602CF13C" w:rsidR="004F61FA" w:rsidRDefault="00445ECA" w:rsidP="00E43D15">
      <w:pPr>
        <w:pStyle w:val="B"/>
        <w:ind w:left="993"/>
      </w:pPr>
      <w:r w:rsidRPr="00E43D15">
        <w:rPr>
          <w:b/>
        </w:rPr>
        <w:t>1.3.2</w:t>
      </w:r>
      <w:r>
        <w:t> </w:t>
      </w:r>
      <w:r w:rsidR="00254B7E">
        <w:t>A</w:t>
      </w:r>
      <w:r w:rsidR="00254B7E" w:rsidRPr="00C10007">
        <w:t xml:space="preserve">mennyiben a Jogosult Szolgáltató a berendezéslistában nem szereplő végberendezést kíván alkalmazni, akkor erre </w:t>
      </w:r>
      <w:r w:rsidR="00254B7E">
        <w:t xml:space="preserve">a MARUO </w:t>
      </w:r>
      <w:r w:rsidR="00254B7E" w:rsidRPr="00C10007">
        <w:t>4.C mellékletben meghatározott eljárás vonatkozik.</w:t>
      </w:r>
    </w:p>
    <w:p w14:paraId="25C47E0B" w14:textId="77777777" w:rsidR="00445ECA" w:rsidRDefault="00445ECA" w:rsidP="00445ECA">
      <w:pPr>
        <w:pStyle w:val="B"/>
        <w:rPr>
          <w:b/>
          <w:szCs w:val="24"/>
        </w:rPr>
      </w:pPr>
    </w:p>
    <w:p w14:paraId="7B62D0B9" w14:textId="14E57254" w:rsidR="00B62D98" w:rsidRPr="002715A6" w:rsidRDefault="00445ECA" w:rsidP="00E43D15">
      <w:pPr>
        <w:pStyle w:val="B"/>
        <w:rPr>
          <w:szCs w:val="24"/>
        </w:rPr>
      </w:pPr>
      <w:r w:rsidRPr="00EC7108">
        <w:rPr>
          <w:b/>
          <w:szCs w:val="24"/>
        </w:rPr>
        <w:t>1.</w:t>
      </w:r>
      <w:r>
        <w:rPr>
          <w:b/>
          <w:szCs w:val="24"/>
        </w:rPr>
        <w:t>4</w:t>
      </w:r>
      <w:r>
        <w:rPr>
          <w:szCs w:val="24"/>
        </w:rPr>
        <w:t> </w:t>
      </w:r>
      <w:r w:rsidR="00B62D98" w:rsidRPr="00B62D98">
        <w:rPr>
          <w:szCs w:val="24"/>
        </w:rPr>
        <w:t xml:space="preserve">A szolgáltatás igénybevételéhez szükséges, hogy a Magyar Telekom </w:t>
      </w:r>
      <w:r w:rsidR="00B62D98">
        <w:rPr>
          <w:szCs w:val="24"/>
        </w:rPr>
        <w:t xml:space="preserve">GPON </w:t>
      </w:r>
      <w:r w:rsidR="00B62D98" w:rsidRPr="00B62D98">
        <w:rPr>
          <w:szCs w:val="24"/>
        </w:rPr>
        <w:t xml:space="preserve">hálózatában a Forgalomirányítás Egyszeri Hálózati Konfigurációját megtegye, egy technológiára </w:t>
      </w:r>
      <w:r w:rsidR="00B62D98" w:rsidRPr="00DD607C">
        <w:t>való</w:t>
      </w:r>
      <w:r w:rsidR="00B62D98" w:rsidRPr="00B62D98">
        <w:rPr>
          <w:szCs w:val="24"/>
        </w:rPr>
        <w:t xml:space="preserve"> forgalombeállítási paramétereinek felvitele a Magyar Telekom hálózatirányításában IP összekapcsolódás és forgalomirányítás céljára megtörténjen.</w:t>
      </w:r>
    </w:p>
    <w:p w14:paraId="2B169C21" w14:textId="77777777" w:rsidR="00445ECA" w:rsidRDefault="00445ECA" w:rsidP="00445ECA">
      <w:pPr>
        <w:pStyle w:val="B"/>
        <w:rPr>
          <w:b/>
          <w:szCs w:val="24"/>
        </w:rPr>
      </w:pPr>
    </w:p>
    <w:p w14:paraId="7B62D0BA" w14:textId="234F0F9C" w:rsidR="004C397F" w:rsidRPr="002715A6" w:rsidRDefault="00445ECA" w:rsidP="00E43D15">
      <w:pPr>
        <w:pStyle w:val="B"/>
        <w:rPr>
          <w:szCs w:val="24"/>
        </w:rPr>
      </w:pPr>
      <w:r w:rsidRPr="00EC7108">
        <w:rPr>
          <w:b/>
          <w:szCs w:val="24"/>
        </w:rPr>
        <w:t>1.</w:t>
      </w:r>
      <w:r>
        <w:rPr>
          <w:b/>
          <w:szCs w:val="24"/>
        </w:rPr>
        <w:t>5</w:t>
      </w:r>
      <w:r>
        <w:rPr>
          <w:szCs w:val="24"/>
        </w:rPr>
        <w:t> </w:t>
      </w:r>
      <w:r w:rsidR="00B62D98">
        <w:rPr>
          <w:szCs w:val="24"/>
        </w:rPr>
        <w:t>A</w:t>
      </w:r>
      <w:r w:rsidR="004C397F" w:rsidRPr="002715A6">
        <w:rPr>
          <w:szCs w:val="24"/>
        </w:rPr>
        <w:t xml:space="preserve"> </w:t>
      </w:r>
      <w:r w:rsidR="004C397F" w:rsidRPr="00DD607C">
        <w:t>szolgáltatás</w:t>
      </w:r>
      <w:r w:rsidR="004C397F" w:rsidRPr="002715A6">
        <w:rPr>
          <w:szCs w:val="24"/>
        </w:rPr>
        <w:t xml:space="preserve"> átadási pont a Jogosult által biztosított hálózatvégződtető eszköz (ONT) Ethernet </w:t>
      </w:r>
      <w:r w:rsidR="003B65F0" w:rsidRPr="002715A6">
        <w:rPr>
          <w:szCs w:val="24"/>
        </w:rPr>
        <w:t>bemeneti</w:t>
      </w:r>
      <w:r w:rsidR="004C397F" w:rsidRPr="002715A6">
        <w:rPr>
          <w:szCs w:val="24"/>
        </w:rPr>
        <w:t xml:space="preserve"> portja.</w:t>
      </w:r>
    </w:p>
    <w:p w14:paraId="4BC6C3B7" w14:textId="77777777" w:rsidR="00445ECA" w:rsidRDefault="00445ECA" w:rsidP="00445ECA">
      <w:pPr>
        <w:pStyle w:val="B"/>
        <w:rPr>
          <w:b/>
          <w:szCs w:val="24"/>
        </w:rPr>
      </w:pPr>
    </w:p>
    <w:p w14:paraId="7B62D0BB" w14:textId="29C3131A" w:rsidR="004C397F" w:rsidRPr="002715A6" w:rsidRDefault="00445ECA" w:rsidP="00E43D15">
      <w:pPr>
        <w:pStyle w:val="B"/>
        <w:rPr>
          <w:szCs w:val="24"/>
        </w:rPr>
      </w:pPr>
      <w:r w:rsidRPr="00EC7108">
        <w:rPr>
          <w:b/>
          <w:szCs w:val="24"/>
        </w:rPr>
        <w:t>1.</w:t>
      </w:r>
      <w:r>
        <w:rPr>
          <w:b/>
          <w:szCs w:val="24"/>
        </w:rPr>
        <w:t>6</w:t>
      </w:r>
      <w:r>
        <w:rPr>
          <w:szCs w:val="24"/>
        </w:rPr>
        <w:t> </w:t>
      </w:r>
      <w:r w:rsidR="004C397F" w:rsidRPr="002715A6">
        <w:rPr>
          <w:szCs w:val="24"/>
        </w:rPr>
        <w:t xml:space="preserve">Az </w:t>
      </w:r>
      <w:r w:rsidR="004C397F" w:rsidRPr="00DD607C">
        <w:t>aggregált</w:t>
      </w:r>
      <w:r w:rsidR="004C397F" w:rsidRPr="002715A6">
        <w:rPr>
          <w:szCs w:val="24"/>
        </w:rPr>
        <w:t xml:space="preserve"> IP forgalom </w:t>
      </w:r>
      <w:r w:rsidR="002D797D" w:rsidRPr="002715A6">
        <w:rPr>
          <w:szCs w:val="24"/>
        </w:rPr>
        <w:t>átadása szabványos</w:t>
      </w:r>
      <w:r w:rsidR="004C397F" w:rsidRPr="002715A6">
        <w:rPr>
          <w:szCs w:val="24"/>
        </w:rPr>
        <w:t xml:space="preserve"> interfészen történik, mely lehetővé teszi az L2TP kapcsolat kialakítását.</w:t>
      </w:r>
    </w:p>
    <w:p w14:paraId="7CA98918" w14:textId="77777777" w:rsidR="00445ECA" w:rsidRDefault="00445ECA" w:rsidP="00445ECA">
      <w:pPr>
        <w:pStyle w:val="B"/>
        <w:rPr>
          <w:b/>
          <w:szCs w:val="24"/>
        </w:rPr>
      </w:pPr>
    </w:p>
    <w:p w14:paraId="616A1149" w14:textId="4FA17310" w:rsidR="00445ECA" w:rsidRPr="00DD607C" w:rsidRDefault="00445ECA" w:rsidP="00E43D15">
      <w:pPr>
        <w:pStyle w:val="B"/>
      </w:pPr>
      <w:r w:rsidRPr="00EC7108">
        <w:rPr>
          <w:b/>
          <w:szCs w:val="24"/>
        </w:rPr>
        <w:t>1.</w:t>
      </w:r>
      <w:r>
        <w:rPr>
          <w:b/>
          <w:szCs w:val="24"/>
        </w:rPr>
        <w:t>7</w:t>
      </w:r>
      <w:r>
        <w:rPr>
          <w:szCs w:val="24"/>
        </w:rPr>
        <w:t> </w:t>
      </w:r>
      <w:r w:rsidR="004C397F" w:rsidRPr="00DD607C">
        <w:t>Az Internet/IP-adat kijárat biztosítása és az IP címe</w:t>
      </w:r>
      <w:r w:rsidR="004C397F" w:rsidRPr="00FB2BA0">
        <w:t>k kiosztása Jogosult feladata</w:t>
      </w:r>
    </w:p>
    <w:p w14:paraId="7B62D0BE" w14:textId="78DA8837" w:rsidR="004F61FA" w:rsidRPr="00E43D15" w:rsidRDefault="004F61FA" w:rsidP="00E43D15">
      <w:pPr>
        <w:pStyle w:val="B"/>
      </w:pPr>
    </w:p>
    <w:p w14:paraId="7B62D0BF" w14:textId="46635148" w:rsidR="004C397F" w:rsidRPr="00E43D15" w:rsidRDefault="00445ECA" w:rsidP="00E43D15">
      <w:pPr>
        <w:pStyle w:val="B"/>
      </w:pPr>
      <w:r w:rsidRPr="00EC7108">
        <w:rPr>
          <w:b/>
          <w:szCs w:val="24"/>
        </w:rPr>
        <w:t>1.</w:t>
      </w:r>
      <w:r>
        <w:rPr>
          <w:b/>
          <w:szCs w:val="24"/>
        </w:rPr>
        <w:t>8</w:t>
      </w:r>
      <w:r>
        <w:rPr>
          <w:szCs w:val="24"/>
        </w:rPr>
        <w:t> </w:t>
      </w:r>
      <w:r w:rsidR="004C397F" w:rsidRPr="00E43D15">
        <w:t xml:space="preserve">A végfelhasználói hozzáférési ponton elérhető sávszélességek megegyeznek a mindenkori Magyar Telekom által értékesített kiskereskedelmi sávszélességekkel.  </w:t>
      </w:r>
    </w:p>
    <w:p w14:paraId="7B62D0C0" w14:textId="77777777" w:rsidR="004C397F" w:rsidRDefault="004C397F" w:rsidP="00290CC6">
      <w:pPr>
        <w:pStyle w:val="Cmsor2"/>
        <w:numPr>
          <w:ilvl w:val="0"/>
          <w:numId w:val="17"/>
        </w:numPr>
        <w:tabs>
          <w:tab w:val="left" w:pos="426"/>
        </w:tabs>
        <w:spacing w:after="240"/>
      </w:pPr>
      <w:r w:rsidRPr="007E557E">
        <w:t xml:space="preserve">A Szolgáltatás </w:t>
      </w:r>
      <w:r>
        <w:t>tartalma</w:t>
      </w:r>
    </w:p>
    <w:p w14:paraId="7B62D0C1" w14:textId="47A8AF95" w:rsidR="004C397F" w:rsidRPr="002715A6" w:rsidRDefault="002715A6" w:rsidP="002715A6">
      <w:pPr>
        <w:pStyle w:val="B"/>
        <w:tabs>
          <w:tab w:val="left" w:pos="993"/>
        </w:tabs>
        <w:spacing w:after="240"/>
        <w:ind w:left="530" w:firstLine="0"/>
        <w:outlineLvl w:val="2"/>
        <w:rPr>
          <w:b/>
          <w:szCs w:val="24"/>
        </w:rPr>
      </w:pPr>
      <w:r>
        <w:rPr>
          <w:b/>
          <w:szCs w:val="24"/>
        </w:rPr>
        <w:t>2.1 </w:t>
      </w:r>
      <w:r w:rsidR="004C397F" w:rsidRPr="002715A6">
        <w:rPr>
          <w:b/>
          <w:szCs w:val="24"/>
        </w:rPr>
        <w:t>Szolgáltatás elemei</w:t>
      </w:r>
      <w:r w:rsidR="00BD70F1">
        <w:rPr>
          <w:b/>
          <w:szCs w:val="24"/>
        </w:rPr>
        <w:t>:</w:t>
      </w:r>
    </w:p>
    <w:p w14:paraId="7B62D0C2" w14:textId="6B3211BE" w:rsidR="004C397F" w:rsidRPr="002715A6" w:rsidRDefault="004C397F" w:rsidP="00290CC6">
      <w:pPr>
        <w:pStyle w:val="B"/>
        <w:numPr>
          <w:ilvl w:val="0"/>
          <w:numId w:val="18"/>
        </w:numPr>
        <w:spacing w:after="240"/>
        <w:rPr>
          <w:szCs w:val="24"/>
        </w:rPr>
      </w:pPr>
      <w:r w:rsidRPr="002715A6">
        <w:rPr>
          <w:szCs w:val="24"/>
        </w:rPr>
        <w:t>GPON hálózati szakasz</w:t>
      </w:r>
    </w:p>
    <w:p w14:paraId="7B62D0C3" w14:textId="77777777" w:rsidR="004C397F" w:rsidRPr="002715A6" w:rsidRDefault="004C397F" w:rsidP="00290CC6">
      <w:pPr>
        <w:pStyle w:val="B"/>
        <w:numPr>
          <w:ilvl w:val="0"/>
          <w:numId w:val="18"/>
        </w:numPr>
        <w:spacing w:after="240"/>
        <w:rPr>
          <w:szCs w:val="24"/>
        </w:rPr>
      </w:pPr>
      <w:r w:rsidRPr="002715A6">
        <w:rPr>
          <w:szCs w:val="24"/>
        </w:rPr>
        <w:t>OLT megfelelő portja</w:t>
      </w:r>
    </w:p>
    <w:p w14:paraId="7B62D0C4" w14:textId="77777777" w:rsidR="004C397F" w:rsidRPr="002715A6" w:rsidRDefault="004C397F" w:rsidP="00290CC6">
      <w:pPr>
        <w:pStyle w:val="B"/>
        <w:numPr>
          <w:ilvl w:val="0"/>
          <w:numId w:val="18"/>
        </w:numPr>
        <w:spacing w:after="240"/>
        <w:rPr>
          <w:szCs w:val="24"/>
        </w:rPr>
      </w:pPr>
      <w:r w:rsidRPr="002715A6">
        <w:rPr>
          <w:szCs w:val="24"/>
        </w:rPr>
        <w:t>Forgalom VPN-be történő összegyűjtése</w:t>
      </w:r>
    </w:p>
    <w:p w14:paraId="7B62D0C6" w14:textId="77777777" w:rsidR="004C397F" w:rsidRPr="002715A6" w:rsidRDefault="004C397F" w:rsidP="00290CC6">
      <w:pPr>
        <w:pStyle w:val="B"/>
        <w:numPr>
          <w:ilvl w:val="0"/>
          <w:numId w:val="18"/>
        </w:numPr>
        <w:spacing w:after="240"/>
        <w:rPr>
          <w:szCs w:val="24"/>
        </w:rPr>
      </w:pPr>
      <w:r w:rsidRPr="002715A6">
        <w:rPr>
          <w:szCs w:val="24"/>
        </w:rPr>
        <w:t>Aggregált forgalom országosan egy pontra történő eljuttatás, átadása Ethernet interfészen keresztül</w:t>
      </w:r>
    </w:p>
    <w:p w14:paraId="7B62D0C7" w14:textId="77777777" w:rsidR="003B65F0" w:rsidRPr="00ED6663" w:rsidRDefault="003B65F0" w:rsidP="002715A6">
      <w:pPr>
        <w:pStyle w:val="C"/>
      </w:pPr>
      <w:r w:rsidRPr="00ED6663">
        <w:t>A végfelhaszná</w:t>
      </w:r>
      <w:r>
        <w:t>lónál</w:t>
      </w:r>
      <w:r w:rsidRPr="00ED6663">
        <w:t xml:space="preserve"> szükséges </w:t>
      </w:r>
      <w:r>
        <w:t>hálózat végződtető berendezés (ONT) bi</w:t>
      </w:r>
      <w:r w:rsidRPr="00ED6663">
        <w:t xml:space="preserve">ztosítása és </w:t>
      </w:r>
      <w:r>
        <w:t xml:space="preserve">annak hálózathoz való </w:t>
      </w:r>
      <w:r w:rsidRPr="00ED6663">
        <w:t>csatlakoztatása a Jogosult kompetenciája</w:t>
      </w:r>
      <w:r>
        <w:t>.</w:t>
      </w:r>
    </w:p>
    <w:p w14:paraId="7B62D0C8" w14:textId="77777777" w:rsidR="004C397F" w:rsidRDefault="004C397F" w:rsidP="004C397F">
      <w:pPr>
        <w:pStyle w:val="C"/>
        <w:ind w:left="1416" w:firstLine="0"/>
      </w:pPr>
    </w:p>
    <w:p w14:paraId="7B62D0C9" w14:textId="592E0E17" w:rsidR="00BD70F1" w:rsidRDefault="004B7290" w:rsidP="004C397F">
      <w:pPr>
        <w:pStyle w:val="C"/>
        <w:ind w:left="1416" w:firstLine="0"/>
      </w:pPr>
      <w:r>
        <w:rPr>
          <w:noProof/>
        </w:rPr>
        <w:drawing>
          <wp:inline distT="0" distB="0" distL="0" distR="0" wp14:anchorId="148E8D4E" wp14:editId="723BC38F">
            <wp:extent cx="4910697" cy="3187065"/>
            <wp:effectExtent l="0" t="0" r="0" b="0"/>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27397" cy="3197903"/>
                    </a:xfrm>
                    <a:prstGeom prst="rect">
                      <a:avLst/>
                    </a:prstGeom>
                    <a:noFill/>
                  </pic:spPr>
                </pic:pic>
              </a:graphicData>
            </a:graphic>
          </wp:inline>
        </w:drawing>
      </w:r>
    </w:p>
    <w:p w14:paraId="7B62D0CA" w14:textId="1880F3ED" w:rsidR="004C397F" w:rsidRPr="00F87F1C" w:rsidRDefault="004C397F" w:rsidP="00014692">
      <w:pPr>
        <w:pStyle w:val="C"/>
        <w:ind w:left="0" w:firstLine="1134"/>
        <w:jc w:val="center"/>
      </w:pPr>
    </w:p>
    <w:p w14:paraId="7B62D0CB" w14:textId="77777777" w:rsidR="004C397F" w:rsidRDefault="004C397F" w:rsidP="004C397F"/>
    <w:p w14:paraId="7B62D0CC" w14:textId="77777777" w:rsidR="004C397F" w:rsidRPr="00003C08" w:rsidRDefault="001716AD" w:rsidP="00203399">
      <w:pPr>
        <w:pStyle w:val="Listaszerbekezds"/>
        <w:ind w:left="1416"/>
        <w:contextualSpacing/>
        <w:jc w:val="center"/>
        <w:rPr>
          <w:sz w:val="22"/>
        </w:rPr>
      </w:pPr>
      <w:r w:rsidRPr="00003C08">
        <w:rPr>
          <w:sz w:val="22"/>
        </w:rPr>
        <w:t>1. ábra Országos  Bitfolyam Hozzáférés Szolgáltatás GPON környezetben</w:t>
      </w:r>
    </w:p>
    <w:p w14:paraId="7B62D0CD" w14:textId="47BDBCB9" w:rsidR="00BD70F1" w:rsidRPr="00003C08" w:rsidRDefault="00BD70F1">
      <w:pPr>
        <w:pStyle w:val="Listaszerbekezds"/>
        <w:ind w:left="1416"/>
        <w:contextualSpacing/>
        <w:rPr>
          <w:sz w:val="20"/>
        </w:rPr>
      </w:pPr>
    </w:p>
    <w:p w14:paraId="54FDDD79" w14:textId="77777777" w:rsidR="00203399" w:rsidRDefault="00203399">
      <w:pPr>
        <w:pStyle w:val="Listaszerbekezds"/>
        <w:ind w:left="1416"/>
        <w:contextualSpacing/>
        <w:rPr>
          <w:sz w:val="18"/>
        </w:rPr>
      </w:pPr>
    </w:p>
    <w:p w14:paraId="7B62D0D3" w14:textId="77777777" w:rsidR="002715A6" w:rsidRDefault="002715A6" w:rsidP="004C397F">
      <w:pPr>
        <w:ind w:left="1416"/>
      </w:pPr>
    </w:p>
    <w:p w14:paraId="7B62D0D4" w14:textId="7ADF9703" w:rsidR="004C397F" w:rsidRPr="002715A6" w:rsidRDefault="002715A6" w:rsidP="002715A6">
      <w:pPr>
        <w:pStyle w:val="B"/>
        <w:tabs>
          <w:tab w:val="left" w:pos="993"/>
        </w:tabs>
        <w:spacing w:after="240"/>
        <w:ind w:left="530" w:firstLine="0"/>
        <w:outlineLvl w:val="2"/>
        <w:rPr>
          <w:b/>
          <w:szCs w:val="24"/>
        </w:rPr>
      </w:pPr>
      <w:r>
        <w:rPr>
          <w:b/>
          <w:szCs w:val="24"/>
        </w:rPr>
        <w:t>2.1 </w:t>
      </w:r>
      <w:r w:rsidRPr="002715A6">
        <w:rPr>
          <w:b/>
          <w:szCs w:val="24"/>
        </w:rPr>
        <w:t>I</w:t>
      </w:r>
      <w:r w:rsidR="004C397F" w:rsidRPr="002715A6">
        <w:rPr>
          <w:b/>
          <w:szCs w:val="24"/>
        </w:rPr>
        <w:t xml:space="preserve">nterfész </w:t>
      </w:r>
    </w:p>
    <w:p w14:paraId="7B62D0FC" w14:textId="7876F227" w:rsidR="003A0D8B" w:rsidRDefault="00866A3D" w:rsidP="00FA01F0">
      <w:pPr>
        <w:pStyle w:val="B"/>
        <w:ind w:left="993"/>
        <w:rPr>
          <w:szCs w:val="24"/>
        </w:rPr>
      </w:pPr>
      <w:r w:rsidRPr="00B9146F">
        <w:rPr>
          <w:rFonts w:cs="Arial"/>
        </w:rPr>
        <w:t xml:space="preserve">Az Országos Bitfolyam Hozzáférés </w:t>
      </w:r>
      <w:r>
        <w:rPr>
          <w:rFonts w:cs="Arial"/>
        </w:rPr>
        <w:t>GPON</w:t>
      </w:r>
      <w:r w:rsidRPr="00732729">
        <w:rPr>
          <w:rFonts w:cs="Arial"/>
        </w:rPr>
        <w:t xml:space="preserve"> </w:t>
      </w:r>
      <w:r w:rsidRPr="00B9146F">
        <w:rPr>
          <w:rFonts w:cs="Arial"/>
        </w:rPr>
        <w:t>Környezetben szolgáltatás</w:t>
      </w:r>
      <w:r>
        <w:rPr>
          <w:rFonts w:cs="Arial"/>
        </w:rPr>
        <w:t xml:space="preserve"> interfésze </w:t>
      </w:r>
      <w:r w:rsidRPr="00B9146F">
        <w:rPr>
          <w:rFonts w:cs="Arial"/>
        </w:rPr>
        <w:t>megegyezik az Országos Bitfolyam Hozzáférés réz-xDSL Környezetben szolgáltatás</w:t>
      </w:r>
      <w:r>
        <w:rPr>
          <w:rFonts w:cs="Arial"/>
        </w:rPr>
        <w:t xml:space="preserve"> interfészével</w:t>
      </w:r>
      <w:r w:rsidRPr="00B9146F">
        <w:rPr>
          <w:rFonts w:cs="Arial"/>
        </w:rPr>
        <w:t xml:space="preserve">, amelynek leírását a 3. melléklet VIII. Országos Bitfolyam Hozzáférés Réz-xDSL Környezetben fejezetének </w:t>
      </w:r>
      <w:r>
        <w:rPr>
          <w:rFonts w:cs="Arial"/>
        </w:rPr>
        <w:t>2</w:t>
      </w:r>
      <w:r w:rsidRPr="00B9146F">
        <w:rPr>
          <w:rFonts w:cs="Arial"/>
        </w:rPr>
        <w:t xml:space="preserve">.2. </w:t>
      </w:r>
      <w:r>
        <w:rPr>
          <w:rFonts w:cs="Arial"/>
        </w:rPr>
        <w:t xml:space="preserve">Interfész </w:t>
      </w:r>
      <w:r w:rsidRPr="00B9146F">
        <w:rPr>
          <w:rFonts w:cs="Arial"/>
        </w:rPr>
        <w:t>pontja tartalmazza.</w:t>
      </w:r>
      <w:r w:rsidR="003A0D8B">
        <w:rPr>
          <w:szCs w:val="24"/>
        </w:rPr>
        <w:t xml:space="preserve"> </w:t>
      </w:r>
    </w:p>
    <w:p w14:paraId="7B62D101" w14:textId="510246BD" w:rsidR="004C397F" w:rsidRPr="001F2790" w:rsidRDefault="004C397F" w:rsidP="00EA2368">
      <w:pPr>
        <w:pStyle w:val="B"/>
        <w:ind w:left="993"/>
        <w:rPr>
          <w:szCs w:val="24"/>
        </w:rPr>
      </w:pPr>
    </w:p>
    <w:p w14:paraId="7B62D102" w14:textId="30DDCA96" w:rsidR="004C397F" w:rsidRPr="002715A6" w:rsidRDefault="002715A6" w:rsidP="002715A6">
      <w:pPr>
        <w:pStyle w:val="B"/>
        <w:tabs>
          <w:tab w:val="left" w:pos="993"/>
        </w:tabs>
        <w:spacing w:after="240"/>
        <w:ind w:left="530" w:firstLine="0"/>
        <w:outlineLvl w:val="2"/>
        <w:rPr>
          <w:b/>
          <w:szCs w:val="24"/>
        </w:rPr>
      </w:pPr>
      <w:r>
        <w:rPr>
          <w:b/>
          <w:szCs w:val="24"/>
        </w:rPr>
        <w:t>2.3 </w:t>
      </w:r>
      <w:r w:rsidR="00866A3D">
        <w:rPr>
          <w:b/>
          <w:szCs w:val="24"/>
        </w:rPr>
        <w:t xml:space="preserve">Hozzáférési Link </w:t>
      </w:r>
      <w:r w:rsidR="004C397F" w:rsidRPr="002715A6">
        <w:rPr>
          <w:b/>
          <w:szCs w:val="24"/>
        </w:rPr>
        <w:t>bővítési folyamata</w:t>
      </w:r>
    </w:p>
    <w:p w14:paraId="7B62D108" w14:textId="618863F5" w:rsidR="004C397F" w:rsidRPr="00E43D15" w:rsidRDefault="00866A3D" w:rsidP="00150086">
      <w:pPr>
        <w:pStyle w:val="B"/>
        <w:ind w:left="993"/>
      </w:pPr>
      <w:r>
        <w:rPr>
          <w:rFonts w:cs="Arial"/>
        </w:rPr>
        <w:t xml:space="preserve">A Hozzáférési Link bővítésének folyamata megegyezik a </w:t>
      </w:r>
      <w:r w:rsidRPr="00B9146F">
        <w:rPr>
          <w:rFonts w:cs="Arial"/>
        </w:rPr>
        <w:t xml:space="preserve">3. melléklet VIII. Országos Bitfolyam Hozzáférés Réz-xDSL Környezetben fejezetének </w:t>
      </w:r>
      <w:r>
        <w:rPr>
          <w:rFonts w:cs="Arial"/>
        </w:rPr>
        <w:t>2</w:t>
      </w:r>
      <w:r w:rsidRPr="00B9146F">
        <w:rPr>
          <w:rFonts w:cs="Arial"/>
        </w:rPr>
        <w:t>.</w:t>
      </w:r>
      <w:r>
        <w:rPr>
          <w:rFonts w:cs="Arial"/>
        </w:rPr>
        <w:t>3</w:t>
      </w:r>
      <w:r w:rsidRPr="00B9146F">
        <w:rPr>
          <w:rFonts w:cs="Arial"/>
        </w:rPr>
        <w:t>.</w:t>
      </w:r>
      <w:r>
        <w:rPr>
          <w:rFonts w:cs="Arial"/>
        </w:rPr>
        <w:t xml:space="preserve"> </w:t>
      </w:r>
      <w:r w:rsidRPr="005673C6">
        <w:rPr>
          <w:rFonts w:cs="Arial"/>
        </w:rPr>
        <w:t>Hozzáférési Link bővítési folyamata</w:t>
      </w:r>
      <w:r>
        <w:rPr>
          <w:rFonts w:cs="Arial"/>
        </w:rPr>
        <w:t xml:space="preserve"> pontjában leírtakkal.</w:t>
      </w:r>
    </w:p>
    <w:p w14:paraId="7B62D10B" w14:textId="77777777" w:rsidR="004C397F" w:rsidRDefault="004C397F" w:rsidP="00290CC6">
      <w:pPr>
        <w:pStyle w:val="Cmsor2"/>
        <w:numPr>
          <w:ilvl w:val="0"/>
          <w:numId w:val="17"/>
        </w:numPr>
        <w:tabs>
          <w:tab w:val="left" w:pos="426"/>
        </w:tabs>
        <w:spacing w:after="240"/>
      </w:pPr>
      <w:r>
        <w:t>A szolgáltatás igénybevételének feltételei</w:t>
      </w:r>
    </w:p>
    <w:p w14:paraId="7B62D10C" w14:textId="61BC0E14" w:rsidR="004C397F" w:rsidRPr="002715A6" w:rsidRDefault="002715A6" w:rsidP="002715A6">
      <w:pPr>
        <w:pStyle w:val="B"/>
        <w:tabs>
          <w:tab w:val="left" w:pos="993"/>
        </w:tabs>
        <w:spacing w:after="240"/>
        <w:ind w:left="851" w:hanging="321"/>
        <w:outlineLvl w:val="2"/>
        <w:rPr>
          <w:b/>
          <w:szCs w:val="24"/>
        </w:rPr>
      </w:pPr>
      <w:r>
        <w:rPr>
          <w:b/>
          <w:szCs w:val="24"/>
        </w:rPr>
        <w:t xml:space="preserve">3.1 </w:t>
      </w:r>
      <w:r w:rsidR="004C397F" w:rsidRPr="002715A6">
        <w:rPr>
          <w:b/>
          <w:szCs w:val="24"/>
        </w:rPr>
        <w:t xml:space="preserve">Behívás </w:t>
      </w:r>
      <w:r w:rsidR="00536813" w:rsidRPr="002715A6">
        <w:rPr>
          <w:b/>
          <w:szCs w:val="24"/>
        </w:rPr>
        <w:t>PPP</w:t>
      </w:r>
      <w:r w:rsidR="004C397F" w:rsidRPr="002715A6">
        <w:rPr>
          <w:b/>
          <w:szCs w:val="24"/>
        </w:rPr>
        <w:t>-</w:t>
      </w:r>
      <w:r w:rsidR="00536813" w:rsidRPr="002715A6">
        <w:rPr>
          <w:b/>
          <w:szCs w:val="24"/>
        </w:rPr>
        <w:t xml:space="preserve">vel </w:t>
      </w:r>
      <w:r w:rsidR="004C397F" w:rsidRPr="002715A6">
        <w:rPr>
          <w:b/>
          <w:szCs w:val="24"/>
        </w:rPr>
        <w:t xml:space="preserve">(point to point protocol) Országos Bitfolyam Hozzáférés GPON </w:t>
      </w:r>
      <w:r w:rsidR="00555E03">
        <w:rPr>
          <w:b/>
          <w:szCs w:val="24"/>
        </w:rPr>
        <w:t>K</w:t>
      </w:r>
      <w:r w:rsidR="004C397F" w:rsidRPr="002715A6">
        <w:rPr>
          <w:b/>
          <w:szCs w:val="24"/>
        </w:rPr>
        <w:t>örnyezetben szolgáltatás esetén</w:t>
      </w:r>
    </w:p>
    <w:p w14:paraId="7B62D10D" w14:textId="06751206" w:rsidR="004C397F" w:rsidRPr="002715A6" w:rsidRDefault="002715A6" w:rsidP="00E43D15">
      <w:pPr>
        <w:pStyle w:val="B"/>
        <w:ind w:left="993"/>
        <w:rPr>
          <w:szCs w:val="24"/>
        </w:rPr>
      </w:pPr>
      <w:r w:rsidRPr="00E43D15">
        <w:rPr>
          <w:b/>
          <w:szCs w:val="24"/>
        </w:rPr>
        <w:t>3.1.1</w:t>
      </w:r>
      <w:r>
        <w:rPr>
          <w:szCs w:val="24"/>
        </w:rPr>
        <w:t> </w:t>
      </w:r>
      <w:r w:rsidR="004C397F" w:rsidRPr="002715A6">
        <w:rPr>
          <w:szCs w:val="24"/>
        </w:rPr>
        <w:t xml:space="preserve">A Végfelhasználó az Internet szolgáltatóhoz PPPoE (ppp over Ethernet) protokollal hív be, melyet az ONT vagy a végfelhasználó számítógépén futó kliens program </w:t>
      </w:r>
      <w:r w:rsidR="004C397F" w:rsidRPr="00DD607C">
        <w:t>biztosít</w:t>
      </w:r>
      <w:r w:rsidR="004C397F" w:rsidRPr="002715A6">
        <w:rPr>
          <w:szCs w:val="24"/>
        </w:rPr>
        <w:t xml:space="preserve">. A számítógépen futó kliens program nem része az Országos Bitfolyam Hozzáférés GPON </w:t>
      </w:r>
      <w:r w:rsidR="00555E03">
        <w:rPr>
          <w:szCs w:val="24"/>
        </w:rPr>
        <w:t>K</w:t>
      </w:r>
      <w:r w:rsidR="004C397F" w:rsidRPr="002715A6">
        <w:rPr>
          <w:szCs w:val="24"/>
        </w:rPr>
        <w:t xml:space="preserve">örnyezetben szolgáltatásnak, kliens programot a </w:t>
      </w:r>
      <w:r w:rsidR="00A40489" w:rsidRPr="002715A6">
        <w:rPr>
          <w:szCs w:val="24"/>
        </w:rPr>
        <w:t>Kötelezett szolgáltató</w:t>
      </w:r>
      <w:r w:rsidR="004C397F" w:rsidRPr="002715A6">
        <w:rPr>
          <w:szCs w:val="24"/>
        </w:rPr>
        <w:t xml:space="preserve"> nem biztosít.</w:t>
      </w:r>
    </w:p>
    <w:p w14:paraId="21EBC20F" w14:textId="77777777" w:rsidR="00536813" w:rsidRDefault="00536813" w:rsidP="00445ECA">
      <w:pPr>
        <w:pStyle w:val="B"/>
        <w:ind w:left="993"/>
        <w:rPr>
          <w:szCs w:val="24"/>
        </w:rPr>
      </w:pPr>
    </w:p>
    <w:p w14:paraId="7B62D10E" w14:textId="5986C2CB" w:rsidR="004C397F" w:rsidRPr="002715A6" w:rsidRDefault="002715A6" w:rsidP="00E43D15">
      <w:pPr>
        <w:pStyle w:val="B"/>
        <w:ind w:left="993"/>
        <w:rPr>
          <w:szCs w:val="24"/>
        </w:rPr>
      </w:pPr>
      <w:r w:rsidRPr="00E43D15">
        <w:rPr>
          <w:b/>
          <w:szCs w:val="24"/>
        </w:rPr>
        <w:t>3.1.2</w:t>
      </w:r>
      <w:r>
        <w:rPr>
          <w:szCs w:val="24"/>
        </w:rPr>
        <w:t> </w:t>
      </w:r>
      <w:r w:rsidR="004C397F" w:rsidRPr="002715A6">
        <w:rPr>
          <w:szCs w:val="24"/>
        </w:rPr>
        <w:t xml:space="preserve">A behívásnál a Végfelhasználó vagy az ONT PPPoE behívását vagy a hagyományos </w:t>
      </w:r>
      <w:r w:rsidR="004C397F" w:rsidRPr="00DD607C">
        <w:t>behívó</w:t>
      </w:r>
      <w:r w:rsidR="004C397F" w:rsidRPr="002715A6">
        <w:rPr>
          <w:szCs w:val="24"/>
        </w:rPr>
        <w:t xml:space="preserve">/tárcsázó modult használja (Windows-nál) azzal a módosítással, hogy a felhasználói név után egy </w:t>
      </w:r>
      <w:r w:rsidR="001716AD" w:rsidRPr="002715A6">
        <w:rPr>
          <w:szCs w:val="24"/>
        </w:rPr>
        <w:fldChar w:fldCharType="begin"/>
      </w:r>
      <w:r w:rsidR="004C397F" w:rsidRPr="002715A6">
        <w:rPr>
          <w:szCs w:val="24"/>
        </w:rPr>
        <w:instrText>SYMBOL 64 \f "TIMES NEW ROMAN CE" \s 11</w:instrText>
      </w:r>
      <w:r w:rsidR="001716AD" w:rsidRPr="002715A6">
        <w:rPr>
          <w:szCs w:val="24"/>
        </w:rPr>
        <w:fldChar w:fldCharType="separate"/>
      </w:r>
      <w:r w:rsidR="004C397F" w:rsidRPr="002715A6">
        <w:rPr>
          <w:szCs w:val="24"/>
        </w:rPr>
        <w:t>@</w:t>
      </w:r>
      <w:r w:rsidR="001716AD" w:rsidRPr="002715A6">
        <w:rPr>
          <w:szCs w:val="24"/>
        </w:rPr>
        <w:fldChar w:fldCharType="end"/>
      </w:r>
      <w:r w:rsidR="004C397F" w:rsidRPr="002715A6">
        <w:rPr>
          <w:szCs w:val="24"/>
        </w:rPr>
        <w:t xml:space="preserve"> jellel elválasztva meg kell adni annak az Internet szolgáltatónak a </w:t>
      </w:r>
      <w:r w:rsidR="000A49F7" w:rsidRPr="002715A6">
        <w:rPr>
          <w:szCs w:val="24"/>
        </w:rPr>
        <w:t xml:space="preserve">nevét, </w:t>
      </w:r>
      <w:r w:rsidR="004C397F" w:rsidRPr="002715A6">
        <w:rPr>
          <w:szCs w:val="24"/>
        </w:rPr>
        <w:t xml:space="preserve">akihez kapcsolódni akar. Ezt a nevet rögzíteni kell, mert a BRAS ez alapján fogja a hívást kezelni. </w:t>
      </w:r>
    </w:p>
    <w:p w14:paraId="7B62D10F" w14:textId="77777777" w:rsidR="004C397F" w:rsidRPr="00B33EFE" w:rsidRDefault="004C397F" w:rsidP="004C397F">
      <w:pPr>
        <w:ind w:left="708"/>
        <w:rPr>
          <w:i/>
          <w:szCs w:val="24"/>
        </w:rPr>
      </w:pPr>
    </w:p>
    <w:tbl>
      <w:tblPr>
        <w:tblW w:w="0" w:type="auto"/>
        <w:jc w:val="center"/>
        <w:tblLayout w:type="fixed"/>
        <w:tblCellMar>
          <w:left w:w="70" w:type="dxa"/>
          <w:right w:w="70" w:type="dxa"/>
        </w:tblCellMar>
        <w:tblLook w:val="0000" w:firstRow="0" w:lastRow="0" w:firstColumn="0" w:lastColumn="0" w:noHBand="0" w:noVBand="0"/>
      </w:tblPr>
      <w:tblGrid>
        <w:gridCol w:w="2304"/>
        <w:gridCol w:w="2553"/>
      </w:tblGrid>
      <w:tr w:rsidR="004C397F" w:rsidRPr="00B33EFE" w14:paraId="7B62D112" w14:textId="77777777" w:rsidTr="002715A6">
        <w:trPr>
          <w:jc w:val="center"/>
        </w:trPr>
        <w:tc>
          <w:tcPr>
            <w:tcW w:w="2304" w:type="dxa"/>
            <w:tcBorders>
              <w:top w:val="single" w:sz="12" w:space="0" w:color="808080"/>
              <w:bottom w:val="single" w:sz="6" w:space="0" w:color="808080"/>
            </w:tcBorders>
          </w:tcPr>
          <w:p w14:paraId="7B62D110" w14:textId="77777777" w:rsidR="004C397F" w:rsidRPr="00B33EFE" w:rsidRDefault="004C397F" w:rsidP="000C203D">
            <w:pPr>
              <w:rPr>
                <w:i/>
                <w:szCs w:val="24"/>
              </w:rPr>
            </w:pPr>
            <w:r w:rsidRPr="00B33EFE">
              <w:rPr>
                <w:szCs w:val="24"/>
              </w:rPr>
              <w:t>Felhasználói név:</w:t>
            </w:r>
          </w:p>
        </w:tc>
        <w:tc>
          <w:tcPr>
            <w:tcW w:w="2553" w:type="dxa"/>
            <w:tcBorders>
              <w:top w:val="single" w:sz="12" w:space="0" w:color="808080"/>
              <w:bottom w:val="single" w:sz="6" w:space="0" w:color="808080"/>
            </w:tcBorders>
          </w:tcPr>
          <w:p w14:paraId="7B62D111" w14:textId="77777777" w:rsidR="004C397F" w:rsidRPr="00B33EFE" w:rsidRDefault="004C397F" w:rsidP="000C203D">
            <w:pPr>
              <w:rPr>
                <w:i/>
                <w:szCs w:val="24"/>
              </w:rPr>
            </w:pPr>
            <w:r w:rsidRPr="00B33EFE">
              <w:rPr>
                <w:szCs w:val="24"/>
              </w:rPr>
              <w:t>username</w:t>
            </w:r>
            <w:r w:rsidR="001716AD" w:rsidRPr="00B33EFE">
              <w:rPr>
                <w:i/>
                <w:szCs w:val="24"/>
              </w:rPr>
              <w:fldChar w:fldCharType="begin"/>
            </w:r>
            <w:r w:rsidRPr="00B33EFE">
              <w:rPr>
                <w:szCs w:val="24"/>
              </w:rPr>
              <w:instrText>SYMBOL 64 \f "TIMES NEW ROMAN CE" \s 11</w:instrText>
            </w:r>
            <w:r w:rsidR="001716AD" w:rsidRPr="00B33EFE">
              <w:rPr>
                <w:i/>
                <w:szCs w:val="24"/>
              </w:rPr>
              <w:fldChar w:fldCharType="separate"/>
            </w:r>
            <w:r w:rsidRPr="00B33EFE">
              <w:rPr>
                <w:szCs w:val="24"/>
              </w:rPr>
              <w:t>@</w:t>
            </w:r>
            <w:r w:rsidR="001716AD" w:rsidRPr="00B33EFE">
              <w:rPr>
                <w:i/>
                <w:szCs w:val="24"/>
              </w:rPr>
              <w:fldChar w:fldCharType="end"/>
            </w:r>
            <w:r w:rsidRPr="00B33EFE">
              <w:rPr>
                <w:szCs w:val="24"/>
              </w:rPr>
              <w:t>VPN_ID</w:t>
            </w:r>
          </w:p>
        </w:tc>
      </w:tr>
      <w:tr w:rsidR="004C397F" w:rsidRPr="00B33EFE" w14:paraId="7B62D115" w14:textId="77777777" w:rsidTr="002715A6">
        <w:trPr>
          <w:jc w:val="center"/>
        </w:trPr>
        <w:tc>
          <w:tcPr>
            <w:tcW w:w="2304" w:type="dxa"/>
            <w:tcBorders>
              <w:bottom w:val="single" w:sz="12" w:space="0" w:color="808080"/>
            </w:tcBorders>
          </w:tcPr>
          <w:p w14:paraId="7B62D113" w14:textId="77777777" w:rsidR="004C397F" w:rsidRPr="00B33EFE" w:rsidRDefault="004C397F" w:rsidP="000C203D">
            <w:pPr>
              <w:rPr>
                <w:i/>
                <w:szCs w:val="24"/>
              </w:rPr>
            </w:pPr>
            <w:r w:rsidRPr="00B33EFE">
              <w:rPr>
                <w:szCs w:val="24"/>
              </w:rPr>
              <w:t>Jelszó:</w:t>
            </w:r>
          </w:p>
        </w:tc>
        <w:tc>
          <w:tcPr>
            <w:tcW w:w="2553" w:type="dxa"/>
            <w:tcBorders>
              <w:bottom w:val="single" w:sz="12" w:space="0" w:color="808080"/>
            </w:tcBorders>
          </w:tcPr>
          <w:p w14:paraId="7B62D114" w14:textId="77777777" w:rsidR="004C397F" w:rsidRPr="00B33EFE" w:rsidRDefault="004C397F" w:rsidP="000C203D">
            <w:pPr>
              <w:rPr>
                <w:i/>
                <w:szCs w:val="24"/>
              </w:rPr>
            </w:pPr>
            <w:r w:rsidRPr="00B33EFE">
              <w:rPr>
                <w:szCs w:val="24"/>
              </w:rPr>
              <w:t>Password</w:t>
            </w:r>
          </w:p>
        </w:tc>
      </w:tr>
    </w:tbl>
    <w:p w14:paraId="7B62D116" w14:textId="77777777" w:rsidR="004C397F" w:rsidRPr="00B33EFE" w:rsidRDefault="004C397F" w:rsidP="004C397F">
      <w:pPr>
        <w:ind w:left="360"/>
        <w:rPr>
          <w:i/>
          <w:szCs w:val="24"/>
        </w:rPr>
      </w:pPr>
    </w:p>
    <w:p w14:paraId="7B62D117" w14:textId="296DFD9E" w:rsidR="004C397F" w:rsidRPr="002715A6" w:rsidRDefault="0028147D" w:rsidP="00E43D15">
      <w:pPr>
        <w:pStyle w:val="B"/>
        <w:ind w:left="993"/>
        <w:rPr>
          <w:szCs w:val="24"/>
        </w:rPr>
      </w:pPr>
      <w:r w:rsidRPr="00E43D15">
        <w:rPr>
          <w:b/>
          <w:szCs w:val="24"/>
        </w:rPr>
        <w:t>3.1.3</w:t>
      </w:r>
      <w:r>
        <w:rPr>
          <w:szCs w:val="24"/>
        </w:rPr>
        <w:t> </w:t>
      </w:r>
      <w:r w:rsidR="004C397F" w:rsidRPr="002715A6">
        <w:rPr>
          <w:szCs w:val="24"/>
        </w:rPr>
        <w:t xml:space="preserve">Végfelhasználó Jogosultságának ellenőrzését (authentikáció), IP cím kiosztást stb. </w:t>
      </w:r>
      <w:r w:rsidR="000E4083">
        <w:rPr>
          <w:szCs w:val="24"/>
        </w:rPr>
        <w:t xml:space="preserve">Jogosult </w:t>
      </w:r>
      <w:r w:rsidR="004C397F" w:rsidRPr="002715A6">
        <w:rPr>
          <w:szCs w:val="24"/>
        </w:rPr>
        <w:t>végzi. A Végfelhasználó egy optikai szélessávú</w:t>
      </w:r>
      <w:r w:rsidR="004C397F" w:rsidRPr="002715A6" w:rsidDel="00D17571">
        <w:rPr>
          <w:szCs w:val="24"/>
        </w:rPr>
        <w:t xml:space="preserve"> </w:t>
      </w:r>
      <w:r w:rsidR="004C397F" w:rsidRPr="002715A6">
        <w:rPr>
          <w:szCs w:val="24"/>
        </w:rPr>
        <w:t xml:space="preserve">hozzáférési szolgáltatáson keresztül egyidőben csak egy </w:t>
      </w:r>
      <w:r w:rsidR="009D6B6F">
        <w:rPr>
          <w:szCs w:val="24"/>
        </w:rPr>
        <w:t>s</w:t>
      </w:r>
      <w:r w:rsidR="004C397F" w:rsidRPr="002715A6">
        <w:rPr>
          <w:szCs w:val="24"/>
        </w:rPr>
        <w:t>zolgáltató hálózatához csatlakozhat.</w:t>
      </w:r>
    </w:p>
    <w:p w14:paraId="647E3A12" w14:textId="77777777" w:rsidR="00536813" w:rsidRDefault="00536813" w:rsidP="00445ECA">
      <w:pPr>
        <w:pStyle w:val="B"/>
        <w:ind w:left="993"/>
        <w:rPr>
          <w:b/>
          <w:szCs w:val="24"/>
        </w:rPr>
      </w:pPr>
    </w:p>
    <w:p w14:paraId="7B62D118" w14:textId="18EA02E8" w:rsidR="004C397F" w:rsidRPr="002715A6" w:rsidRDefault="0028147D" w:rsidP="00E43D15">
      <w:pPr>
        <w:pStyle w:val="B"/>
        <w:ind w:left="993"/>
        <w:rPr>
          <w:szCs w:val="24"/>
        </w:rPr>
      </w:pPr>
      <w:r w:rsidRPr="00E43D15">
        <w:rPr>
          <w:b/>
          <w:szCs w:val="24"/>
        </w:rPr>
        <w:t>3.1.4</w:t>
      </w:r>
      <w:r>
        <w:rPr>
          <w:szCs w:val="24"/>
        </w:rPr>
        <w:t> </w:t>
      </w:r>
      <w:r w:rsidR="004C397F" w:rsidRPr="002715A6">
        <w:rPr>
          <w:szCs w:val="24"/>
        </w:rPr>
        <w:t xml:space="preserve">A </w:t>
      </w:r>
      <w:r w:rsidR="00536813" w:rsidRPr="002715A6">
        <w:rPr>
          <w:szCs w:val="24"/>
        </w:rPr>
        <w:t xml:space="preserve">PPP </w:t>
      </w:r>
      <w:r w:rsidR="004C397F" w:rsidRPr="002715A6">
        <w:rPr>
          <w:szCs w:val="24"/>
        </w:rPr>
        <w:t xml:space="preserve">alapú </w:t>
      </w:r>
      <w:r w:rsidR="004C397F" w:rsidRPr="00DD607C">
        <w:t>behíváshoz</w:t>
      </w:r>
      <w:r w:rsidR="004C397F" w:rsidRPr="002715A6">
        <w:rPr>
          <w:szCs w:val="24"/>
        </w:rPr>
        <w:t xml:space="preserve"> a végfelhasználó berendezésnek támogatnia kell az alábbi protokollokat:</w:t>
      </w:r>
    </w:p>
    <w:p w14:paraId="7B62D119" w14:textId="77777777" w:rsidR="004C397F" w:rsidRPr="0028147D" w:rsidRDefault="004C397F" w:rsidP="004C397F">
      <w:pPr>
        <w:pStyle w:val="lfej"/>
        <w:ind w:left="708"/>
        <w:rPr>
          <w:i/>
          <w:szCs w:val="24"/>
        </w:rPr>
      </w:pPr>
    </w:p>
    <w:tbl>
      <w:tblPr>
        <w:tblW w:w="8079" w:type="dxa"/>
        <w:tblInd w:w="921" w:type="dxa"/>
        <w:tblLayout w:type="fixed"/>
        <w:tblCellMar>
          <w:left w:w="70" w:type="dxa"/>
          <w:right w:w="70" w:type="dxa"/>
        </w:tblCellMar>
        <w:tblLook w:val="0000" w:firstRow="0" w:lastRow="0" w:firstColumn="0" w:lastColumn="0" w:noHBand="0" w:noVBand="0"/>
      </w:tblPr>
      <w:tblGrid>
        <w:gridCol w:w="2693"/>
        <w:gridCol w:w="1275"/>
        <w:gridCol w:w="1418"/>
        <w:gridCol w:w="2693"/>
      </w:tblGrid>
      <w:tr w:rsidR="004C397F" w:rsidRPr="00B33EFE" w14:paraId="7B62D11E" w14:textId="77777777" w:rsidTr="0028147D">
        <w:tc>
          <w:tcPr>
            <w:tcW w:w="2693" w:type="dxa"/>
            <w:tcBorders>
              <w:top w:val="single" w:sz="12" w:space="0" w:color="808080"/>
              <w:bottom w:val="single" w:sz="6" w:space="0" w:color="808080"/>
            </w:tcBorders>
          </w:tcPr>
          <w:p w14:paraId="7B62D11A" w14:textId="77777777" w:rsidR="004C397F" w:rsidRPr="0028147D" w:rsidRDefault="004C397F" w:rsidP="0028147D">
            <w:pPr>
              <w:pStyle w:val="lfej"/>
              <w:rPr>
                <w:i/>
                <w:sz w:val="24"/>
                <w:szCs w:val="24"/>
              </w:rPr>
            </w:pPr>
            <w:r w:rsidRPr="0028147D">
              <w:rPr>
                <w:sz w:val="24"/>
                <w:szCs w:val="24"/>
              </w:rPr>
              <w:t>UNI típusa</w:t>
            </w:r>
          </w:p>
        </w:tc>
        <w:tc>
          <w:tcPr>
            <w:tcW w:w="1275" w:type="dxa"/>
            <w:tcBorders>
              <w:top w:val="single" w:sz="12" w:space="0" w:color="808080"/>
              <w:bottom w:val="single" w:sz="6" w:space="0" w:color="808080"/>
            </w:tcBorders>
          </w:tcPr>
          <w:p w14:paraId="7B62D11B" w14:textId="77777777" w:rsidR="004C397F" w:rsidRPr="0028147D" w:rsidRDefault="004C397F" w:rsidP="0028147D">
            <w:pPr>
              <w:pStyle w:val="lfej"/>
              <w:rPr>
                <w:i/>
                <w:sz w:val="24"/>
                <w:szCs w:val="24"/>
              </w:rPr>
            </w:pPr>
            <w:r w:rsidRPr="0028147D">
              <w:rPr>
                <w:sz w:val="24"/>
                <w:szCs w:val="24"/>
              </w:rPr>
              <w:t>Protokoll</w:t>
            </w:r>
          </w:p>
        </w:tc>
        <w:tc>
          <w:tcPr>
            <w:tcW w:w="1418" w:type="dxa"/>
            <w:tcBorders>
              <w:top w:val="single" w:sz="12" w:space="0" w:color="808080"/>
              <w:bottom w:val="single" w:sz="6" w:space="0" w:color="808080"/>
            </w:tcBorders>
          </w:tcPr>
          <w:p w14:paraId="7B62D11C" w14:textId="77777777" w:rsidR="004C397F" w:rsidRPr="0028147D" w:rsidRDefault="004C397F" w:rsidP="0028147D">
            <w:pPr>
              <w:pStyle w:val="lfej"/>
              <w:rPr>
                <w:i/>
                <w:sz w:val="24"/>
                <w:szCs w:val="24"/>
              </w:rPr>
            </w:pPr>
            <w:r w:rsidRPr="0028147D">
              <w:rPr>
                <w:sz w:val="24"/>
                <w:szCs w:val="24"/>
              </w:rPr>
              <w:t>Hivatkozás</w:t>
            </w:r>
          </w:p>
        </w:tc>
        <w:tc>
          <w:tcPr>
            <w:tcW w:w="2693" w:type="dxa"/>
            <w:tcBorders>
              <w:top w:val="single" w:sz="12" w:space="0" w:color="808080"/>
              <w:bottom w:val="single" w:sz="6" w:space="0" w:color="808080"/>
            </w:tcBorders>
          </w:tcPr>
          <w:p w14:paraId="7B62D11D" w14:textId="77777777" w:rsidR="004C397F" w:rsidRPr="0028147D" w:rsidRDefault="004C397F" w:rsidP="0028147D">
            <w:pPr>
              <w:pStyle w:val="lfej"/>
              <w:rPr>
                <w:i/>
                <w:sz w:val="24"/>
                <w:szCs w:val="24"/>
              </w:rPr>
            </w:pPr>
            <w:r w:rsidRPr="0028147D">
              <w:rPr>
                <w:sz w:val="24"/>
                <w:szCs w:val="24"/>
              </w:rPr>
              <w:t>Megjegyzés</w:t>
            </w:r>
          </w:p>
        </w:tc>
      </w:tr>
      <w:tr w:rsidR="004C397F" w:rsidRPr="00B33EFE" w14:paraId="7B62D123" w14:textId="77777777" w:rsidTr="0028147D">
        <w:tc>
          <w:tcPr>
            <w:tcW w:w="2693" w:type="dxa"/>
            <w:tcBorders>
              <w:bottom w:val="single" w:sz="12" w:space="0" w:color="808080"/>
            </w:tcBorders>
          </w:tcPr>
          <w:p w14:paraId="7B62D11F" w14:textId="77777777" w:rsidR="004C397F" w:rsidRPr="0028147D" w:rsidRDefault="004C397F" w:rsidP="0028147D">
            <w:pPr>
              <w:pStyle w:val="lfej"/>
              <w:rPr>
                <w:i/>
                <w:sz w:val="24"/>
                <w:szCs w:val="24"/>
              </w:rPr>
            </w:pPr>
            <w:r w:rsidRPr="0028147D">
              <w:rPr>
                <w:sz w:val="24"/>
                <w:szCs w:val="24"/>
              </w:rPr>
              <w:t>100/1000 BaseT Ethernet</w:t>
            </w:r>
          </w:p>
        </w:tc>
        <w:tc>
          <w:tcPr>
            <w:tcW w:w="1275" w:type="dxa"/>
            <w:tcBorders>
              <w:bottom w:val="single" w:sz="12" w:space="0" w:color="808080"/>
            </w:tcBorders>
          </w:tcPr>
          <w:p w14:paraId="7B62D120" w14:textId="77777777" w:rsidR="004C397F" w:rsidRPr="0028147D" w:rsidRDefault="004C397F" w:rsidP="0028147D">
            <w:pPr>
              <w:pStyle w:val="lfej"/>
              <w:rPr>
                <w:i/>
                <w:sz w:val="24"/>
                <w:szCs w:val="24"/>
              </w:rPr>
            </w:pPr>
            <w:r w:rsidRPr="0028147D">
              <w:rPr>
                <w:sz w:val="24"/>
                <w:szCs w:val="24"/>
              </w:rPr>
              <w:t>PPPoE</w:t>
            </w:r>
          </w:p>
        </w:tc>
        <w:tc>
          <w:tcPr>
            <w:tcW w:w="1418" w:type="dxa"/>
            <w:tcBorders>
              <w:bottom w:val="single" w:sz="12" w:space="0" w:color="808080"/>
            </w:tcBorders>
          </w:tcPr>
          <w:p w14:paraId="7B62D121" w14:textId="77777777" w:rsidR="004C397F" w:rsidRPr="0028147D" w:rsidRDefault="004C397F" w:rsidP="0028147D">
            <w:pPr>
              <w:pStyle w:val="lfej"/>
              <w:rPr>
                <w:i/>
                <w:sz w:val="24"/>
                <w:szCs w:val="24"/>
              </w:rPr>
            </w:pPr>
            <w:r w:rsidRPr="0028147D">
              <w:rPr>
                <w:sz w:val="24"/>
                <w:szCs w:val="24"/>
              </w:rPr>
              <w:t>RFC 2516</w:t>
            </w:r>
          </w:p>
        </w:tc>
        <w:tc>
          <w:tcPr>
            <w:tcW w:w="2693" w:type="dxa"/>
            <w:tcBorders>
              <w:bottom w:val="single" w:sz="12" w:space="0" w:color="808080"/>
            </w:tcBorders>
          </w:tcPr>
          <w:p w14:paraId="7B62D122" w14:textId="77777777" w:rsidR="004C397F" w:rsidRPr="0028147D" w:rsidRDefault="004C397F" w:rsidP="0028147D">
            <w:pPr>
              <w:pStyle w:val="lfej"/>
              <w:rPr>
                <w:i/>
                <w:sz w:val="24"/>
                <w:szCs w:val="24"/>
              </w:rPr>
            </w:pPr>
            <w:r w:rsidRPr="0028147D">
              <w:rPr>
                <w:sz w:val="24"/>
                <w:szCs w:val="24"/>
              </w:rPr>
              <w:t>egyedi kliens program</w:t>
            </w:r>
          </w:p>
        </w:tc>
      </w:tr>
    </w:tbl>
    <w:p w14:paraId="7B62D124" w14:textId="77777777" w:rsidR="004C397F" w:rsidRPr="00B33EFE" w:rsidRDefault="004C397F" w:rsidP="004C397F">
      <w:pPr>
        <w:pStyle w:val="Szvegtrzs"/>
        <w:ind w:left="360"/>
        <w:jc w:val="left"/>
        <w:rPr>
          <w:i/>
          <w:szCs w:val="24"/>
        </w:rPr>
      </w:pPr>
    </w:p>
    <w:p w14:paraId="7B62D125" w14:textId="7BA76AB0" w:rsidR="004C397F" w:rsidRPr="0028147D" w:rsidRDefault="0028147D" w:rsidP="0028147D">
      <w:pPr>
        <w:pStyle w:val="B"/>
        <w:tabs>
          <w:tab w:val="left" w:pos="993"/>
        </w:tabs>
        <w:spacing w:after="240"/>
        <w:ind w:left="851" w:hanging="321"/>
        <w:outlineLvl w:val="2"/>
        <w:rPr>
          <w:b/>
          <w:szCs w:val="24"/>
        </w:rPr>
      </w:pPr>
      <w:r>
        <w:rPr>
          <w:b/>
          <w:szCs w:val="24"/>
        </w:rPr>
        <w:t>3.2 </w:t>
      </w:r>
      <w:r w:rsidR="004C397F" w:rsidRPr="0028147D">
        <w:rPr>
          <w:b/>
          <w:szCs w:val="24"/>
        </w:rPr>
        <w:t xml:space="preserve">A Végfelhasználói interfészek leírása Nagykereskedelmi Országos Bitfolyam Hozzáférés GPON </w:t>
      </w:r>
      <w:r w:rsidR="00555E03">
        <w:rPr>
          <w:b/>
          <w:szCs w:val="24"/>
        </w:rPr>
        <w:t>K</w:t>
      </w:r>
      <w:r w:rsidR="004C397F" w:rsidRPr="0028147D">
        <w:rPr>
          <w:b/>
          <w:szCs w:val="24"/>
        </w:rPr>
        <w:t>örnyezetben szolgáltatás esetén</w:t>
      </w:r>
    </w:p>
    <w:p w14:paraId="7B62D126" w14:textId="77777777" w:rsidR="004C397F" w:rsidRPr="0028147D" w:rsidRDefault="0028147D" w:rsidP="00E43D15">
      <w:pPr>
        <w:pStyle w:val="B"/>
        <w:ind w:left="993"/>
        <w:rPr>
          <w:szCs w:val="24"/>
        </w:rPr>
      </w:pPr>
      <w:r w:rsidRPr="00E43D15">
        <w:rPr>
          <w:b/>
          <w:szCs w:val="24"/>
        </w:rPr>
        <w:t>3.2.1</w:t>
      </w:r>
      <w:r>
        <w:rPr>
          <w:szCs w:val="24"/>
        </w:rPr>
        <w:t> </w:t>
      </w:r>
      <w:r w:rsidR="004C397F" w:rsidRPr="0028147D">
        <w:rPr>
          <w:szCs w:val="24"/>
        </w:rPr>
        <w:t xml:space="preserve">A </w:t>
      </w:r>
      <w:r w:rsidR="004C397F" w:rsidRPr="00DD607C">
        <w:t>Végfelhasználói</w:t>
      </w:r>
      <w:r w:rsidR="004C397F" w:rsidRPr="0028147D">
        <w:rPr>
          <w:szCs w:val="24"/>
        </w:rPr>
        <w:t xml:space="preserve"> szolgáltatás-hozzáférési pont az optikai hálózat azon pontja, amely végfelhasználói berendezések rákapcsolására szolgál: </w:t>
      </w:r>
    </w:p>
    <w:p w14:paraId="7F5E5853" w14:textId="77777777" w:rsidR="00536813" w:rsidRDefault="00536813" w:rsidP="00445ECA">
      <w:pPr>
        <w:pStyle w:val="B"/>
        <w:ind w:left="993"/>
        <w:rPr>
          <w:b/>
          <w:szCs w:val="24"/>
        </w:rPr>
      </w:pPr>
    </w:p>
    <w:p w14:paraId="7B62D127" w14:textId="52937480" w:rsidR="004C397F" w:rsidRDefault="0028147D" w:rsidP="00445ECA">
      <w:pPr>
        <w:pStyle w:val="B"/>
        <w:ind w:left="993"/>
        <w:rPr>
          <w:szCs w:val="24"/>
        </w:rPr>
      </w:pPr>
      <w:r w:rsidRPr="00E43D15">
        <w:rPr>
          <w:b/>
          <w:szCs w:val="24"/>
        </w:rPr>
        <w:t>3.2.2</w:t>
      </w:r>
      <w:r>
        <w:rPr>
          <w:szCs w:val="24"/>
        </w:rPr>
        <w:t> </w:t>
      </w:r>
      <w:r w:rsidR="004C397F" w:rsidRPr="0028147D">
        <w:rPr>
          <w:szCs w:val="24"/>
        </w:rPr>
        <w:t xml:space="preserve">Az </w:t>
      </w:r>
      <w:r w:rsidR="004C397F" w:rsidRPr="00DD607C">
        <w:t>ONT</w:t>
      </w:r>
      <w:r w:rsidR="004C397F" w:rsidRPr="0028147D">
        <w:rPr>
          <w:szCs w:val="24"/>
        </w:rPr>
        <w:t xml:space="preserve"> - ügyfél oldali interfésze (UNI):</w:t>
      </w:r>
    </w:p>
    <w:p w14:paraId="7DE92AFD" w14:textId="77777777" w:rsidR="00536813" w:rsidRPr="0028147D" w:rsidRDefault="00536813" w:rsidP="00E43D15">
      <w:pPr>
        <w:pStyle w:val="B"/>
        <w:ind w:left="993"/>
        <w:rPr>
          <w:szCs w:val="24"/>
        </w:rPr>
      </w:pPr>
    </w:p>
    <w:tbl>
      <w:tblPr>
        <w:tblW w:w="0" w:type="auto"/>
        <w:jc w:val="center"/>
        <w:tblLayout w:type="fixed"/>
        <w:tblCellMar>
          <w:left w:w="70" w:type="dxa"/>
          <w:right w:w="70" w:type="dxa"/>
        </w:tblCellMar>
        <w:tblLook w:val="0000" w:firstRow="0" w:lastRow="0" w:firstColumn="0" w:lastColumn="0" w:noHBand="0" w:noVBand="0"/>
      </w:tblPr>
      <w:tblGrid>
        <w:gridCol w:w="2376"/>
        <w:gridCol w:w="2569"/>
      </w:tblGrid>
      <w:tr w:rsidR="004C397F" w:rsidRPr="00B33EFE" w14:paraId="7B62D12A" w14:textId="77777777" w:rsidTr="0028147D">
        <w:trPr>
          <w:jc w:val="center"/>
        </w:trPr>
        <w:tc>
          <w:tcPr>
            <w:tcW w:w="2376" w:type="dxa"/>
            <w:tcBorders>
              <w:top w:val="single" w:sz="12" w:space="0" w:color="808080"/>
              <w:bottom w:val="single" w:sz="6" w:space="0" w:color="808080"/>
            </w:tcBorders>
          </w:tcPr>
          <w:p w14:paraId="7B62D128" w14:textId="77777777" w:rsidR="004C397F" w:rsidRPr="0028147D" w:rsidRDefault="004C397F" w:rsidP="000C203D">
            <w:pPr>
              <w:rPr>
                <w:i/>
                <w:szCs w:val="24"/>
              </w:rPr>
            </w:pPr>
            <w:r w:rsidRPr="0028147D">
              <w:rPr>
                <w:szCs w:val="24"/>
              </w:rPr>
              <w:t>UNI Interfész típus</w:t>
            </w:r>
          </w:p>
        </w:tc>
        <w:tc>
          <w:tcPr>
            <w:tcW w:w="2569" w:type="dxa"/>
            <w:tcBorders>
              <w:top w:val="single" w:sz="12" w:space="0" w:color="808080"/>
              <w:bottom w:val="single" w:sz="6" w:space="0" w:color="808080"/>
            </w:tcBorders>
          </w:tcPr>
          <w:p w14:paraId="7B62D129" w14:textId="77777777" w:rsidR="004C397F" w:rsidRPr="0028147D" w:rsidRDefault="004C397F" w:rsidP="000C203D">
            <w:pPr>
              <w:rPr>
                <w:i/>
                <w:szCs w:val="24"/>
              </w:rPr>
            </w:pPr>
            <w:r w:rsidRPr="0028147D">
              <w:rPr>
                <w:szCs w:val="24"/>
              </w:rPr>
              <w:t>Hivatkozási szám</w:t>
            </w:r>
          </w:p>
        </w:tc>
      </w:tr>
      <w:tr w:rsidR="00490CEE" w:rsidRPr="00B33EFE" w14:paraId="7B62D12D" w14:textId="77777777" w:rsidTr="0028147D">
        <w:trPr>
          <w:jc w:val="center"/>
        </w:trPr>
        <w:tc>
          <w:tcPr>
            <w:tcW w:w="2376" w:type="dxa"/>
            <w:tcBorders>
              <w:bottom w:val="single" w:sz="12" w:space="0" w:color="808080"/>
            </w:tcBorders>
          </w:tcPr>
          <w:p w14:paraId="7B62D12B" w14:textId="185119DD" w:rsidR="00490CEE" w:rsidRPr="0028147D" w:rsidRDefault="00490CEE" w:rsidP="000C203D">
            <w:pPr>
              <w:rPr>
                <w:i/>
                <w:szCs w:val="24"/>
              </w:rPr>
            </w:pPr>
            <w:r w:rsidRPr="0028147D">
              <w:t>10</w:t>
            </w:r>
            <w:r w:rsidR="00490D1C">
              <w:t>00</w:t>
            </w:r>
            <w:r w:rsidRPr="0028147D">
              <w:t>Base-</w:t>
            </w:r>
            <w:r w:rsidR="00490D1C">
              <w:t>T</w:t>
            </w:r>
            <w:r w:rsidRPr="0028147D">
              <w:t xml:space="preserve"> single mode </w:t>
            </w:r>
          </w:p>
        </w:tc>
        <w:tc>
          <w:tcPr>
            <w:tcW w:w="2569" w:type="dxa"/>
            <w:tcBorders>
              <w:bottom w:val="single" w:sz="12" w:space="0" w:color="808080"/>
            </w:tcBorders>
          </w:tcPr>
          <w:p w14:paraId="7B62D12C" w14:textId="7A59E5C9" w:rsidR="00490CEE" w:rsidRPr="0028147D" w:rsidRDefault="00490CEE" w:rsidP="000C203D">
            <w:pPr>
              <w:rPr>
                <w:i/>
                <w:szCs w:val="24"/>
              </w:rPr>
            </w:pPr>
            <w:r w:rsidRPr="0028147D">
              <w:t>ISO 802.</w:t>
            </w:r>
            <w:r w:rsidR="00490D1C" w:rsidRPr="0028147D">
              <w:t>3</w:t>
            </w:r>
            <w:r w:rsidR="00490D1C">
              <w:t>ab</w:t>
            </w:r>
          </w:p>
        </w:tc>
      </w:tr>
    </w:tbl>
    <w:p w14:paraId="7B62D12E" w14:textId="77777777" w:rsidR="004C397F" w:rsidRPr="0028147D" w:rsidRDefault="004C397F" w:rsidP="00E43D15">
      <w:pPr>
        <w:pStyle w:val="B"/>
        <w:ind w:left="993"/>
        <w:rPr>
          <w:szCs w:val="24"/>
        </w:rPr>
      </w:pPr>
    </w:p>
    <w:p w14:paraId="7B62D12F" w14:textId="77777777" w:rsidR="004C397F" w:rsidRPr="0028147D" w:rsidRDefault="0028147D" w:rsidP="00E43D15">
      <w:pPr>
        <w:pStyle w:val="B"/>
        <w:ind w:left="993"/>
        <w:rPr>
          <w:szCs w:val="24"/>
        </w:rPr>
      </w:pPr>
      <w:r w:rsidRPr="00E43D15">
        <w:rPr>
          <w:b/>
          <w:szCs w:val="24"/>
        </w:rPr>
        <w:t>3.2.3</w:t>
      </w:r>
      <w:r>
        <w:rPr>
          <w:szCs w:val="24"/>
        </w:rPr>
        <w:t> </w:t>
      </w:r>
      <w:r w:rsidR="004C397F" w:rsidRPr="0028147D">
        <w:rPr>
          <w:szCs w:val="24"/>
        </w:rPr>
        <w:t xml:space="preserve">A szolgáltatás igénybevételéhez a végfelhasználói végberendezésben speciális </w:t>
      </w:r>
      <w:r w:rsidR="004C397F" w:rsidRPr="00DD607C">
        <w:t>ATM</w:t>
      </w:r>
      <w:r w:rsidR="004C397F" w:rsidRPr="0028147D">
        <w:rPr>
          <w:szCs w:val="24"/>
        </w:rPr>
        <w:t xml:space="preserve"> szintű konfiguráció (pl. VPI/VCI azonosítók) megadása nem szükséges. </w:t>
      </w:r>
    </w:p>
    <w:p w14:paraId="47A32205" w14:textId="77777777" w:rsidR="00536813" w:rsidRDefault="00536813" w:rsidP="00445ECA">
      <w:pPr>
        <w:pStyle w:val="B"/>
        <w:ind w:left="993"/>
        <w:rPr>
          <w:b/>
          <w:szCs w:val="24"/>
        </w:rPr>
      </w:pPr>
    </w:p>
    <w:p w14:paraId="7B62D130" w14:textId="73D4D959" w:rsidR="004C397F" w:rsidRDefault="0028147D" w:rsidP="00445ECA">
      <w:pPr>
        <w:pStyle w:val="B"/>
        <w:ind w:left="993"/>
        <w:rPr>
          <w:szCs w:val="24"/>
        </w:rPr>
      </w:pPr>
      <w:r w:rsidRPr="00E43D15">
        <w:rPr>
          <w:b/>
          <w:szCs w:val="24"/>
        </w:rPr>
        <w:t>3.2.4</w:t>
      </w:r>
      <w:r>
        <w:rPr>
          <w:szCs w:val="24"/>
        </w:rPr>
        <w:t> </w:t>
      </w:r>
      <w:r w:rsidR="004C397F" w:rsidRPr="0028147D">
        <w:rPr>
          <w:szCs w:val="24"/>
        </w:rPr>
        <w:t>Az ONT működése az alábbi ITU-T ajánlásoknak felel meg:</w:t>
      </w:r>
    </w:p>
    <w:p w14:paraId="312BAE92" w14:textId="77777777" w:rsidR="00536813" w:rsidRPr="0028147D" w:rsidRDefault="00536813" w:rsidP="00E43D15">
      <w:pPr>
        <w:pStyle w:val="B"/>
        <w:ind w:left="993"/>
        <w:rPr>
          <w:szCs w:val="24"/>
        </w:rPr>
      </w:pPr>
    </w:p>
    <w:tbl>
      <w:tblPr>
        <w:tblW w:w="7445" w:type="dxa"/>
        <w:jc w:val="center"/>
        <w:tblLayout w:type="fixed"/>
        <w:tblCellMar>
          <w:left w:w="70" w:type="dxa"/>
          <w:right w:w="70" w:type="dxa"/>
        </w:tblCellMar>
        <w:tblLook w:val="0000" w:firstRow="0" w:lastRow="0" w:firstColumn="0" w:lastColumn="0" w:noHBand="0" w:noVBand="0"/>
      </w:tblPr>
      <w:tblGrid>
        <w:gridCol w:w="4609"/>
        <w:gridCol w:w="2836"/>
      </w:tblGrid>
      <w:tr w:rsidR="004C397F" w14:paraId="7B62D133" w14:textId="77777777" w:rsidTr="0028147D">
        <w:trPr>
          <w:trHeight w:val="271"/>
          <w:jc w:val="center"/>
        </w:trPr>
        <w:tc>
          <w:tcPr>
            <w:tcW w:w="4609" w:type="dxa"/>
            <w:tcBorders>
              <w:top w:val="single" w:sz="12" w:space="0" w:color="808080"/>
              <w:bottom w:val="single" w:sz="6" w:space="0" w:color="808080"/>
            </w:tcBorders>
          </w:tcPr>
          <w:p w14:paraId="7B62D131" w14:textId="77777777" w:rsidR="004C397F" w:rsidRPr="0028147D" w:rsidRDefault="004C397F" w:rsidP="000C203D">
            <w:pPr>
              <w:pStyle w:val="CmsorK"/>
              <w:widowControl/>
              <w:ind w:left="0" w:firstLine="0"/>
              <w:jc w:val="left"/>
            </w:pPr>
            <w:r w:rsidRPr="0028147D">
              <w:t>Protokoll</w:t>
            </w:r>
          </w:p>
        </w:tc>
        <w:tc>
          <w:tcPr>
            <w:tcW w:w="2836" w:type="dxa"/>
            <w:tcBorders>
              <w:top w:val="single" w:sz="12" w:space="0" w:color="808080"/>
              <w:bottom w:val="single" w:sz="6" w:space="0" w:color="808080"/>
            </w:tcBorders>
          </w:tcPr>
          <w:p w14:paraId="7B62D132" w14:textId="77777777" w:rsidR="004C397F" w:rsidRPr="0028147D" w:rsidRDefault="004C397F" w:rsidP="000C203D">
            <w:pPr>
              <w:pStyle w:val="CmsorK"/>
              <w:widowControl/>
              <w:ind w:left="0" w:firstLine="0"/>
              <w:jc w:val="left"/>
            </w:pPr>
            <w:r w:rsidRPr="0028147D">
              <w:t>IETF</w:t>
            </w:r>
          </w:p>
        </w:tc>
      </w:tr>
      <w:tr w:rsidR="004C397F" w14:paraId="7B62D13E" w14:textId="77777777" w:rsidTr="0028147D">
        <w:trPr>
          <w:trHeight w:val="788"/>
          <w:jc w:val="center"/>
        </w:trPr>
        <w:tc>
          <w:tcPr>
            <w:tcW w:w="4609" w:type="dxa"/>
            <w:tcBorders>
              <w:bottom w:val="single" w:sz="12" w:space="0" w:color="808080"/>
            </w:tcBorders>
          </w:tcPr>
          <w:p w14:paraId="7B62D134" w14:textId="77777777" w:rsidR="004C397F" w:rsidRPr="0028147D" w:rsidRDefault="004C397F" w:rsidP="000C203D">
            <w:r w:rsidRPr="0028147D">
              <w:rPr>
                <w:snapToGrid w:val="0"/>
              </w:rPr>
              <w:t>GPON general characteristics</w:t>
            </w:r>
          </w:p>
          <w:p w14:paraId="7B62D135" w14:textId="77777777" w:rsidR="004C397F" w:rsidRPr="0028147D" w:rsidRDefault="004C397F" w:rsidP="000C203D">
            <w:r w:rsidRPr="0028147D">
              <w:rPr>
                <w:snapToGrid w:val="0"/>
              </w:rPr>
              <w:t>Physical media dependent layer</w:t>
            </w:r>
          </w:p>
          <w:p w14:paraId="7B62D136" w14:textId="77777777" w:rsidR="004C397F" w:rsidRPr="0028147D" w:rsidRDefault="004C397F" w:rsidP="000C203D">
            <w:r w:rsidRPr="0028147D">
              <w:rPr>
                <w:snapToGrid w:val="0"/>
              </w:rPr>
              <w:t>Transmission convergence layer</w:t>
            </w:r>
          </w:p>
          <w:p w14:paraId="7B62D137" w14:textId="77777777" w:rsidR="004C397F" w:rsidRPr="0028147D" w:rsidRDefault="004C397F" w:rsidP="000C203D">
            <w:r w:rsidRPr="0028147D">
              <w:rPr>
                <w:snapToGrid w:val="0"/>
              </w:rPr>
              <w:t>OMCI specification</w:t>
            </w:r>
          </w:p>
          <w:p w14:paraId="7B62D138" w14:textId="77777777" w:rsidR="004C397F" w:rsidRPr="0028147D" w:rsidRDefault="004C397F" w:rsidP="000C203D">
            <w:r w:rsidRPr="0028147D">
              <w:rPr>
                <w:snapToGrid w:val="0"/>
              </w:rPr>
              <w:t>Enhancement band for gigabit capable optical access networks</w:t>
            </w:r>
          </w:p>
        </w:tc>
        <w:tc>
          <w:tcPr>
            <w:tcW w:w="2836" w:type="dxa"/>
            <w:tcBorders>
              <w:bottom w:val="single" w:sz="12" w:space="0" w:color="808080"/>
            </w:tcBorders>
          </w:tcPr>
          <w:p w14:paraId="7B62D139" w14:textId="77777777" w:rsidR="004C397F" w:rsidRPr="0028147D" w:rsidRDefault="004C397F" w:rsidP="000C203D">
            <w:pPr>
              <w:pStyle w:val="CmsorK"/>
              <w:widowControl/>
              <w:ind w:left="0" w:firstLine="0"/>
              <w:jc w:val="left"/>
              <w:rPr>
                <w:sz w:val="20"/>
              </w:rPr>
            </w:pPr>
            <w:r w:rsidRPr="0028147D">
              <w:rPr>
                <w:sz w:val="20"/>
              </w:rPr>
              <w:t>ITU-T G.984.1</w:t>
            </w:r>
          </w:p>
          <w:p w14:paraId="7B62D13A" w14:textId="77777777" w:rsidR="004C397F" w:rsidRPr="0028147D" w:rsidRDefault="004C397F" w:rsidP="000C203D">
            <w:r w:rsidRPr="0028147D">
              <w:rPr>
                <w:snapToGrid w:val="0"/>
              </w:rPr>
              <w:t>ITU-T G.984.2</w:t>
            </w:r>
          </w:p>
          <w:p w14:paraId="7B62D13B" w14:textId="77777777" w:rsidR="004C397F" w:rsidRPr="0028147D" w:rsidRDefault="004C397F" w:rsidP="000C203D">
            <w:r w:rsidRPr="0028147D">
              <w:rPr>
                <w:snapToGrid w:val="0"/>
              </w:rPr>
              <w:t>ITU-T G.984.3</w:t>
            </w:r>
          </w:p>
          <w:p w14:paraId="7B62D13C" w14:textId="77777777" w:rsidR="004C397F" w:rsidRPr="0028147D" w:rsidRDefault="004C397F" w:rsidP="000C203D">
            <w:r w:rsidRPr="0028147D">
              <w:rPr>
                <w:snapToGrid w:val="0"/>
              </w:rPr>
              <w:t>ITU-T G.984.4</w:t>
            </w:r>
          </w:p>
          <w:p w14:paraId="7B62D13D" w14:textId="77777777" w:rsidR="004C397F" w:rsidRPr="0028147D" w:rsidRDefault="004C397F" w:rsidP="000C203D">
            <w:r w:rsidRPr="0028147D">
              <w:rPr>
                <w:snapToGrid w:val="0"/>
              </w:rPr>
              <w:t>ITU-T G.984.5</w:t>
            </w:r>
          </w:p>
        </w:tc>
      </w:tr>
    </w:tbl>
    <w:p w14:paraId="7B62D13F" w14:textId="77777777" w:rsidR="004C397F" w:rsidRPr="00E43D15" w:rsidRDefault="004C397F" w:rsidP="00E43D15">
      <w:pPr>
        <w:pStyle w:val="B"/>
        <w:ind w:left="993"/>
        <w:rPr>
          <w:szCs w:val="24"/>
        </w:rPr>
      </w:pPr>
    </w:p>
    <w:p w14:paraId="7B62D140" w14:textId="77777777" w:rsidR="004C397F" w:rsidRPr="00E43D15" w:rsidRDefault="0028147D" w:rsidP="00E43D15">
      <w:pPr>
        <w:pStyle w:val="B"/>
        <w:ind w:left="993"/>
      </w:pPr>
      <w:r w:rsidRPr="00E43D15">
        <w:rPr>
          <w:b/>
        </w:rPr>
        <w:t>3.2.5</w:t>
      </w:r>
      <w:r w:rsidRPr="00DD607C">
        <w:t> </w:t>
      </w:r>
      <w:r w:rsidR="004C397F" w:rsidRPr="00FB2BA0">
        <w:t>A Végfelhasználói</w:t>
      </w:r>
      <w:r w:rsidR="004C397F" w:rsidRPr="00E43D15">
        <w:t xml:space="preserve"> végberendezést az UNI-hoz fizikailag egy RJ 45-ös csatlakozón keresztül kategória 5-ös UTP vezetékkel egyenes bekötéssel lehet csatlakoztatni.</w:t>
      </w:r>
    </w:p>
    <w:p w14:paraId="7B62D141" w14:textId="4B962A63" w:rsidR="004C397F" w:rsidRDefault="005D6097" w:rsidP="005D6097">
      <w:pPr>
        <w:pStyle w:val="Cmsor2"/>
      </w:pPr>
      <w:r>
        <w:t>4. </w:t>
      </w:r>
      <w:r w:rsidR="004C397F">
        <w:t>A szolgáltatás igénybevételének korlátai</w:t>
      </w:r>
    </w:p>
    <w:p w14:paraId="1C091E6A" w14:textId="77777777" w:rsidR="005D6097" w:rsidRDefault="005D6097" w:rsidP="00E43D15">
      <w:pPr>
        <w:pStyle w:val="B"/>
        <w:rPr>
          <w:b/>
          <w:szCs w:val="24"/>
        </w:rPr>
      </w:pPr>
    </w:p>
    <w:p w14:paraId="7B62D142" w14:textId="5AE4F147" w:rsidR="004C397F" w:rsidRPr="0028147D" w:rsidRDefault="0028147D" w:rsidP="00E43D15">
      <w:pPr>
        <w:pStyle w:val="B"/>
        <w:rPr>
          <w:szCs w:val="24"/>
        </w:rPr>
      </w:pPr>
      <w:r w:rsidRPr="00E43D15">
        <w:rPr>
          <w:b/>
          <w:szCs w:val="24"/>
        </w:rPr>
        <w:t>4.1</w:t>
      </w:r>
      <w:r>
        <w:rPr>
          <w:szCs w:val="24"/>
        </w:rPr>
        <w:t> </w:t>
      </w:r>
      <w:r w:rsidR="004C397F" w:rsidRPr="0028147D">
        <w:rPr>
          <w:szCs w:val="24"/>
        </w:rPr>
        <w:t xml:space="preserve">A hozzáférési technológiai korlátai miatt adott optikai végponton kizárólag egyetlen </w:t>
      </w:r>
      <w:r w:rsidR="004C397F" w:rsidRPr="00DD607C">
        <w:t>szolgáltató</w:t>
      </w:r>
      <w:r w:rsidR="004C397F" w:rsidRPr="0028147D">
        <w:rPr>
          <w:szCs w:val="24"/>
        </w:rPr>
        <w:t xml:space="preserve"> szolgáltatásának beállítására van lehetőség. </w:t>
      </w:r>
    </w:p>
    <w:p w14:paraId="150DCEC6" w14:textId="77777777" w:rsidR="00536813" w:rsidRDefault="00536813" w:rsidP="00536813">
      <w:pPr>
        <w:pStyle w:val="B"/>
        <w:rPr>
          <w:b/>
          <w:szCs w:val="24"/>
        </w:rPr>
      </w:pPr>
    </w:p>
    <w:p w14:paraId="7B62D144" w14:textId="75E01BAE" w:rsidR="004F61FA" w:rsidRDefault="0028147D" w:rsidP="00E43D15">
      <w:pPr>
        <w:pStyle w:val="B"/>
        <w:rPr>
          <w:szCs w:val="24"/>
        </w:rPr>
      </w:pPr>
      <w:r w:rsidRPr="00E43D15">
        <w:rPr>
          <w:b/>
          <w:szCs w:val="24"/>
        </w:rPr>
        <w:t>4.2</w:t>
      </w:r>
      <w:r>
        <w:rPr>
          <w:szCs w:val="24"/>
        </w:rPr>
        <w:t> </w:t>
      </w:r>
      <w:r w:rsidR="00F8062B" w:rsidRPr="00892229">
        <w:rPr>
          <w:rFonts w:cs="Arial"/>
        </w:rPr>
        <w:t>A</w:t>
      </w:r>
      <w:r w:rsidR="00F8062B">
        <w:rPr>
          <w:rFonts w:cs="Arial"/>
        </w:rPr>
        <w:t>z Országos</w:t>
      </w:r>
      <w:r w:rsidR="00F8062B" w:rsidRPr="00892229">
        <w:rPr>
          <w:rFonts w:cs="Arial"/>
        </w:rPr>
        <w:t xml:space="preserve"> Bitfolyam Hozzáférés </w:t>
      </w:r>
      <w:r w:rsidR="00F8062B">
        <w:rPr>
          <w:rFonts w:cs="Arial"/>
        </w:rPr>
        <w:t xml:space="preserve">GPON </w:t>
      </w:r>
      <w:r w:rsidR="00F8062B" w:rsidRPr="00892229">
        <w:rPr>
          <w:rFonts w:cs="Arial"/>
        </w:rPr>
        <w:t xml:space="preserve">Környezetben Szolgáltatást </w:t>
      </w:r>
      <w:r w:rsidR="00F8062B">
        <w:rPr>
          <w:rFonts w:cs="Arial"/>
        </w:rPr>
        <w:t xml:space="preserve">a Magyar Telekom </w:t>
      </w:r>
      <w:r w:rsidR="00F8062B" w:rsidRPr="00892229">
        <w:rPr>
          <w:rFonts w:cs="Arial"/>
        </w:rPr>
        <w:t xml:space="preserve">a </w:t>
      </w:r>
      <w:r w:rsidR="00F8062B">
        <w:rPr>
          <w:rFonts w:cs="Arial"/>
        </w:rPr>
        <w:t xml:space="preserve">GPON </w:t>
      </w:r>
      <w:r w:rsidR="00F8062B" w:rsidRPr="00892229">
        <w:rPr>
          <w:rFonts w:cs="Arial"/>
        </w:rPr>
        <w:t>hálózata által lefedett szolgáltatási területen biztosítja.</w:t>
      </w:r>
      <w:r w:rsidR="00F8062B">
        <w:rPr>
          <w:rFonts w:cs="Arial"/>
        </w:rPr>
        <w:t xml:space="preserve"> </w:t>
      </w:r>
      <w:r w:rsidR="004C397F" w:rsidRPr="0028147D">
        <w:rPr>
          <w:szCs w:val="24"/>
        </w:rPr>
        <w:t xml:space="preserve">Országos Bitfolyam Hozzáférés GPON Környezetben </w:t>
      </w:r>
      <w:r w:rsidR="00785866">
        <w:rPr>
          <w:szCs w:val="24"/>
        </w:rPr>
        <w:t>szolgáltatás esetében a</w:t>
      </w:r>
      <w:r w:rsidR="004C397F" w:rsidRPr="0028147D">
        <w:rPr>
          <w:szCs w:val="24"/>
        </w:rPr>
        <w:t xml:space="preserve"> hálózat által lefedett szolgáltatási terület – a meglévő előfizetői hozzáférési pontokon túlmenően – kiterjed mindazokra a földrajzi címekre, amelyek esetében </w:t>
      </w:r>
      <w:r w:rsidR="00A7253F" w:rsidRPr="0028147D">
        <w:rPr>
          <w:szCs w:val="24"/>
        </w:rPr>
        <w:t>Kötelezett szolgáltató</w:t>
      </w:r>
      <w:r w:rsidR="004C397F" w:rsidRPr="0028147D">
        <w:rPr>
          <w:szCs w:val="24"/>
        </w:rPr>
        <w:t xml:space="preserve"> az adott hálózaton nyújtott kiskereskedelmi internet szolgáltatás létesítésekor nem, vagy legfeljebb bruttó 5000 Ft értékben számítana fel azon a jogcímen külön szolgáltatás létesítési díjat, hogy az adott földrajzi cím kívül esik a hálózat által lefedett szolgáltatási területen. A hálózatépítésre e tekintetben tehát a mindenkor érvényben lévő lakossági kiskereskedelmi szabályok az irányadók.</w:t>
      </w:r>
    </w:p>
    <w:p w14:paraId="24ACBD6C" w14:textId="77777777" w:rsidR="00536813" w:rsidRDefault="00536813" w:rsidP="00536813">
      <w:pPr>
        <w:pStyle w:val="B"/>
        <w:rPr>
          <w:b/>
          <w:szCs w:val="24"/>
        </w:rPr>
      </w:pPr>
    </w:p>
    <w:p w14:paraId="7B62D145" w14:textId="1D9258FC" w:rsidR="004C397F" w:rsidRPr="0028147D" w:rsidRDefault="0028147D" w:rsidP="00E43D15">
      <w:pPr>
        <w:pStyle w:val="B"/>
        <w:rPr>
          <w:szCs w:val="24"/>
        </w:rPr>
      </w:pPr>
      <w:r w:rsidRPr="00E43D15">
        <w:rPr>
          <w:b/>
          <w:szCs w:val="24"/>
        </w:rPr>
        <w:t>4.</w:t>
      </w:r>
      <w:r w:rsidR="00785866" w:rsidRPr="00E43D15">
        <w:rPr>
          <w:b/>
          <w:szCs w:val="24"/>
        </w:rPr>
        <w:t>3</w:t>
      </w:r>
      <w:r>
        <w:rPr>
          <w:szCs w:val="24"/>
        </w:rPr>
        <w:t> </w:t>
      </w:r>
      <w:r w:rsidR="004C397F" w:rsidRPr="0028147D">
        <w:rPr>
          <w:szCs w:val="24"/>
        </w:rPr>
        <w:t xml:space="preserve">A szolgáltatás használatához szükséges eszközök közül az ONT biztosítása és telepítése a Jogosult kompetenciájába tartozik. Az ONT részére szükséges hely- valamint az ONT működéséhez szükséges 230V-os táplálás biztosítását szintén a Jogosult (és előfizetője) érdekkörében kell rendezni. A </w:t>
      </w:r>
      <w:r w:rsidR="00A7253F" w:rsidRPr="0028147D">
        <w:rPr>
          <w:szCs w:val="24"/>
        </w:rPr>
        <w:t>Kötelezett szolgáltató</w:t>
      </w:r>
      <w:r w:rsidR="004C397F" w:rsidRPr="0028147D">
        <w:rPr>
          <w:szCs w:val="24"/>
        </w:rPr>
        <w:t xml:space="preserve"> az ONT eszközt és hozzá a 230V-os táplálást nem biztosítja.</w:t>
      </w:r>
    </w:p>
    <w:p w14:paraId="7B62D146" w14:textId="1C205E79" w:rsidR="004C397F" w:rsidRPr="0099639D" w:rsidRDefault="005D6097" w:rsidP="005D6097">
      <w:pPr>
        <w:pStyle w:val="Cmsor2"/>
      </w:pPr>
      <w:r>
        <w:t>5. </w:t>
      </w:r>
      <w:r w:rsidR="004C397F">
        <w:t xml:space="preserve">Országos Bitfolyam Hozzáférés GPON </w:t>
      </w:r>
      <w:r w:rsidR="00555E03">
        <w:t>K</w:t>
      </w:r>
      <w:r w:rsidR="004C397F">
        <w:t xml:space="preserve">örnyezetben a végfelhasználó részére igényelhető sávszélesség termékek </w:t>
      </w:r>
    </w:p>
    <w:p w14:paraId="263FFD2E" w14:textId="77777777" w:rsidR="005D6097" w:rsidRDefault="005D6097" w:rsidP="00E43D15">
      <w:pPr>
        <w:pStyle w:val="B"/>
        <w:rPr>
          <w:b/>
          <w:szCs w:val="24"/>
        </w:rPr>
      </w:pPr>
    </w:p>
    <w:p w14:paraId="7B62D148" w14:textId="20D4FECF" w:rsidR="00690388" w:rsidRDefault="0028147D" w:rsidP="00E43D15">
      <w:pPr>
        <w:pStyle w:val="B"/>
        <w:rPr>
          <w:szCs w:val="24"/>
        </w:rPr>
      </w:pPr>
      <w:r w:rsidRPr="00E43D15">
        <w:rPr>
          <w:b/>
          <w:szCs w:val="24"/>
        </w:rPr>
        <w:t>5.1</w:t>
      </w:r>
      <w:r>
        <w:rPr>
          <w:szCs w:val="24"/>
        </w:rPr>
        <w:t> </w:t>
      </w:r>
      <w:r w:rsidR="00690388">
        <w:rPr>
          <w:szCs w:val="24"/>
        </w:rPr>
        <w:t>A</w:t>
      </w:r>
      <w:r w:rsidR="00690388" w:rsidRPr="00FC5F15">
        <w:rPr>
          <w:szCs w:val="24"/>
        </w:rPr>
        <w:t xml:space="preserve"> </w:t>
      </w:r>
      <w:r w:rsidR="00690388" w:rsidRPr="00DD607C">
        <w:t>megrendelhető</w:t>
      </w:r>
      <w:r w:rsidR="00690388" w:rsidRPr="000A6C41">
        <w:rPr>
          <w:szCs w:val="24"/>
        </w:rPr>
        <w:t xml:space="preserve"> sávszélesség termékeket és azok pa</w:t>
      </w:r>
      <w:r w:rsidR="00690388" w:rsidRPr="005D76F6">
        <w:rPr>
          <w:szCs w:val="24"/>
        </w:rPr>
        <w:t xml:space="preserve">ramétereit a </w:t>
      </w:r>
      <w:r w:rsidR="00690388" w:rsidRPr="001C35DD">
        <w:rPr>
          <w:szCs w:val="24"/>
        </w:rPr>
        <w:t xml:space="preserve">MARUO </w:t>
      </w:r>
      <w:r w:rsidR="00690388">
        <w:rPr>
          <w:szCs w:val="24"/>
        </w:rPr>
        <w:t xml:space="preserve">3. számú függeléke </w:t>
      </w:r>
      <w:r w:rsidR="00690388" w:rsidRPr="000A6C41">
        <w:rPr>
          <w:szCs w:val="24"/>
        </w:rPr>
        <w:t>tartalmazza.</w:t>
      </w:r>
      <w:r w:rsidR="00690388">
        <w:rPr>
          <w:szCs w:val="24"/>
        </w:rPr>
        <w:t xml:space="preserve"> A szolgáltatás aktuális sebesség értékeit, az újonnan elérhető és megszűnő sávszélességekkel kapcsolatos tájékoztatást, valamint az egyes sebeség értékekhez kapcsolódó díjakat a Kötelezett a következő címen teszi közzé:</w:t>
      </w:r>
    </w:p>
    <w:p w14:paraId="7B62D149" w14:textId="77777777" w:rsidR="00A05E1C" w:rsidRDefault="00F21EBE" w:rsidP="00000870">
      <w:pPr>
        <w:pStyle w:val="A"/>
        <w:ind w:left="709" w:firstLine="1"/>
      </w:pPr>
      <w:hyperlink r:id="rId35" w:history="1">
        <w:r w:rsidR="00A05E1C" w:rsidRPr="00976ADE">
          <w:rPr>
            <w:rStyle w:val="Hiperhivatkozs"/>
          </w:rPr>
          <w:t>https://www.telekom.hu/rolunk/szolgaltatasok/nagykereskedelem/belfoldi_vezetekes/szelessavu_hozzaferes/maruo-2018</w:t>
        </w:r>
      </w:hyperlink>
      <w:r w:rsidR="00A05E1C">
        <w:t xml:space="preserve"> </w:t>
      </w:r>
    </w:p>
    <w:p w14:paraId="7B62D14A" w14:textId="77777777" w:rsidR="00690388" w:rsidRPr="000A6C41" w:rsidRDefault="00690388" w:rsidP="00E43D15">
      <w:pPr>
        <w:pStyle w:val="B"/>
        <w:rPr>
          <w:szCs w:val="24"/>
        </w:rPr>
      </w:pPr>
    </w:p>
    <w:p w14:paraId="7B62D14D" w14:textId="0860E7F2" w:rsidR="004C397F" w:rsidRPr="003E6B67" w:rsidRDefault="0028147D" w:rsidP="00E43D15">
      <w:pPr>
        <w:pStyle w:val="B"/>
      </w:pPr>
      <w:r w:rsidRPr="00E43D15">
        <w:rPr>
          <w:b/>
          <w:szCs w:val="24"/>
        </w:rPr>
        <w:t>5.</w:t>
      </w:r>
      <w:r w:rsidR="00DC0D6A" w:rsidRPr="00E43D15">
        <w:rPr>
          <w:b/>
          <w:szCs w:val="24"/>
        </w:rPr>
        <w:t>2</w:t>
      </w:r>
      <w:r>
        <w:rPr>
          <w:szCs w:val="24"/>
        </w:rPr>
        <w:t> </w:t>
      </w:r>
      <w:r w:rsidR="004C397F" w:rsidRPr="0028147D">
        <w:rPr>
          <w:szCs w:val="24"/>
        </w:rPr>
        <w:t xml:space="preserve">Országos </w:t>
      </w:r>
      <w:r w:rsidR="004C397F" w:rsidRPr="00DD607C">
        <w:t>Bitfolyam</w:t>
      </w:r>
      <w:r w:rsidR="004C397F" w:rsidRPr="0028147D">
        <w:rPr>
          <w:szCs w:val="24"/>
        </w:rPr>
        <w:t xml:space="preserve"> Hozzáférés GPON </w:t>
      </w:r>
      <w:r w:rsidR="00555E03">
        <w:rPr>
          <w:szCs w:val="24"/>
        </w:rPr>
        <w:t>K</w:t>
      </w:r>
      <w:r w:rsidR="004C397F" w:rsidRPr="0028147D">
        <w:rPr>
          <w:szCs w:val="24"/>
        </w:rPr>
        <w:t xml:space="preserve">örnyezetben szolgáltatás termékei a </w:t>
      </w:r>
      <w:r w:rsidR="00A7253F" w:rsidRPr="0028147D">
        <w:rPr>
          <w:szCs w:val="24"/>
        </w:rPr>
        <w:t>Kötelezett szolgáltató</w:t>
      </w:r>
      <w:r w:rsidR="004C397F" w:rsidRPr="0028147D">
        <w:rPr>
          <w:szCs w:val="24"/>
        </w:rPr>
        <w:t xml:space="preserve"> rendszereiben, így a Partner Portál felületeken is rövidített elnevezésekkel érhetők el (pl. Ws</w:t>
      </w:r>
      <w:r w:rsidR="000A49F7" w:rsidRPr="0028147D">
        <w:rPr>
          <w:szCs w:val="24"/>
        </w:rPr>
        <w:t xml:space="preserve"> </w:t>
      </w:r>
      <w:r w:rsidR="001154A8">
        <w:rPr>
          <w:szCs w:val="24"/>
        </w:rPr>
        <w:t>optinet</w:t>
      </w:r>
      <w:r w:rsidR="000A49F7" w:rsidRPr="0028147D">
        <w:rPr>
          <w:szCs w:val="24"/>
        </w:rPr>
        <w:t xml:space="preserve"> </w:t>
      </w:r>
      <w:r w:rsidR="001154A8">
        <w:rPr>
          <w:szCs w:val="24"/>
        </w:rPr>
        <w:t>10</w:t>
      </w:r>
      <w:r w:rsidR="004C397F" w:rsidRPr="0028147D">
        <w:rPr>
          <w:szCs w:val="24"/>
        </w:rPr>
        <w:t>00, Ws</w:t>
      </w:r>
      <w:r w:rsidR="000A49F7" w:rsidRPr="0028147D">
        <w:rPr>
          <w:szCs w:val="24"/>
        </w:rPr>
        <w:t xml:space="preserve"> </w:t>
      </w:r>
      <w:r w:rsidR="001154A8">
        <w:rPr>
          <w:szCs w:val="24"/>
        </w:rPr>
        <w:t>optinet</w:t>
      </w:r>
      <w:r w:rsidR="000A49F7" w:rsidRPr="0028147D">
        <w:rPr>
          <w:szCs w:val="24"/>
        </w:rPr>
        <w:t xml:space="preserve"> </w:t>
      </w:r>
      <w:r w:rsidR="001154A8">
        <w:rPr>
          <w:szCs w:val="24"/>
        </w:rPr>
        <w:t>50</w:t>
      </w:r>
      <w:r w:rsidR="004C397F" w:rsidRPr="0028147D">
        <w:rPr>
          <w:szCs w:val="24"/>
        </w:rPr>
        <w:t>0).</w:t>
      </w:r>
    </w:p>
    <w:p w14:paraId="7B62D1A7" w14:textId="7A6DA161" w:rsidR="00391C78" w:rsidRPr="001154A8" w:rsidRDefault="005D6097" w:rsidP="005D6097">
      <w:pPr>
        <w:pStyle w:val="Cmsor2"/>
      </w:pPr>
      <w:r>
        <w:rPr>
          <w:szCs w:val="24"/>
        </w:rPr>
        <w:t>6. </w:t>
      </w:r>
      <w:r w:rsidR="00391C78" w:rsidRPr="001154A8">
        <w:t>Átmeneti rendelkezés</w:t>
      </w:r>
      <w:r w:rsidR="002F771A">
        <w:t>e</w:t>
      </w:r>
      <w:r w:rsidR="00391C78" w:rsidRPr="001154A8">
        <w:t>k</w:t>
      </w:r>
      <w:r w:rsidR="002F771A">
        <w:t xml:space="preserve"> </w:t>
      </w:r>
      <w:r w:rsidR="00DC368F" w:rsidRPr="00DC368F">
        <w:t>2019. június 30-ig</w:t>
      </w:r>
      <w:r w:rsidR="00DC368F" w:rsidRPr="00DC368F" w:rsidDel="00DC368F">
        <w:t xml:space="preserve"> </w:t>
      </w:r>
    </w:p>
    <w:p w14:paraId="71B1A95F" w14:textId="77777777" w:rsidR="005D6097" w:rsidRDefault="005D6097" w:rsidP="005D6097">
      <w:pPr>
        <w:pStyle w:val="C"/>
        <w:ind w:left="360" w:firstLine="0"/>
      </w:pPr>
    </w:p>
    <w:p w14:paraId="7B62D1A8" w14:textId="5AD507DD" w:rsidR="004F61FA" w:rsidRDefault="00AB666A" w:rsidP="005D6097">
      <w:pPr>
        <w:pStyle w:val="C"/>
        <w:ind w:left="360" w:firstLine="0"/>
      </w:pPr>
      <w:r w:rsidRPr="00BE4FA4">
        <w:t xml:space="preserve">A Magyar Telekom a Jogosult igénye alapján </w:t>
      </w:r>
      <w:r w:rsidR="00DC368F" w:rsidRPr="00DC368F">
        <w:t>2019. június 30-ig</w:t>
      </w:r>
      <w:r w:rsidR="00DC368F" w:rsidRPr="00BE4FA4" w:rsidDel="00DC368F">
        <w:t xml:space="preserve"> </w:t>
      </w:r>
      <w:r w:rsidRPr="00BE4FA4">
        <w:t xml:space="preserve">biztosítja a szolgáltatás Magyar Telekom tulajdonú végberendezéssel (CPE) történő létesítését és üzemeltetését a 7. sz. mellékletében szereplő havidíj ellenében. </w:t>
      </w:r>
    </w:p>
    <w:p w14:paraId="5D538202" w14:textId="77777777" w:rsidR="005D6097" w:rsidRDefault="005D6097" w:rsidP="005D6097">
      <w:pPr>
        <w:pStyle w:val="C"/>
        <w:ind w:left="360" w:firstLine="0"/>
      </w:pPr>
    </w:p>
    <w:p w14:paraId="7B62D1AA" w14:textId="738E30C3" w:rsidR="00391C78" w:rsidRPr="00837CB4" w:rsidRDefault="00D13C5E" w:rsidP="005D6097">
      <w:pPr>
        <w:pStyle w:val="C"/>
        <w:ind w:left="360" w:firstLine="0"/>
        <w:rPr>
          <w:szCs w:val="24"/>
        </w:rPr>
      </w:pPr>
      <w:r w:rsidRPr="00DC368F">
        <w:t>2019. jú</w:t>
      </w:r>
      <w:r>
        <w:t>l</w:t>
      </w:r>
      <w:r w:rsidRPr="00DC368F">
        <w:t xml:space="preserve">ius </w:t>
      </w:r>
      <w:r>
        <w:t>1-től</w:t>
      </w:r>
      <w:r w:rsidR="00DC368F" w:rsidRPr="00DC368F" w:rsidDel="00DC368F">
        <w:t xml:space="preserve"> </w:t>
      </w:r>
      <w:r w:rsidR="002526F0">
        <w:t xml:space="preserve">a Magyar Telekom végberendezést nem biztosít, </w:t>
      </w:r>
      <w:r w:rsidR="00AB666A" w:rsidRPr="00BE4FA4">
        <w:t>a Jogosult szolgáltató maga köteles gondoskodni a végberendezésről</w:t>
      </w:r>
      <w:r w:rsidR="00AB666A">
        <w:t xml:space="preserve">. </w:t>
      </w:r>
      <w:r w:rsidR="00AB666A" w:rsidRPr="00BE4FA4">
        <w:t>A végpontokon üzemelő Magyar Telekom tulajdonú végberendezéseket a Jogosult megvásárolhatja, vagy lecserélheti saját tulajdonú végberendezésre</w:t>
      </w:r>
      <w:r w:rsidR="00AB666A">
        <w:t xml:space="preserve">. </w:t>
      </w:r>
    </w:p>
    <w:p w14:paraId="7B62D1AB" w14:textId="4C9A2C3F" w:rsidR="004C397F" w:rsidRPr="002F7A08" w:rsidRDefault="005D6097" w:rsidP="005D6097">
      <w:pPr>
        <w:pStyle w:val="Cmsor2"/>
      </w:pPr>
      <w:r>
        <w:t>7. </w:t>
      </w:r>
      <w:r w:rsidR="004C397F" w:rsidRPr="002F7A08">
        <w:t>Minőségi paraméterek, SLA, SLG</w:t>
      </w:r>
    </w:p>
    <w:p w14:paraId="1DA659E0" w14:textId="77777777" w:rsidR="00000870" w:rsidRDefault="00000870" w:rsidP="00000870">
      <w:pPr>
        <w:pStyle w:val="C"/>
        <w:ind w:left="360" w:firstLine="0"/>
        <w:rPr>
          <w:szCs w:val="24"/>
        </w:rPr>
      </w:pPr>
    </w:p>
    <w:p w14:paraId="7B62D1AC" w14:textId="73B5B9D0" w:rsidR="004C397F" w:rsidRPr="002F7A08" w:rsidRDefault="004C397F" w:rsidP="00000870">
      <w:pPr>
        <w:pStyle w:val="C"/>
        <w:ind w:left="360" w:firstLine="0"/>
        <w:rPr>
          <w:szCs w:val="24"/>
        </w:rPr>
      </w:pPr>
      <w:r w:rsidRPr="002F7A08">
        <w:rPr>
          <w:szCs w:val="24"/>
        </w:rPr>
        <w:t xml:space="preserve">A szolgáltatásokhoz vállalt minőségi és kötbér feltételeket, valamint azok </w:t>
      </w:r>
      <w:r w:rsidRPr="00000870">
        <w:t>riportolásának</w:t>
      </w:r>
      <w:r w:rsidRPr="002F7A08">
        <w:rPr>
          <w:szCs w:val="24"/>
        </w:rPr>
        <w:t xml:space="preserve"> módját a </w:t>
      </w:r>
      <w:r w:rsidRPr="001C35DD">
        <w:rPr>
          <w:szCs w:val="24"/>
        </w:rPr>
        <w:t xml:space="preserve">MARUO </w:t>
      </w:r>
      <w:r w:rsidR="00DA7796" w:rsidRPr="001C35DD">
        <w:rPr>
          <w:szCs w:val="24"/>
        </w:rPr>
        <w:t>4.D</w:t>
      </w:r>
      <w:r w:rsidRPr="001C35DD">
        <w:rPr>
          <w:szCs w:val="24"/>
        </w:rPr>
        <w:t xml:space="preserve"> melléklete tartalmazza.</w:t>
      </w:r>
    </w:p>
    <w:p w14:paraId="7B62D1AD" w14:textId="1D6C43F4" w:rsidR="004C397F" w:rsidRPr="002F7A08" w:rsidRDefault="005D6097" w:rsidP="005D6097">
      <w:pPr>
        <w:pStyle w:val="Cmsor2"/>
      </w:pPr>
      <w:r>
        <w:t>8. </w:t>
      </w:r>
      <w:r w:rsidR="004C397F" w:rsidRPr="002F7A08">
        <w:t>Díjak, számlázás</w:t>
      </w:r>
    </w:p>
    <w:p w14:paraId="4B98B0D8" w14:textId="77777777" w:rsidR="005D6097" w:rsidRDefault="005D6097" w:rsidP="00536813">
      <w:pPr>
        <w:pStyle w:val="B"/>
        <w:rPr>
          <w:szCs w:val="24"/>
        </w:rPr>
      </w:pPr>
    </w:p>
    <w:p w14:paraId="7B62D1AE" w14:textId="52FCE98D" w:rsidR="004C397F" w:rsidRDefault="005D6097" w:rsidP="00536813">
      <w:pPr>
        <w:pStyle w:val="B"/>
        <w:rPr>
          <w:szCs w:val="24"/>
        </w:rPr>
      </w:pPr>
      <w:r w:rsidRPr="005D6097">
        <w:rPr>
          <w:b/>
          <w:szCs w:val="24"/>
        </w:rPr>
        <w:t>8</w:t>
      </w:r>
      <w:r w:rsidR="00734C77" w:rsidRPr="005D6097">
        <w:rPr>
          <w:b/>
          <w:szCs w:val="24"/>
        </w:rPr>
        <w:t>.1</w:t>
      </w:r>
      <w:r w:rsidR="00734C77">
        <w:rPr>
          <w:szCs w:val="24"/>
        </w:rPr>
        <w:t> </w:t>
      </w:r>
      <w:r w:rsidR="00734C77" w:rsidRPr="004D7395">
        <w:rPr>
          <w:szCs w:val="24"/>
        </w:rPr>
        <w:t xml:space="preserve">A </w:t>
      </w:r>
      <w:r w:rsidR="004C397F" w:rsidRPr="002F7A08">
        <w:rPr>
          <w:szCs w:val="24"/>
        </w:rPr>
        <w:t xml:space="preserve">szolgáltatásokért fizetendő díjakat Jogosult a </w:t>
      </w:r>
      <w:r w:rsidR="00A7253F">
        <w:rPr>
          <w:szCs w:val="24"/>
        </w:rPr>
        <w:t>Kötelezett szolgáltató</w:t>
      </w:r>
      <w:r w:rsidR="004C397F" w:rsidRPr="002F7A08">
        <w:rPr>
          <w:szCs w:val="24"/>
        </w:rPr>
        <w:t xml:space="preserve"> által kiállított számlák alapján a szerződésben szereplő feltételek szerint köteles megfizetni.</w:t>
      </w:r>
    </w:p>
    <w:p w14:paraId="524A1C57" w14:textId="77777777" w:rsidR="00536813" w:rsidRPr="002F7A08" w:rsidRDefault="00536813" w:rsidP="00E43D15">
      <w:pPr>
        <w:pStyle w:val="B"/>
        <w:rPr>
          <w:szCs w:val="24"/>
        </w:rPr>
      </w:pPr>
    </w:p>
    <w:p w14:paraId="7B62D1AF" w14:textId="1862B0F3" w:rsidR="004C397F" w:rsidRPr="001C35DD" w:rsidRDefault="005D6097" w:rsidP="00E43D15">
      <w:pPr>
        <w:pStyle w:val="B"/>
        <w:rPr>
          <w:szCs w:val="24"/>
        </w:rPr>
      </w:pPr>
      <w:r w:rsidRPr="005D6097">
        <w:rPr>
          <w:b/>
          <w:szCs w:val="24"/>
        </w:rPr>
        <w:t>8</w:t>
      </w:r>
      <w:r w:rsidR="00734C77" w:rsidRPr="005D6097">
        <w:rPr>
          <w:b/>
          <w:szCs w:val="24"/>
        </w:rPr>
        <w:t>.2</w:t>
      </w:r>
      <w:r w:rsidR="00734C77">
        <w:rPr>
          <w:szCs w:val="24"/>
        </w:rPr>
        <w:t> </w:t>
      </w:r>
      <w:r w:rsidR="004C397F" w:rsidRPr="00636E43">
        <w:rPr>
          <w:szCs w:val="24"/>
        </w:rPr>
        <w:t xml:space="preserve">A </w:t>
      </w:r>
      <w:r w:rsidR="004C397F" w:rsidRPr="00DD607C">
        <w:t>szolgáltatásért</w:t>
      </w:r>
      <w:r w:rsidR="004C397F" w:rsidRPr="00636E43">
        <w:rPr>
          <w:szCs w:val="24"/>
        </w:rPr>
        <w:t xml:space="preserve"> fizetendő díjtételeket </w:t>
      </w:r>
      <w:r w:rsidR="004C397F" w:rsidRPr="001C35DD">
        <w:rPr>
          <w:szCs w:val="24"/>
        </w:rPr>
        <w:t>a MARUO 7. sz</w:t>
      </w:r>
      <w:r w:rsidR="004C397F" w:rsidRPr="002F7A08">
        <w:rPr>
          <w:szCs w:val="24"/>
        </w:rPr>
        <w:t xml:space="preserve"> díjmelléklete tartalmazza.</w:t>
      </w:r>
    </w:p>
    <w:p w14:paraId="7B62D1B0" w14:textId="77777777" w:rsidR="00721169" w:rsidRDefault="0007522D" w:rsidP="00721169">
      <w:pPr>
        <w:pStyle w:val="B"/>
        <w:ind w:left="426"/>
        <w:rPr>
          <w:i/>
        </w:rPr>
      </w:pPr>
      <w:bookmarkStart w:id="129" w:name="_Toc291582349"/>
      <w:bookmarkStart w:id="130" w:name="_Toc293413261"/>
      <w:bookmarkStart w:id="131" w:name="_Toc294192325"/>
      <w:r w:rsidRPr="00D22E45">
        <w:rPr>
          <w:i/>
        </w:rPr>
        <w:br w:type="page"/>
      </w:r>
    </w:p>
    <w:p w14:paraId="7B62D1B1" w14:textId="00264DFB" w:rsidR="00AE7048" w:rsidRPr="00E43D15" w:rsidRDefault="005E3D1A" w:rsidP="00E43D15">
      <w:pPr>
        <w:pStyle w:val="Cmsor1"/>
        <w:rPr>
          <w:sz w:val="28"/>
        </w:rPr>
      </w:pPr>
      <w:bookmarkStart w:id="132" w:name="_Toc522891477"/>
      <w:bookmarkStart w:id="133" w:name="_Toc531430127"/>
      <w:r w:rsidRPr="00E43D15">
        <w:rPr>
          <w:sz w:val="28"/>
        </w:rPr>
        <w:t>X</w:t>
      </w:r>
      <w:r w:rsidR="00F72AD6" w:rsidRPr="00E43D15">
        <w:rPr>
          <w:sz w:val="28"/>
        </w:rPr>
        <w:t>II</w:t>
      </w:r>
      <w:r w:rsidR="00AE7048" w:rsidRPr="00E43D15">
        <w:rPr>
          <w:sz w:val="28"/>
        </w:rPr>
        <w:t>.</w:t>
      </w:r>
      <w:r w:rsidR="006B0F0A" w:rsidRPr="00E43D15">
        <w:rPr>
          <w:sz w:val="28"/>
        </w:rPr>
        <w:t xml:space="preserve"> </w:t>
      </w:r>
      <w:r w:rsidR="00B13365" w:rsidRPr="00E43D15">
        <w:rPr>
          <w:sz w:val="28"/>
        </w:rPr>
        <w:t>Helymegosztással és távoli hozzáféréssel kapcsolatos szolgáltatások</w:t>
      </w:r>
      <w:bookmarkStart w:id="134" w:name="_Toc61341166"/>
      <w:bookmarkStart w:id="135" w:name="_Toc195688310"/>
      <w:bookmarkStart w:id="136" w:name="_Toc12885504"/>
      <w:bookmarkStart w:id="137" w:name="_Toc61341172"/>
      <w:bookmarkEnd w:id="129"/>
      <w:bookmarkEnd w:id="130"/>
      <w:bookmarkEnd w:id="131"/>
      <w:bookmarkEnd w:id="132"/>
      <w:bookmarkEnd w:id="133"/>
    </w:p>
    <w:p w14:paraId="7B62D1B2" w14:textId="77777777" w:rsidR="004F61FA" w:rsidRDefault="004F61FA" w:rsidP="000C4E69">
      <w:pPr>
        <w:pStyle w:val="Cm"/>
        <w:jc w:val="left"/>
        <w:rPr>
          <w:rFonts w:ascii="Times New Roman" w:hAnsi="Times New Roman"/>
          <w:i w:val="0"/>
        </w:rPr>
      </w:pPr>
    </w:p>
    <w:p w14:paraId="7B62D1B3" w14:textId="77777777" w:rsidR="004F61FA" w:rsidRPr="00E43D15" w:rsidRDefault="001716AD" w:rsidP="00E43D15">
      <w:pPr>
        <w:pStyle w:val="Cmsor1"/>
        <w:rPr>
          <w:sz w:val="28"/>
        </w:rPr>
      </w:pPr>
      <w:bookmarkStart w:id="138" w:name="_Toc531430128"/>
      <w:r w:rsidRPr="00E43D15">
        <w:rPr>
          <w:sz w:val="28"/>
        </w:rPr>
        <w:t>A. A Magyar Telekom által nyújtott szolgáltatások</w:t>
      </w:r>
      <w:bookmarkEnd w:id="138"/>
    </w:p>
    <w:p w14:paraId="7B62D1B4" w14:textId="77777777" w:rsidR="004F61FA" w:rsidRDefault="004F61FA" w:rsidP="000C4E69">
      <w:pPr>
        <w:pStyle w:val="B"/>
      </w:pPr>
    </w:p>
    <w:p w14:paraId="7B62D1B5" w14:textId="77777777" w:rsidR="004F61FA" w:rsidRDefault="00B13365" w:rsidP="000C4E69">
      <w:pPr>
        <w:pStyle w:val="B"/>
      </w:pPr>
      <w:r w:rsidRPr="00B13365">
        <w:t>A Magyar Telekom a helymegosztással kapcsolatban a következő szolgáltatásokat nyújtja:</w:t>
      </w:r>
    </w:p>
    <w:p w14:paraId="7B62D1B6" w14:textId="77777777" w:rsidR="004F61FA" w:rsidRDefault="00B13365" w:rsidP="00290CC6">
      <w:pPr>
        <w:pStyle w:val="B"/>
        <w:numPr>
          <w:ilvl w:val="0"/>
          <w:numId w:val="19"/>
        </w:numPr>
      </w:pPr>
      <w:r w:rsidRPr="00B13365">
        <w:t xml:space="preserve">Fizikai Helymegosztás </w:t>
      </w:r>
    </w:p>
    <w:p w14:paraId="7B62D1B7" w14:textId="77777777" w:rsidR="004F61FA" w:rsidRDefault="00B13365" w:rsidP="00290CC6">
      <w:pPr>
        <w:pStyle w:val="B"/>
        <w:numPr>
          <w:ilvl w:val="1"/>
          <w:numId w:val="19"/>
        </w:numPr>
      </w:pPr>
      <w:r w:rsidRPr="00B13365">
        <w:t>Fizikai Helymegosztás Épületben;</w:t>
      </w:r>
    </w:p>
    <w:p w14:paraId="7B62D1B8" w14:textId="77777777" w:rsidR="004F61FA" w:rsidRDefault="00B13365" w:rsidP="00290CC6">
      <w:pPr>
        <w:pStyle w:val="B"/>
        <w:numPr>
          <w:ilvl w:val="1"/>
          <w:numId w:val="19"/>
        </w:numPr>
      </w:pPr>
      <w:r w:rsidRPr="00B13365">
        <w:t>Fizikai Helymegosztás Egyéb Létesítményben;</w:t>
      </w:r>
    </w:p>
    <w:p w14:paraId="7B62D1B9" w14:textId="77777777" w:rsidR="004F61FA" w:rsidRDefault="00B13365" w:rsidP="00290CC6">
      <w:pPr>
        <w:pStyle w:val="B"/>
        <w:numPr>
          <w:ilvl w:val="0"/>
          <w:numId w:val="19"/>
        </w:numPr>
      </w:pPr>
      <w:r w:rsidRPr="00B13365">
        <w:t>Távoli Helymegosztás;</w:t>
      </w:r>
    </w:p>
    <w:p w14:paraId="7B62D1BA" w14:textId="77777777" w:rsidR="004F61FA" w:rsidRDefault="00B13365" w:rsidP="00290CC6">
      <w:pPr>
        <w:pStyle w:val="B"/>
        <w:numPr>
          <w:ilvl w:val="0"/>
          <w:numId w:val="19"/>
        </w:numPr>
      </w:pPr>
      <w:r w:rsidRPr="00B13365">
        <w:t>Kábel Bevezetés Helymegosztáshoz (Fizikai Helymegosztás Épületben és Távoli Helymegosztás szolgáltatások esetén);</w:t>
      </w:r>
    </w:p>
    <w:p w14:paraId="7B62D1BB" w14:textId="77777777" w:rsidR="004F61FA" w:rsidRDefault="00B13365" w:rsidP="00290CC6">
      <w:pPr>
        <w:pStyle w:val="B"/>
        <w:numPr>
          <w:ilvl w:val="0"/>
          <w:numId w:val="19"/>
        </w:numPr>
      </w:pPr>
      <w:r w:rsidRPr="00B13365">
        <w:t>Helymegosztás Megvalósíthatósági Vizsgálat.</w:t>
      </w:r>
    </w:p>
    <w:p w14:paraId="7B62D1BC" w14:textId="77777777" w:rsidR="004F61FA" w:rsidRDefault="004F61FA" w:rsidP="000C4E69">
      <w:pPr>
        <w:pStyle w:val="B"/>
      </w:pPr>
    </w:p>
    <w:p w14:paraId="7B62D1BD" w14:textId="77777777" w:rsidR="004F61FA" w:rsidRDefault="00B13365" w:rsidP="000C4E69">
      <w:pPr>
        <w:pStyle w:val="B"/>
      </w:pPr>
      <w:r w:rsidRPr="00B13365">
        <w:t>A Jogosult Szolgáltató eszközeinek elhelyezése helymegosztás helyett távoli hozzáféréssel is megvalósítható.</w:t>
      </w:r>
    </w:p>
    <w:p w14:paraId="7B62D1BE" w14:textId="77777777" w:rsidR="004F61FA" w:rsidRDefault="004F61FA" w:rsidP="000C4E69">
      <w:pPr>
        <w:pStyle w:val="B"/>
      </w:pPr>
    </w:p>
    <w:p w14:paraId="7B62D1BF" w14:textId="77777777" w:rsidR="004F61FA" w:rsidRDefault="00B13365" w:rsidP="000C4E69">
      <w:pPr>
        <w:pStyle w:val="B"/>
      </w:pPr>
      <w:r w:rsidRPr="00B13365">
        <w:t>A szolgáltatások leírását a jelen fejezet következő részei tartalmazzák:</w:t>
      </w:r>
    </w:p>
    <w:p w14:paraId="7B62D1C0" w14:textId="77777777" w:rsidR="004F61FA" w:rsidRDefault="00B13365" w:rsidP="00290CC6">
      <w:pPr>
        <w:pStyle w:val="B"/>
        <w:numPr>
          <w:ilvl w:val="0"/>
          <w:numId w:val="20"/>
        </w:numPr>
      </w:pPr>
      <w:r w:rsidRPr="00B13365">
        <w:t>Fizikai Helymegosztás Épületben: B. rész;</w:t>
      </w:r>
    </w:p>
    <w:p w14:paraId="7B62D1C1" w14:textId="77777777" w:rsidR="004F61FA" w:rsidRDefault="00B13365" w:rsidP="00290CC6">
      <w:pPr>
        <w:pStyle w:val="B"/>
        <w:numPr>
          <w:ilvl w:val="0"/>
          <w:numId w:val="20"/>
        </w:numPr>
      </w:pPr>
      <w:r w:rsidRPr="00B13365">
        <w:t>Fizikai Helymegosztás Egyéb Létesítményben; C. rész;</w:t>
      </w:r>
    </w:p>
    <w:p w14:paraId="7B62D1C2" w14:textId="77777777" w:rsidR="004F61FA" w:rsidRDefault="00B13365" w:rsidP="00290CC6">
      <w:pPr>
        <w:pStyle w:val="B"/>
        <w:numPr>
          <w:ilvl w:val="0"/>
          <w:numId w:val="20"/>
        </w:numPr>
      </w:pPr>
      <w:r w:rsidRPr="00B13365">
        <w:t>Kábel Bevezetés Helymegosztáshoz (Fizikai Helymegosztás Épületben esetén): B. rész 2.5. pontja;</w:t>
      </w:r>
    </w:p>
    <w:p w14:paraId="7B62D1C3" w14:textId="15DEAA38" w:rsidR="004F61FA" w:rsidRDefault="00B13365" w:rsidP="00290CC6">
      <w:pPr>
        <w:pStyle w:val="B"/>
        <w:numPr>
          <w:ilvl w:val="0"/>
          <w:numId w:val="20"/>
        </w:numPr>
      </w:pPr>
      <w:r w:rsidRPr="00B13365">
        <w:t>Kábel Bevezetés Helymegosztáshoz (Távoli Helymegosztás esetén); C. rész 2.5. pontja;</w:t>
      </w:r>
    </w:p>
    <w:p w14:paraId="1A34F52C" w14:textId="7CAE78A3" w:rsidR="00F73F68" w:rsidRDefault="00F73F68" w:rsidP="00290CC6">
      <w:pPr>
        <w:pStyle w:val="B"/>
        <w:numPr>
          <w:ilvl w:val="0"/>
          <w:numId w:val="20"/>
        </w:numPr>
      </w:pPr>
      <w:r>
        <w:rPr>
          <w:rFonts w:cs="Arial"/>
        </w:rPr>
        <w:t>Távoli Helymegosztás: D. rész</w:t>
      </w:r>
      <w:r w:rsidR="00797C39">
        <w:rPr>
          <w:rFonts w:cs="Arial"/>
        </w:rPr>
        <w:t>;</w:t>
      </w:r>
    </w:p>
    <w:p w14:paraId="7B62D1C4" w14:textId="13E6FAED" w:rsidR="004F61FA" w:rsidRDefault="00B13365" w:rsidP="00290CC6">
      <w:pPr>
        <w:pStyle w:val="B"/>
        <w:numPr>
          <w:ilvl w:val="0"/>
          <w:numId w:val="20"/>
        </w:numPr>
      </w:pPr>
      <w:r w:rsidRPr="00B13365">
        <w:t xml:space="preserve">Helymegosztás Megvalósíthatósági Vizsgálat: </w:t>
      </w:r>
      <w:r w:rsidR="001C1604">
        <w:t>E</w:t>
      </w:r>
      <w:r w:rsidRPr="00B13365">
        <w:t>. rész;</w:t>
      </w:r>
    </w:p>
    <w:p w14:paraId="7B62D1C5" w14:textId="517DB569" w:rsidR="004F61FA" w:rsidRDefault="00B13365" w:rsidP="00290CC6">
      <w:pPr>
        <w:pStyle w:val="B"/>
        <w:numPr>
          <w:ilvl w:val="0"/>
          <w:numId w:val="20"/>
        </w:numPr>
      </w:pPr>
      <w:r w:rsidRPr="00B13365">
        <w:t xml:space="preserve">Távoli hozzáférés: </w:t>
      </w:r>
      <w:r w:rsidR="001C1604">
        <w:t>F</w:t>
      </w:r>
      <w:r w:rsidRPr="00B13365">
        <w:t>. rész.</w:t>
      </w:r>
    </w:p>
    <w:bookmarkEnd w:id="134"/>
    <w:p w14:paraId="7B62D23A" w14:textId="77777777" w:rsidR="0074572F" w:rsidRDefault="007A7861" w:rsidP="007A7861">
      <w:pPr>
        <w:pStyle w:val="A"/>
        <w:ind w:firstLine="0"/>
        <w:rPr>
          <w:b/>
        </w:rPr>
      </w:pPr>
      <w:r>
        <w:rPr>
          <w:b/>
        </w:rPr>
        <w:br w:type="page"/>
      </w:r>
    </w:p>
    <w:p w14:paraId="7B62D23B" w14:textId="77777777" w:rsidR="008364DF" w:rsidRPr="007A7861" w:rsidRDefault="008364DF" w:rsidP="007A7861">
      <w:pPr>
        <w:pStyle w:val="A"/>
        <w:ind w:firstLine="0"/>
        <w:rPr>
          <w:b/>
        </w:rPr>
      </w:pPr>
      <w:r w:rsidRPr="007A7861">
        <w:rPr>
          <w:b/>
        </w:rPr>
        <w:t>Helymegosztás típusainak részletes leírása</w:t>
      </w:r>
    </w:p>
    <w:p w14:paraId="7B62D23C" w14:textId="1996C211" w:rsidR="00AE7048" w:rsidRPr="00E43D15" w:rsidRDefault="008A2EBB" w:rsidP="00E43D15">
      <w:pPr>
        <w:pStyle w:val="Cmsor1"/>
        <w:rPr>
          <w:sz w:val="28"/>
        </w:rPr>
      </w:pPr>
      <w:bookmarkStart w:id="139" w:name="_Toc531430129"/>
      <w:r w:rsidRPr="00E43D15">
        <w:rPr>
          <w:sz w:val="28"/>
        </w:rPr>
        <w:t>B</w:t>
      </w:r>
      <w:r w:rsidR="008364DF" w:rsidRPr="00E43D15">
        <w:rPr>
          <w:sz w:val="28"/>
        </w:rPr>
        <w:t>.</w:t>
      </w:r>
      <w:r w:rsidR="00EB6339" w:rsidRPr="00E43D15">
        <w:rPr>
          <w:sz w:val="28"/>
        </w:rPr>
        <w:t> </w:t>
      </w:r>
      <w:r w:rsidR="00C07509" w:rsidRPr="00E43D15">
        <w:rPr>
          <w:sz w:val="28"/>
        </w:rPr>
        <w:t xml:space="preserve">Fizikai </w:t>
      </w:r>
      <w:r w:rsidR="00AE7048" w:rsidRPr="00E43D15">
        <w:rPr>
          <w:sz w:val="28"/>
        </w:rPr>
        <w:t>H</w:t>
      </w:r>
      <w:bookmarkEnd w:id="135"/>
      <w:r w:rsidR="00C07509" w:rsidRPr="00E43D15">
        <w:rPr>
          <w:sz w:val="28"/>
        </w:rPr>
        <w:t>elymegosztás</w:t>
      </w:r>
      <w:r w:rsidR="00793EE3" w:rsidRPr="00E43D15">
        <w:rPr>
          <w:sz w:val="28"/>
        </w:rPr>
        <w:t xml:space="preserve"> </w:t>
      </w:r>
      <w:r w:rsidR="007E341F" w:rsidRPr="00E43D15">
        <w:rPr>
          <w:sz w:val="28"/>
        </w:rPr>
        <w:t>Épületben</w:t>
      </w:r>
      <w:bookmarkEnd w:id="139"/>
    </w:p>
    <w:p w14:paraId="7B62D23D" w14:textId="77777777" w:rsidR="00AE7048" w:rsidRDefault="00AE7048" w:rsidP="00AE7048">
      <w:pPr>
        <w:pStyle w:val="Cmsor2"/>
      </w:pPr>
      <w:bookmarkStart w:id="140" w:name="_Toc195688311"/>
      <w:r>
        <w:t>1. </w:t>
      </w:r>
      <w:bookmarkEnd w:id="136"/>
      <w:bookmarkEnd w:id="137"/>
      <w:r>
        <w:t>A Szolgáltatás rövid leírása</w:t>
      </w:r>
      <w:bookmarkEnd w:id="140"/>
    </w:p>
    <w:p w14:paraId="7B62D23E" w14:textId="229A8A7B" w:rsidR="00673FAA" w:rsidRPr="00EB6339" w:rsidRDefault="00EB6339" w:rsidP="00EB6339">
      <w:pPr>
        <w:pStyle w:val="B"/>
        <w:ind w:left="426"/>
        <w:rPr>
          <w:szCs w:val="24"/>
        </w:rPr>
      </w:pPr>
      <w:r>
        <w:rPr>
          <w:szCs w:val="24"/>
        </w:rPr>
        <w:br/>
      </w:r>
      <w:r w:rsidR="00673FAA" w:rsidRPr="00EB6339">
        <w:rPr>
          <w:szCs w:val="24"/>
        </w:rPr>
        <w:t xml:space="preserve">A Magyar Telekom a Jogosult berendezéseinek elhelyezésére </w:t>
      </w:r>
      <w:r w:rsidR="00EC7689">
        <w:rPr>
          <w:szCs w:val="24"/>
        </w:rPr>
        <w:t xml:space="preserve">az </w:t>
      </w:r>
      <w:r w:rsidR="00673FAA" w:rsidRPr="00EB6339">
        <w:rPr>
          <w:szCs w:val="24"/>
        </w:rPr>
        <w:t xml:space="preserve">épületen belül rendelkezésére álló területéből elkerített, önálló helyiséget (Helymegosztási Helyiség) alakít ki, melyben a Jogosult elhelyezheti a </w:t>
      </w:r>
      <w:r w:rsidR="005B603F" w:rsidRPr="00EB6339">
        <w:rPr>
          <w:szCs w:val="24"/>
        </w:rPr>
        <w:t xml:space="preserve">Réz Érpáras </w:t>
      </w:r>
      <w:r w:rsidR="00673FAA" w:rsidRPr="00EB6339">
        <w:rPr>
          <w:szCs w:val="24"/>
        </w:rPr>
        <w:t>Helyi Hurok Átengedés, vagy Közeli Bitfolyam Hozzáférés Szolgáltatás</w:t>
      </w:r>
      <w:r w:rsidR="00D554F7" w:rsidRPr="00EB6339">
        <w:rPr>
          <w:szCs w:val="24"/>
        </w:rPr>
        <w:t xml:space="preserve"> </w:t>
      </w:r>
      <w:r w:rsidR="00331946">
        <w:rPr>
          <w:szCs w:val="24"/>
        </w:rPr>
        <w:t xml:space="preserve">vagy Előfizetői Hozzáférési Kábelhely Megosztás </w:t>
      </w:r>
      <w:r w:rsidR="00D554F7" w:rsidRPr="00EB6339">
        <w:rPr>
          <w:szCs w:val="24"/>
        </w:rPr>
        <w:t>vagy Felhordó Hálózati Szolgáltatások</w:t>
      </w:r>
      <w:r w:rsidR="000119C7" w:rsidRPr="00EB6339">
        <w:rPr>
          <w:szCs w:val="24"/>
        </w:rPr>
        <w:t xml:space="preserve"> </w:t>
      </w:r>
      <w:r w:rsidR="00673FAA" w:rsidRPr="00EB6339">
        <w:rPr>
          <w:szCs w:val="24"/>
        </w:rPr>
        <w:t>igénybevételéhez szükséges berendezéseit.</w:t>
      </w:r>
      <w:r w:rsidR="00215AF5">
        <w:rPr>
          <w:szCs w:val="24"/>
        </w:rPr>
        <w:t xml:space="preserve"> </w:t>
      </w:r>
    </w:p>
    <w:p w14:paraId="7B62D23F" w14:textId="77777777" w:rsidR="00AE7048" w:rsidRDefault="00AE7048" w:rsidP="00AE7048">
      <w:pPr>
        <w:pStyle w:val="Cmsor2"/>
      </w:pPr>
      <w:bookmarkStart w:id="141" w:name="_Toc195688312"/>
      <w:r>
        <w:t>2. A Szolgáltatás részletes leírása</w:t>
      </w:r>
      <w:bookmarkEnd w:id="141"/>
    </w:p>
    <w:p w14:paraId="7B62D240" w14:textId="77777777" w:rsidR="00AE7048" w:rsidRDefault="00AE7048" w:rsidP="00AE7048">
      <w:pPr>
        <w:pStyle w:val="Cmsor3"/>
      </w:pPr>
      <w:bookmarkStart w:id="142" w:name="_Toc195688313"/>
      <w:r>
        <w:t>2.1 A Szolgáltatás általános jellemzői</w:t>
      </w:r>
      <w:bookmarkEnd w:id="142"/>
    </w:p>
    <w:p w14:paraId="7B62D241" w14:textId="77777777" w:rsidR="00AE7048" w:rsidRDefault="00AE7048" w:rsidP="00AE7048">
      <w:pPr>
        <w:pStyle w:val="C"/>
      </w:pPr>
    </w:p>
    <w:p w14:paraId="7B62D242" w14:textId="0AE6DB4F" w:rsidR="00AE7048" w:rsidRDefault="00AE7048" w:rsidP="00AE7048">
      <w:pPr>
        <w:pStyle w:val="C"/>
      </w:pPr>
      <w:r>
        <w:rPr>
          <w:b/>
        </w:rPr>
        <w:t>2.1</w:t>
      </w:r>
      <w:r w:rsidR="00C65EE4">
        <w:rPr>
          <w:b/>
        </w:rPr>
        <w:t>.1</w:t>
      </w:r>
      <w:r>
        <w:rPr>
          <w:b/>
        </w:rPr>
        <w:t> </w:t>
      </w:r>
      <w:r>
        <w:t xml:space="preserve">A Magyar Telekom a Jogosult Berendezéseinek elhelyezésére </w:t>
      </w:r>
      <w:r w:rsidR="009100C9">
        <w:t xml:space="preserve">az </w:t>
      </w:r>
      <w:r>
        <w:t>épületen belül rendelkezésére álló területéből elkerített, önálló helyiséget (Helymegosztási Helyiség) alakít ki.</w:t>
      </w:r>
      <w:r w:rsidR="00EE7E6E">
        <w:t xml:space="preserve"> </w:t>
      </w:r>
      <w:r w:rsidR="00EE7E6E" w:rsidRPr="00DF4BD4">
        <w:t>Amennyiben a jogosult hálózati elemeinek elhelyezése hatósági engedély köteles azt Jogosult szerzi be.</w:t>
      </w:r>
    </w:p>
    <w:p w14:paraId="7B62D243" w14:textId="77777777" w:rsidR="00AE7048" w:rsidRDefault="00AE7048" w:rsidP="00AE7048">
      <w:pPr>
        <w:pStyle w:val="C"/>
      </w:pPr>
    </w:p>
    <w:p w14:paraId="7B62D244" w14:textId="77777777" w:rsidR="00AE7048" w:rsidRDefault="00AE7048" w:rsidP="00AE7048">
      <w:pPr>
        <w:pStyle w:val="C"/>
      </w:pPr>
      <w:r>
        <w:rPr>
          <w:b/>
        </w:rPr>
        <w:t>2.</w:t>
      </w:r>
      <w:r w:rsidR="00C65EE4">
        <w:rPr>
          <w:b/>
        </w:rPr>
        <w:t>1.</w:t>
      </w:r>
      <w:r>
        <w:rPr>
          <w:b/>
        </w:rPr>
        <w:t>2 </w:t>
      </w:r>
      <w:r>
        <w:t>A Helymegosztási Helyiség elvi alaprajzi kialakítását a 1. ábra mutatja: (A Helymegosztási egységek száma és egymáshoz viszonyított helyzete helyszínenként változhat.)</w:t>
      </w:r>
    </w:p>
    <w:p w14:paraId="7B62D245" w14:textId="77777777" w:rsidR="00AE7048" w:rsidRDefault="00AE7048" w:rsidP="00AE7048">
      <w:pPr>
        <w:pStyle w:val="C"/>
      </w:pPr>
    </w:p>
    <w:bookmarkStart w:id="143" w:name="_1198669423"/>
    <w:bookmarkStart w:id="144" w:name="_MON_1198669442"/>
    <w:bookmarkEnd w:id="143"/>
    <w:bookmarkEnd w:id="144"/>
    <w:bookmarkStart w:id="145" w:name="_MON_1198669446"/>
    <w:bookmarkEnd w:id="145"/>
    <w:p w14:paraId="7B62D246" w14:textId="77777777" w:rsidR="00AE7048" w:rsidRDefault="00AE7048" w:rsidP="00AE7048">
      <w:pPr>
        <w:jc w:val="right"/>
      </w:pPr>
      <w:r>
        <w:object w:dxaOrig="13335" w:dyaOrig="9720" w14:anchorId="7B62DA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293.5pt" o:ole="" fillcolor="window">
            <v:imagedata r:id="rId36" o:title=""/>
          </v:shape>
          <o:OLEObject Type="Embed" ProgID="Word.Picture.8" ShapeID="_x0000_i1025" DrawAspect="Content" ObjectID="_1605173531" r:id="rId37"/>
        </w:object>
      </w:r>
    </w:p>
    <w:p w14:paraId="7B62D247" w14:textId="53174178" w:rsidR="00AE7048" w:rsidRPr="00003C08" w:rsidRDefault="00AE7048" w:rsidP="00AE7048">
      <w:pPr>
        <w:pStyle w:val="C"/>
        <w:jc w:val="center"/>
        <w:rPr>
          <w:sz w:val="22"/>
          <w:szCs w:val="22"/>
        </w:rPr>
      </w:pPr>
      <w:r w:rsidRPr="00003C08">
        <w:rPr>
          <w:sz w:val="22"/>
          <w:szCs w:val="22"/>
        </w:rPr>
        <w:t>1. ábra: Helymegosztási Helyiség alaprajzi kialakítása</w:t>
      </w:r>
    </w:p>
    <w:p w14:paraId="7B62D248" w14:textId="77777777" w:rsidR="00AE7048" w:rsidRPr="00003C08" w:rsidRDefault="00AE7048" w:rsidP="00AE7048">
      <w:pPr>
        <w:pStyle w:val="C"/>
        <w:rPr>
          <w:sz w:val="22"/>
          <w:szCs w:val="22"/>
        </w:rPr>
      </w:pPr>
    </w:p>
    <w:p w14:paraId="7B62D249" w14:textId="55780B03" w:rsidR="00AE7048" w:rsidRDefault="00AE7048" w:rsidP="00EB6339">
      <w:pPr>
        <w:pStyle w:val="B"/>
      </w:pPr>
      <w:r>
        <w:rPr>
          <w:b/>
        </w:rPr>
        <w:t>2.</w:t>
      </w:r>
      <w:r w:rsidR="00C65EE4">
        <w:rPr>
          <w:b/>
        </w:rPr>
        <w:t>2</w:t>
      </w:r>
      <w:r>
        <w:rPr>
          <w:b/>
        </w:rPr>
        <w:t> </w:t>
      </w:r>
      <w:r>
        <w:t>A Magyar Telekom a Fizikai Helymegosztás keretében építészetileg és épületgépészetileg és a helyiség átengedés részeként az alábbi szolgáltatásokat nyújtja:</w:t>
      </w:r>
    </w:p>
    <w:p w14:paraId="7B62D24A" w14:textId="77777777" w:rsidR="00AE7048" w:rsidRDefault="00AE7048" w:rsidP="00EB6339">
      <w:pPr>
        <w:pStyle w:val="C"/>
      </w:pPr>
    </w:p>
    <w:p w14:paraId="7B62D24B" w14:textId="77777777" w:rsidR="00AE7048" w:rsidRDefault="00AE7048" w:rsidP="00EB6339">
      <w:pPr>
        <w:pStyle w:val="C"/>
      </w:pPr>
      <w:r>
        <w:rPr>
          <w:b/>
        </w:rPr>
        <w:t>a) </w:t>
      </w:r>
      <w:r>
        <w:t>áramellátás;</w:t>
      </w:r>
    </w:p>
    <w:p w14:paraId="7B62D24C" w14:textId="77777777" w:rsidR="00AE7048" w:rsidRDefault="00AE7048" w:rsidP="00EB6339">
      <w:pPr>
        <w:pStyle w:val="C"/>
      </w:pPr>
    </w:p>
    <w:p w14:paraId="7B62D24D" w14:textId="77777777" w:rsidR="00AE7048" w:rsidRDefault="00AE7048" w:rsidP="00EB6339">
      <w:pPr>
        <w:pStyle w:val="C"/>
      </w:pPr>
      <w:r>
        <w:rPr>
          <w:b/>
        </w:rPr>
        <w:t>b) </w:t>
      </w:r>
      <w:r>
        <w:t>klimatizáció;</w:t>
      </w:r>
    </w:p>
    <w:p w14:paraId="7B62D24E" w14:textId="77777777" w:rsidR="00AE7048" w:rsidRDefault="00AE7048" w:rsidP="00EB6339">
      <w:pPr>
        <w:pStyle w:val="C"/>
      </w:pPr>
    </w:p>
    <w:p w14:paraId="7B62D24F" w14:textId="77777777" w:rsidR="00AE7048" w:rsidRDefault="00AE7048" w:rsidP="00EB6339">
      <w:pPr>
        <w:pStyle w:val="C"/>
      </w:pPr>
      <w:r>
        <w:rPr>
          <w:b/>
        </w:rPr>
        <w:t>c) </w:t>
      </w:r>
      <w:r>
        <w:t>tűzvédelem (tűzérzékelés és tűzjelzés);</w:t>
      </w:r>
    </w:p>
    <w:p w14:paraId="7B62D250" w14:textId="77777777" w:rsidR="00AE7048" w:rsidRDefault="00AE7048" w:rsidP="00EB6339">
      <w:pPr>
        <w:pStyle w:val="C"/>
      </w:pPr>
    </w:p>
    <w:p w14:paraId="7B62D251" w14:textId="77777777" w:rsidR="00AE7048" w:rsidRDefault="00AE7048" w:rsidP="00EB6339">
      <w:pPr>
        <w:pStyle w:val="C"/>
      </w:pPr>
      <w:r>
        <w:rPr>
          <w:b/>
        </w:rPr>
        <w:t>d) </w:t>
      </w:r>
      <w:r>
        <w:t>csatlakozási lehetőség biztosítása a földelési rendszerhez;</w:t>
      </w:r>
    </w:p>
    <w:p w14:paraId="7B62D252" w14:textId="77777777" w:rsidR="00AE7048" w:rsidRDefault="00AE7048" w:rsidP="00EB6339">
      <w:pPr>
        <w:pStyle w:val="C"/>
      </w:pPr>
    </w:p>
    <w:p w14:paraId="7B62D253" w14:textId="77777777" w:rsidR="00AE7048" w:rsidRDefault="00AE7048" w:rsidP="00EB6339">
      <w:pPr>
        <w:pStyle w:val="C"/>
      </w:pPr>
      <w:r>
        <w:rPr>
          <w:b/>
        </w:rPr>
        <w:t>e) </w:t>
      </w:r>
      <w:r>
        <w:t>beléptetés;</w:t>
      </w:r>
    </w:p>
    <w:p w14:paraId="7B62D254" w14:textId="77777777" w:rsidR="00AE7048" w:rsidRDefault="00AE7048" w:rsidP="00EB6339">
      <w:pPr>
        <w:pStyle w:val="C"/>
      </w:pPr>
    </w:p>
    <w:p w14:paraId="7B62D255" w14:textId="794B5D75" w:rsidR="00AE7048" w:rsidRDefault="00AE7048" w:rsidP="00EB6339">
      <w:pPr>
        <w:pStyle w:val="C"/>
      </w:pPr>
      <w:r>
        <w:rPr>
          <w:b/>
        </w:rPr>
        <w:t>f) </w:t>
      </w:r>
      <w:r w:rsidR="00EE21EE" w:rsidRPr="00EE21EE">
        <w:t>kábelhely a kültérből a Jogosult Helymegosztási Egységéig tartó kábelbevezetés számára (a kábel bevezetését a Magyar Telekom a Kábel Bevezetés Helymegosztáshoz kiegészítő szolgáltatás keretében biztosítja)</w:t>
      </w:r>
      <w:r>
        <w:t>;</w:t>
      </w:r>
    </w:p>
    <w:p w14:paraId="7B62D256" w14:textId="77777777" w:rsidR="00AE7048" w:rsidRDefault="00AE7048" w:rsidP="00EB6339">
      <w:pPr>
        <w:pStyle w:val="C"/>
      </w:pPr>
    </w:p>
    <w:p w14:paraId="7B62D257" w14:textId="77777777" w:rsidR="00AE7048" w:rsidRDefault="00AE7048" w:rsidP="00EB6339">
      <w:pPr>
        <w:pStyle w:val="C"/>
        <w:rPr>
          <w:b/>
        </w:rPr>
      </w:pPr>
      <w:r>
        <w:rPr>
          <w:b/>
        </w:rPr>
        <w:t>g) </w:t>
      </w:r>
      <w:r>
        <w:t>épületüzemeltetési szolgáltatások.</w:t>
      </w:r>
    </w:p>
    <w:p w14:paraId="7B62D258" w14:textId="5B4D5CDF" w:rsidR="00AE7048" w:rsidRDefault="00AE7048" w:rsidP="00AE7048">
      <w:pPr>
        <w:pStyle w:val="Cmsor3"/>
      </w:pPr>
      <w:bookmarkStart w:id="146" w:name="_Toc12885509"/>
      <w:bookmarkStart w:id="147" w:name="_Toc195688314"/>
      <w:r>
        <w:t>2.</w:t>
      </w:r>
      <w:r w:rsidR="00C65EE4">
        <w:t>3</w:t>
      </w:r>
      <w:r>
        <w:t> A Helymegosztási Helyiség jellemzői</w:t>
      </w:r>
      <w:bookmarkEnd w:id="146"/>
      <w:bookmarkEnd w:id="147"/>
    </w:p>
    <w:p w14:paraId="7B62D259" w14:textId="77777777" w:rsidR="00AE7048" w:rsidRDefault="00AE7048" w:rsidP="00AE7048">
      <w:pPr>
        <w:pStyle w:val="C"/>
      </w:pPr>
    </w:p>
    <w:p w14:paraId="7B62D25A" w14:textId="6B436AFD" w:rsidR="00AE7048" w:rsidRDefault="00AE7048" w:rsidP="00AE7048">
      <w:pPr>
        <w:pStyle w:val="C"/>
      </w:pPr>
      <w:r>
        <w:rPr>
          <w:b/>
        </w:rPr>
        <w:t>2.</w:t>
      </w:r>
      <w:r w:rsidR="00C65EE4">
        <w:rPr>
          <w:b/>
        </w:rPr>
        <w:t>3</w:t>
      </w:r>
      <w:r>
        <w:rPr>
          <w:b/>
        </w:rPr>
        <w:t>.1 </w:t>
      </w:r>
      <w:r>
        <w:t>A Helymegosztási Helyiség a Magyar Telekom épület</w:t>
      </w:r>
      <w:r w:rsidR="00C453BB">
        <w:t>é</w:t>
      </w:r>
      <w:r>
        <w:t>ben lévő, a közlekedőről önálló bejárattal rendelkező önálló helyiség, melyben padlóra felfestett sávok jelzik a Jogosultak részére biztosított Helymegosztási Egység határait.</w:t>
      </w:r>
    </w:p>
    <w:p w14:paraId="7B62D25B" w14:textId="77777777" w:rsidR="00AE7048" w:rsidRDefault="00AE7048" w:rsidP="00AE7048">
      <w:pPr>
        <w:pStyle w:val="C"/>
      </w:pPr>
    </w:p>
    <w:p w14:paraId="7B62D25C" w14:textId="146C55C9" w:rsidR="00AE7048" w:rsidRDefault="00AE7048" w:rsidP="00AE7048">
      <w:pPr>
        <w:pStyle w:val="C"/>
      </w:pPr>
      <w:r>
        <w:rPr>
          <w:b/>
        </w:rPr>
        <w:t>2.</w:t>
      </w:r>
      <w:r w:rsidR="00C65EE4">
        <w:rPr>
          <w:b/>
        </w:rPr>
        <w:t>3</w:t>
      </w:r>
      <w:r>
        <w:rPr>
          <w:b/>
        </w:rPr>
        <w:t>.2 </w:t>
      </w:r>
      <w:r>
        <w:t>A Jogosult a Helymegosztási Egységben egy 600×600 mm alapterületű 2200 mm magas, 19”-es átviteltechnikai berendezések elhelyezésére szolgáló, biztonsági zárral ellátott szekrényt köteles elhelyezni. A Jogosult ebbe a szekrénybe helyezi el az átengedés megvalósításához szükséges átviteltechnikai berendezéseit. A szekrényt a Helymegosztási Egység egyik oldalának közepén kell elhelyezni.</w:t>
      </w:r>
    </w:p>
    <w:p w14:paraId="7B62D25D" w14:textId="77777777" w:rsidR="00AE7048" w:rsidRDefault="00AE7048" w:rsidP="00AE7048">
      <w:pPr>
        <w:pStyle w:val="C"/>
      </w:pPr>
      <w:r>
        <w:rPr>
          <w:b/>
        </w:rPr>
        <w:br/>
      </w:r>
      <w:r>
        <w:t>Aktív berendezések betelepítési igénye esetén Jogosult maximum 800x800 mm alapterületű, 2200 mm magasságú, elöl és hátul is nyitható ajtóval rendelkező szekrényt helyezhet el.</w:t>
      </w:r>
    </w:p>
    <w:p w14:paraId="7B62D25E" w14:textId="77777777" w:rsidR="00AE7048" w:rsidRDefault="00AE7048" w:rsidP="00AE7048">
      <w:pPr>
        <w:pStyle w:val="C"/>
      </w:pPr>
      <w:r>
        <w:br/>
        <w:t>A Felek megállapodása alapján a Magyar Telekom is biztosíthatja a szekrényt.</w:t>
      </w:r>
    </w:p>
    <w:p w14:paraId="7B62D25F" w14:textId="77777777" w:rsidR="00AE7048" w:rsidRDefault="00AE7048" w:rsidP="00AE7048">
      <w:pPr>
        <w:pStyle w:val="C"/>
      </w:pPr>
      <w:r>
        <w:rPr>
          <w:b/>
        </w:rPr>
        <w:br/>
      </w:r>
      <w:r w:rsidR="005A1174">
        <w:t xml:space="preserve">Réz Érpáras </w:t>
      </w:r>
      <w:r>
        <w:t xml:space="preserve">Helyi </w:t>
      </w:r>
      <w:r w:rsidR="005A1174">
        <w:t>H</w:t>
      </w:r>
      <w:r>
        <w:t>urok Átengedés esetén a Magyar Telekom Fő Kábelrendezőjéről (MDF) átvezetett áramköröket egy 19”-os Átadó Kábelrendező (HDF) elhelyezésére szolgáló szekrényben kell átadni a Jogosult részére. A HDF szekrényben a várható igényekhez rugalmasan alkalmazkodva kerülnek biztosításra a megfelelő típusú 10 illetőleg 100 érpáras végelzáró modulok. Minden HDF szekrényben a végelzáró modulok kötéséhez 1 darab bekötő szerszámot – mint HDF tartozékot – biztosítani kell.</w:t>
      </w:r>
    </w:p>
    <w:p w14:paraId="7B62D260" w14:textId="77777777" w:rsidR="00AE7048" w:rsidRDefault="00AE7048" w:rsidP="00AE7048">
      <w:pPr>
        <w:pStyle w:val="C"/>
      </w:pPr>
      <w:r>
        <w:br/>
        <w:t>A Jogosult kötelessége, hogy a szekrényen jól látható és időtálló módon elhelyezi az azonosítására szolgáló adatokat és esetleges sürgős beavatkozások esetére az értesítési adatokat.</w:t>
      </w:r>
    </w:p>
    <w:p w14:paraId="7B62D261" w14:textId="77777777" w:rsidR="00AE7048" w:rsidRDefault="00AE7048" w:rsidP="00AE7048">
      <w:pPr>
        <w:pStyle w:val="C"/>
      </w:pPr>
    </w:p>
    <w:p w14:paraId="7B62D262" w14:textId="1B23CCD3" w:rsidR="00AE7048" w:rsidRDefault="00AE7048" w:rsidP="00AE7048">
      <w:pPr>
        <w:pStyle w:val="C"/>
      </w:pPr>
      <w:r>
        <w:rPr>
          <w:b/>
        </w:rPr>
        <w:t>2.</w:t>
      </w:r>
      <w:r w:rsidR="00C65EE4">
        <w:rPr>
          <w:b/>
        </w:rPr>
        <w:t>3</w:t>
      </w:r>
      <w:r>
        <w:rPr>
          <w:b/>
        </w:rPr>
        <w:t>.3 </w:t>
      </w:r>
      <w:r>
        <w:t>Átadó Kábelrendező (HDF</w:t>
      </w:r>
      <w:r w:rsidR="00F919CF">
        <w:t>/</w:t>
      </w:r>
      <w:r w:rsidR="00AF651D">
        <w:t>ODF</w:t>
      </w:r>
      <w:r w:rsidR="005B603F">
        <w:t>/ODF</w:t>
      </w:r>
      <w:r w:rsidR="000119C7">
        <w:t>/CMTS</w:t>
      </w:r>
      <w:r>
        <w:t>) elhelyezésére szolgáló szekrény egy idegen tulajdonú helyiségben elhelyezendő berendezések befogadására alkalmas, zárható, acéllemez szekrény, alsó kábelbevezetést is lehetővé tevő emelő kerettel szerelve.</w:t>
      </w:r>
    </w:p>
    <w:p w14:paraId="7B62D263" w14:textId="77777777" w:rsidR="00AE7048" w:rsidRDefault="00AE7048" w:rsidP="00AE7048">
      <w:pPr>
        <w:pStyle w:val="C"/>
      </w:pPr>
    </w:p>
    <w:p w14:paraId="7B62D264" w14:textId="47757519" w:rsidR="00AE7048" w:rsidRDefault="00AE7048" w:rsidP="00AE7048">
      <w:pPr>
        <w:pStyle w:val="C"/>
      </w:pPr>
      <w:r>
        <w:rPr>
          <w:b/>
        </w:rPr>
        <w:t>2.</w:t>
      </w:r>
      <w:r w:rsidR="00C65EE4">
        <w:rPr>
          <w:b/>
        </w:rPr>
        <w:t>3</w:t>
      </w:r>
      <w:r>
        <w:rPr>
          <w:b/>
        </w:rPr>
        <w:t>.4 </w:t>
      </w:r>
      <w:r>
        <w:t>Az Átadó Kábelrendező (HDF</w:t>
      </w:r>
      <w:r w:rsidR="00F919CF">
        <w:t>/</w:t>
      </w:r>
      <w:r w:rsidR="00AF651D">
        <w:t>ODF</w:t>
      </w:r>
      <w:r w:rsidR="005B603F">
        <w:t>/ODF</w:t>
      </w:r>
      <w:r w:rsidR="000119C7">
        <w:t>/CMTS</w:t>
      </w:r>
      <w:r>
        <w:t>) elhelyezésére szolgáló szekrény műszaki jellemzői:</w:t>
      </w:r>
    </w:p>
    <w:p w14:paraId="7B62D265" w14:textId="77777777" w:rsidR="00AE7048" w:rsidRDefault="00AE7048" w:rsidP="00AE7048">
      <w:pPr>
        <w:pStyle w:val="D"/>
      </w:pPr>
    </w:p>
    <w:p w14:paraId="7B62D266" w14:textId="4548B6D1" w:rsidR="00AE7048" w:rsidRDefault="00AE7048" w:rsidP="00AE7048">
      <w:pPr>
        <w:pStyle w:val="D"/>
      </w:pPr>
      <w:r>
        <w:rPr>
          <w:b/>
        </w:rPr>
        <w:t>a) </w:t>
      </w:r>
      <w:r>
        <w:t>Az adott központhoz illeszkedő Átadó Kábelrendező (HDF</w:t>
      </w:r>
      <w:r w:rsidR="00F919CF">
        <w:t>/</w:t>
      </w:r>
      <w:r w:rsidR="00AF651D">
        <w:t>ODF</w:t>
      </w:r>
      <w:r w:rsidR="005B603F">
        <w:t>/ODF</w:t>
      </w:r>
      <w:r w:rsidR="000119C7">
        <w:t>/CMTS</w:t>
      </w:r>
      <w:r>
        <w:t>) blokkok egy 19”-os rendszerű, 600 mm széles, 300 mm mélységű, 2200 mm magasságú, biztonsági zárbetéttel ellátott, zárható ajtajú, egységes átviteltechnikai szekrényben kerülnek elhelyezésre.</w:t>
      </w:r>
    </w:p>
    <w:p w14:paraId="7B62D267" w14:textId="77777777" w:rsidR="00AE7048" w:rsidRDefault="00AE7048" w:rsidP="00AE7048">
      <w:pPr>
        <w:pStyle w:val="D"/>
      </w:pPr>
    </w:p>
    <w:p w14:paraId="7B62D268" w14:textId="77777777" w:rsidR="00AE7048" w:rsidRDefault="00AE7048" w:rsidP="00AE7048">
      <w:pPr>
        <w:pStyle w:val="D"/>
      </w:pPr>
      <w:r>
        <w:rPr>
          <w:b/>
        </w:rPr>
        <w:t>b) </w:t>
      </w:r>
      <w:r>
        <w:t xml:space="preserve">Oldal-, fedél- és hátlap festett, acéllemez, melyek csak belülről bonthatók. </w:t>
      </w:r>
    </w:p>
    <w:p w14:paraId="7B62D269" w14:textId="77777777" w:rsidR="00AE7048" w:rsidRDefault="00AE7048" w:rsidP="00AE7048">
      <w:pPr>
        <w:pStyle w:val="D"/>
      </w:pPr>
    </w:p>
    <w:p w14:paraId="7B62D26A" w14:textId="77777777" w:rsidR="00AE7048" w:rsidRDefault="00AE7048" w:rsidP="00AE7048">
      <w:pPr>
        <w:pStyle w:val="D"/>
      </w:pPr>
      <w:r>
        <w:rPr>
          <w:b/>
        </w:rPr>
        <w:t>c) </w:t>
      </w:r>
      <w:r>
        <w:t>Az ajtó zárható (biztonsági zár, hárompontos zármechanizmus), kívülről csak kulccsal nyitható, szellőző nyílásokkal ellátott, festett acéllemez.</w:t>
      </w:r>
    </w:p>
    <w:p w14:paraId="7B62D26B" w14:textId="77777777" w:rsidR="00AE7048" w:rsidRDefault="00AE7048" w:rsidP="00AE7048">
      <w:pPr>
        <w:pStyle w:val="D"/>
      </w:pPr>
    </w:p>
    <w:p w14:paraId="7B62D26C" w14:textId="77777777" w:rsidR="00AE7048" w:rsidRDefault="00AE7048" w:rsidP="00AE7048">
      <w:pPr>
        <w:pStyle w:val="D"/>
      </w:pPr>
      <w:r>
        <w:rPr>
          <w:b/>
        </w:rPr>
        <w:t>d) </w:t>
      </w:r>
      <w:r>
        <w:t xml:space="preserve">Alsó és felső kábelbevezetés lehetősége egyaránt biztosított (álpadló hiányában is). A kábelbevezető nyílások kefés porvédelemmel vannak ellátva; a bevezetett kábelek csoportonként a beépített kábelrögzítő szerelvényekhez rögzíthetők. </w:t>
      </w:r>
    </w:p>
    <w:p w14:paraId="7B62D26D" w14:textId="77777777" w:rsidR="00AE7048" w:rsidRDefault="00AE7048" w:rsidP="00AE7048">
      <w:pPr>
        <w:pStyle w:val="D"/>
      </w:pPr>
    </w:p>
    <w:p w14:paraId="7B62D26E" w14:textId="77777777" w:rsidR="00AE7048" w:rsidRDefault="00AE7048" w:rsidP="00AE7048">
      <w:pPr>
        <w:pStyle w:val="D"/>
      </w:pPr>
      <w:r>
        <w:rPr>
          <w:b/>
        </w:rPr>
        <w:t>e) </w:t>
      </w:r>
      <w:r>
        <w:t>19”-os szabvány (MSZ 11003-1,-3) szerinti rögzítő tartósínek max. 45 U beépí</w:t>
      </w:r>
      <w:r>
        <w:softHyphen/>
        <w:t>tési magassággal, fél osztás távolságban is kialakított, 9 x 9 mm-es négyzet alakú kivágásokkal.</w:t>
      </w:r>
    </w:p>
    <w:p w14:paraId="7B62D26F" w14:textId="77777777" w:rsidR="00AE7048" w:rsidRDefault="00AE7048" w:rsidP="00AE7048">
      <w:pPr>
        <w:pStyle w:val="D"/>
      </w:pPr>
    </w:p>
    <w:p w14:paraId="7B62D270" w14:textId="77777777" w:rsidR="00AE7048" w:rsidRDefault="00AE7048" w:rsidP="00AE7048">
      <w:pPr>
        <w:pStyle w:val="D"/>
      </w:pPr>
      <w:r>
        <w:rPr>
          <w:b/>
        </w:rPr>
        <w:t>f) </w:t>
      </w:r>
      <w:r>
        <w:t>Beépíthető eszközök tömege: max. 180 kg.</w:t>
      </w:r>
    </w:p>
    <w:p w14:paraId="7B62D271" w14:textId="77777777" w:rsidR="00AE7048" w:rsidRDefault="00AE7048" w:rsidP="00AE7048">
      <w:pPr>
        <w:pStyle w:val="D"/>
      </w:pPr>
    </w:p>
    <w:p w14:paraId="7B62D272" w14:textId="77777777" w:rsidR="00AE7048" w:rsidRDefault="00AE7048" w:rsidP="00AE7048">
      <w:pPr>
        <w:pStyle w:val="D"/>
      </w:pPr>
      <w:r>
        <w:rPr>
          <w:b/>
        </w:rPr>
        <w:t>g) </w:t>
      </w:r>
      <w:r>
        <w:t>Az Átadó Kábelrendező (HDF) elhelyezésére szolgáló szekrényeket egymásnak háttal, egymás mellé sorolva is lehet telepíteni, 600 mm széles keretsorként. A szerelhetőség érdekében elöl és hátul minimum 600 mm szabad hely biztosításával.</w:t>
      </w:r>
    </w:p>
    <w:p w14:paraId="7B62D273" w14:textId="77777777" w:rsidR="00AE7048" w:rsidRDefault="00AE7048" w:rsidP="00AE7048">
      <w:pPr>
        <w:pStyle w:val="D"/>
      </w:pPr>
    </w:p>
    <w:p w14:paraId="7B62D274" w14:textId="77777777" w:rsidR="00AE7048" w:rsidRDefault="00AE7048" w:rsidP="00AE7048">
      <w:pPr>
        <w:pStyle w:val="D"/>
      </w:pPr>
      <w:r>
        <w:rPr>
          <w:b/>
        </w:rPr>
        <w:t>h) </w:t>
      </w:r>
      <w:r>
        <w:t>Amennyiben a Jogosult több szekrény helyet igényel, akkor célszerű az Átadó Kábelrendezőt (HDF) a szekrénysor elején elfordítva, kezdő elemként elhelyezni.</w:t>
      </w:r>
    </w:p>
    <w:p w14:paraId="7B62D275" w14:textId="77777777" w:rsidR="00AE7048" w:rsidRDefault="00AE7048" w:rsidP="00AE7048">
      <w:pPr>
        <w:pStyle w:val="D"/>
      </w:pPr>
    </w:p>
    <w:p w14:paraId="7B62D276" w14:textId="77777777" w:rsidR="00AE7048" w:rsidRDefault="00AE7048" w:rsidP="00AE7048">
      <w:pPr>
        <w:pStyle w:val="D"/>
      </w:pPr>
      <w:r>
        <w:rPr>
          <w:b/>
        </w:rPr>
        <w:t>i) </w:t>
      </w:r>
      <w:r>
        <w:t>A Jogosult által hozott, 800 mm-nél keskenyebb szekrények elhelyezése esetén a sorban több szekrény számára biztosítható hely.</w:t>
      </w:r>
    </w:p>
    <w:p w14:paraId="7B62D277" w14:textId="77777777" w:rsidR="00AE7048" w:rsidRDefault="00AE7048" w:rsidP="00AE7048">
      <w:pPr>
        <w:pStyle w:val="D"/>
      </w:pPr>
    </w:p>
    <w:p w14:paraId="7B62D278" w14:textId="77777777" w:rsidR="00AE7048" w:rsidRDefault="00AE7048" w:rsidP="00AE7048">
      <w:pPr>
        <w:pStyle w:val="D"/>
      </w:pPr>
      <w:r>
        <w:rPr>
          <w:b/>
        </w:rPr>
        <w:t>j) </w:t>
      </w:r>
      <w:r>
        <w:t xml:space="preserve">A biztonsági zárral ellátott és üzemeltetendő berendezések speciális igényeihez illeszkedő szekrényeket a Jogosult biztosítja. </w:t>
      </w:r>
    </w:p>
    <w:p w14:paraId="7B62D279" w14:textId="77777777" w:rsidR="00AE7048" w:rsidRDefault="00AE7048" w:rsidP="00AE7048">
      <w:pPr>
        <w:pStyle w:val="C"/>
      </w:pPr>
    </w:p>
    <w:p w14:paraId="7B62D27A" w14:textId="001A0DA3" w:rsidR="00AE7048" w:rsidRDefault="00AE7048" w:rsidP="00AE7048">
      <w:pPr>
        <w:pStyle w:val="C"/>
      </w:pPr>
      <w:r>
        <w:rPr>
          <w:b/>
        </w:rPr>
        <w:t>2.</w:t>
      </w:r>
      <w:r w:rsidR="00C65EE4">
        <w:rPr>
          <w:b/>
        </w:rPr>
        <w:t>3</w:t>
      </w:r>
      <w:r>
        <w:rPr>
          <w:b/>
        </w:rPr>
        <w:t>.5 </w:t>
      </w:r>
      <w:r>
        <w:t>A Magyar Telekom a</w:t>
      </w:r>
      <w:r w:rsidR="0042131A">
        <w:t>z általa biztosított</w:t>
      </w:r>
      <w:r>
        <w:t xml:space="preserve"> szekrényben biztosítja a kisfeszültségű technológiai tápáram ellátást.</w:t>
      </w:r>
      <w:r w:rsidR="0042131A">
        <w:t xml:space="preserve"> Ettől eltérő esetben a helyiség falán alakítja ki a kisfeszültségű technológiai tápáram ellátást és az EPH földelősint.</w:t>
      </w:r>
    </w:p>
    <w:p w14:paraId="7B62D27B" w14:textId="77777777" w:rsidR="00AE7048" w:rsidRDefault="00AE7048" w:rsidP="00AE7048">
      <w:pPr>
        <w:pStyle w:val="C"/>
      </w:pPr>
    </w:p>
    <w:p w14:paraId="7B62D27C" w14:textId="0289D99F" w:rsidR="00AE7048" w:rsidRDefault="00AE7048" w:rsidP="00AE7048">
      <w:pPr>
        <w:pStyle w:val="C"/>
      </w:pPr>
      <w:r>
        <w:rPr>
          <w:b/>
        </w:rPr>
        <w:t>2.</w:t>
      </w:r>
      <w:r w:rsidR="00C65EE4">
        <w:rPr>
          <w:b/>
        </w:rPr>
        <w:t>3</w:t>
      </w:r>
      <w:r>
        <w:rPr>
          <w:b/>
        </w:rPr>
        <w:t>.6 </w:t>
      </w:r>
      <w:r>
        <w:t>A kábel bevezetés alul álpadló alól, vagy felül – Magyar Telekom által kiépített – kábellétráról történik.</w:t>
      </w:r>
    </w:p>
    <w:p w14:paraId="7B62D27D" w14:textId="77777777" w:rsidR="00AE7048" w:rsidRDefault="00AE7048" w:rsidP="00AE7048">
      <w:pPr>
        <w:pStyle w:val="C"/>
        <w:rPr>
          <w:i/>
        </w:rPr>
      </w:pPr>
    </w:p>
    <w:p w14:paraId="7B62D27E" w14:textId="7D6E4D1A" w:rsidR="00AE7048" w:rsidRDefault="00AE7048" w:rsidP="00AE7048">
      <w:pPr>
        <w:pStyle w:val="C"/>
        <w:rPr>
          <w:i/>
        </w:rPr>
      </w:pPr>
      <w:r>
        <w:rPr>
          <w:b/>
        </w:rPr>
        <w:t>2.</w:t>
      </w:r>
      <w:r w:rsidR="00C65EE4">
        <w:rPr>
          <w:b/>
        </w:rPr>
        <w:t>3</w:t>
      </w:r>
      <w:r>
        <w:rPr>
          <w:b/>
        </w:rPr>
        <w:t>.7 </w:t>
      </w:r>
      <w:r>
        <w:t>A Helymegosztási Helyiség normál – vészvilágítás nélküli – világítással rendelkezik</w:t>
      </w:r>
      <w:r>
        <w:rPr>
          <w:i/>
        </w:rPr>
        <w:t>.</w:t>
      </w:r>
    </w:p>
    <w:p w14:paraId="7B62D27F" w14:textId="77777777" w:rsidR="00AE7048" w:rsidRDefault="00AE7048" w:rsidP="00AE7048">
      <w:pPr>
        <w:pStyle w:val="C"/>
        <w:rPr>
          <w:i/>
        </w:rPr>
      </w:pPr>
    </w:p>
    <w:p w14:paraId="7B62D280" w14:textId="0B90CA55" w:rsidR="00AE7048" w:rsidRDefault="00AE7048" w:rsidP="00AE7048">
      <w:pPr>
        <w:pStyle w:val="C"/>
      </w:pPr>
      <w:r>
        <w:rPr>
          <w:b/>
        </w:rPr>
        <w:t>2.</w:t>
      </w:r>
      <w:r w:rsidR="00C65EE4">
        <w:rPr>
          <w:b/>
        </w:rPr>
        <w:t>3</w:t>
      </w:r>
      <w:r>
        <w:rPr>
          <w:b/>
        </w:rPr>
        <w:t>.8 </w:t>
      </w:r>
      <w:r>
        <w:t>A Helymegosztási Helyiségben nincs vízcsatlakozás.</w:t>
      </w:r>
    </w:p>
    <w:p w14:paraId="7B62D281" w14:textId="77777777" w:rsidR="00AE7048" w:rsidRDefault="00AE7048" w:rsidP="00AE7048">
      <w:pPr>
        <w:pStyle w:val="C"/>
      </w:pPr>
    </w:p>
    <w:p w14:paraId="7B62D282" w14:textId="4CAEE815" w:rsidR="00AE7048" w:rsidRDefault="00AE7048" w:rsidP="00AE7048">
      <w:pPr>
        <w:pStyle w:val="C"/>
      </w:pPr>
      <w:r>
        <w:rPr>
          <w:b/>
        </w:rPr>
        <w:t>2.</w:t>
      </w:r>
      <w:r w:rsidR="00C65EE4">
        <w:rPr>
          <w:b/>
        </w:rPr>
        <w:t>3</w:t>
      </w:r>
      <w:r>
        <w:rPr>
          <w:b/>
        </w:rPr>
        <w:t>.9 </w:t>
      </w:r>
      <w:r>
        <w:t xml:space="preserve">A Helymegosztási Helyiség bejárati ajtaja egyedi zárbetéttel illetve szabályozott nyerskulcs forgalmazású kulccsal van ellátva. </w:t>
      </w:r>
    </w:p>
    <w:p w14:paraId="7B62D283" w14:textId="77777777" w:rsidR="00AE7048" w:rsidRDefault="00AE7048" w:rsidP="00AE7048">
      <w:pPr>
        <w:pStyle w:val="C"/>
      </w:pPr>
    </w:p>
    <w:p w14:paraId="7B62D284" w14:textId="6D0A5939" w:rsidR="00AE7048" w:rsidRDefault="00AE7048" w:rsidP="00AE7048">
      <w:pPr>
        <w:pStyle w:val="C"/>
      </w:pPr>
      <w:r>
        <w:rPr>
          <w:b/>
        </w:rPr>
        <w:t>2.</w:t>
      </w:r>
      <w:r w:rsidR="00C65EE4">
        <w:rPr>
          <w:b/>
        </w:rPr>
        <w:t>3</w:t>
      </w:r>
      <w:r>
        <w:rPr>
          <w:b/>
        </w:rPr>
        <w:t>.10 </w:t>
      </w:r>
      <w:r>
        <w:t>A Helymegosztási Helyiség</w:t>
      </w:r>
      <w:r w:rsidR="0042131A">
        <w:t>ben</w:t>
      </w:r>
      <w:r>
        <w:t xml:space="preserve"> a kábelvezetéseknél tűzgátló lezárás kerül alkalmazásra. </w:t>
      </w:r>
    </w:p>
    <w:p w14:paraId="7B62D285" w14:textId="77777777" w:rsidR="00AE7048" w:rsidRDefault="00AE7048" w:rsidP="00AE7048">
      <w:pPr>
        <w:pStyle w:val="C"/>
      </w:pPr>
    </w:p>
    <w:p w14:paraId="7B62D286" w14:textId="410DD99E" w:rsidR="00AE7048" w:rsidRDefault="00AE7048" w:rsidP="00AE7048">
      <w:pPr>
        <w:pStyle w:val="C"/>
      </w:pPr>
      <w:r>
        <w:rPr>
          <w:b/>
        </w:rPr>
        <w:t>2.</w:t>
      </w:r>
      <w:r w:rsidR="00C65EE4">
        <w:rPr>
          <w:b/>
        </w:rPr>
        <w:t>3</w:t>
      </w:r>
      <w:r>
        <w:rPr>
          <w:b/>
        </w:rPr>
        <w:t>.11 </w:t>
      </w:r>
      <w:r>
        <w:t>A Helymegosztási Helyiség</w:t>
      </w:r>
      <w:r w:rsidR="0042131A">
        <w:t>ben a</w:t>
      </w:r>
      <w:r>
        <w:t xml:space="preserve"> </w:t>
      </w:r>
      <w:r w:rsidR="0042131A" w:rsidRPr="0042131A">
        <w:t>mindenkori Tűzvédelmi Szabályzat</w:t>
      </w:r>
      <w:r w:rsidR="0042131A">
        <w:t>nak megfelelő</w:t>
      </w:r>
      <w:r w:rsidR="0042131A" w:rsidRPr="0042131A">
        <w:t xml:space="preserve"> oltási </w:t>
      </w:r>
      <w:r w:rsidR="0042131A">
        <w:t xml:space="preserve">érzékelés és </w:t>
      </w:r>
      <w:r w:rsidR="0042131A" w:rsidRPr="0042131A">
        <w:t>lehetőség</w:t>
      </w:r>
      <w:r w:rsidR="0042131A">
        <w:t xml:space="preserve"> kerül </w:t>
      </w:r>
      <w:r w:rsidR="0042131A" w:rsidRPr="0042131A">
        <w:t>kialakításra</w:t>
      </w:r>
      <w:r>
        <w:t>.</w:t>
      </w:r>
    </w:p>
    <w:p w14:paraId="7B62D287" w14:textId="77777777" w:rsidR="00AE7048" w:rsidRDefault="00AE7048" w:rsidP="00AE7048">
      <w:pPr>
        <w:pStyle w:val="C"/>
      </w:pPr>
    </w:p>
    <w:p w14:paraId="7B62D288" w14:textId="4B624A41" w:rsidR="00AE7048" w:rsidRDefault="00AE7048" w:rsidP="00AE7048">
      <w:pPr>
        <w:pStyle w:val="C"/>
      </w:pPr>
      <w:r>
        <w:rPr>
          <w:b/>
        </w:rPr>
        <w:t>2.</w:t>
      </w:r>
      <w:r w:rsidR="00C65EE4">
        <w:rPr>
          <w:b/>
        </w:rPr>
        <w:t>3</w:t>
      </w:r>
      <w:r>
        <w:rPr>
          <w:b/>
        </w:rPr>
        <w:t>.12 </w:t>
      </w:r>
      <w:r>
        <w:t>Amennyiben a passzív elemek is az aktív berendezésekkel közösen, klimatizált térben kerülnek elhelyezésre, akkor a passzív elemek nem klimatizált térrészben történő külön elhelyezése a gazdaságos terület felhasználás miatt nem kérhető.</w:t>
      </w:r>
    </w:p>
    <w:p w14:paraId="7B62D289" w14:textId="77777777" w:rsidR="00AE7048" w:rsidRDefault="00AE7048" w:rsidP="00AE7048">
      <w:pPr>
        <w:pStyle w:val="C"/>
      </w:pPr>
    </w:p>
    <w:bookmarkStart w:id="148" w:name="_1135577089"/>
    <w:bookmarkStart w:id="149" w:name="_MON_1135594972"/>
    <w:bookmarkStart w:id="150" w:name="_MON_1135595208"/>
    <w:bookmarkStart w:id="151" w:name="_MON_1135595532"/>
    <w:bookmarkStart w:id="152" w:name="_MON_1135595749"/>
    <w:bookmarkStart w:id="153" w:name="_Toc61671988"/>
    <w:bookmarkEnd w:id="148"/>
    <w:bookmarkEnd w:id="149"/>
    <w:bookmarkEnd w:id="150"/>
    <w:bookmarkEnd w:id="151"/>
    <w:bookmarkEnd w:id="152"/>
    <w:bookmarkStart w:id="154" w:name="_MON_1198669640"/>
    <w:bookmarkEnd w:id="154"/>
    <w:p w14:paraId="7B62D28A" w14:textId="77777777" w:rsidR="00AE7048" w:rsidRDefault="00AE7048" w:rsidP="00C07509">
      <w:pPr>
        <w:pStyle w:val="C"/>
        <w:ind w:left="851"/>
        <w:rPr>
          <w:noProof/>
        </w:rPr>
      </w:pPr>
      <w:r>
        <w:rPr>
          <w:noProof/>
        </w:rPr>
        <w:object w:dxaOrig="9195" w:dyaOrig="13980" w14:anchorId="7B62DA86">
          <v:shape id="_x0000_i1026" type="#_x0000_t75" style="width:180pt;height:272pt" o:ole="" fillcolor="window">
            <v:imagedata r:id="rId38" o:title=""/>
          </v:shape>
          <o:OLEObject Type="Embed" ProgID="Word.Picture.8" ShapeID="_x0000_i1026" DrawAspect="Content" ObjectID="_1605173532" r:id="rId39"/>
        </w:object>
      </w:r>
      <w:r>
        <w:rPr>
          <w:noProof/>
        </w:rPr>
        <w:tab/>
      </w:r>
      <w:r>
        <w:rPr>
          <w:noProof/>
        </w:rPr>
        <w:tab/>
      </w:r>
      <w:bookmarkStart w:id="155" w:name="_1135595405"/>
      <w:bookmarkStart w:id="156" w:name="_MON_1135595257"/>
      <w:bookmarkStart w:id="157" w:name="_MON_1135595288"/>
      <w:bookmarkStart w:id="158" w:name="_MON_1135595589"/>
      <w:bookmarkStart w:id="159" w:name="_MON_1135595700"/>
      <w:bookmarkStart w:id="160" w:name="_MON_1198669660"/>
      <w:bookmarkEnd w:id="155"/>
      <w:bookmarkEnd w:id="156"/>
      <w:bookmarkEnd w:id="157"/>
      <w:bookmarkEnd w:id="158"/>
      <w:bookmarkEnd w:id="159"/>
      <w:bookmarkEnd w:id="160"/>
      <w:bookmarkStart w:id="161" w:name="_MON_1135577075"/>
      <w:bookmarkEnd w:id="161"/>
      <w:r>
        <w:rPr>
          <w:noProof/>
        </w:rPr>
        <w:object w:dxaOrig="9015" w:dyaOrig="12855" w14:anchorId="7B62DA87">
          <v:shape id="_x0000_i1027" type="#_x0000_t75" style="width:180pt;height:259pt" o:ole="" fillcolor="window">
            <v:imagedata r:id="rId40" o:title=""/>
          </v:shape>
          <o:OLEObject Type="Embed" ProgID="Word.Picture.8" ShapeID="_x0000_i1027" DrawAspect="Content" ObjectID="_1605173533" r:id="rId41"/>
        </w:object>
      </w:r>
    </w:p>
    <w:p w14:paraId="7B62D28B" w14:textId="77777777" w:rsidR="00AE7048" w:rsidRDefault="00AE7048" w:rsidP="00AE7048">
      <w:pPr>
        <w:pStyle w:val="C"/>
        <w:jc w:val="center"/>
        <w:rPr>
          <w:sz w:val="18"/>
        </w:rPr>
      </w:pPr>
    </w:p>
    <w:p w14:paraId="7B62D28C" w14:textId="3E376BD7" w:rsidR="00AE7048" w:rsidRPr="00003C08" w:rsidRDefault="00AE7048" w:rsidP="00AE7048">
      <w:pPr>
        <w:pStyle w:val="C"/>
        <w:jc w:val="center"/>
        <w:rPr>
          <w:sz w:val="22"/>
        </w:rPr>
      </w:pPr>
      <w:r w:rsidRPr="00003C08">
        <w:rPr>
          <w:sz w:val="22"/>
        </w:rPr>
        <w:t>2. ábra: A Jogosult Helymegosztási Egységének berendezési lehetősége</w:t>
      </w:r>
      <w:bookmarkEnd w:id="153"/>
      <w:r w:rsidRPr="00003C08">
        <w:rPr>
          <w:sz w:val="22"/>
        </w:rPr>
        <w:t>i</w:t>
      </w:r>
    </w:p>
    <w:p w14:paraId="7B62D28D" w14:textId="77777777" w:rsidR="00AE7048" w:rsidRPr="00003C08" w:rsidRDefault="00AE7048" w:rsidP="00AE7048">
      <w:pPr>
        <w:numPr>
          <w:ilvl w:val="12"/>
          <w:numId w:val="0"/>
        </w:numPr>
        <w:rPr>
          <w:sz w:val="32"/>
        </w:rPr>
      </w:pPr>
    </w:p>
    <w:bookmarkStart w:id="162" w:name="_1135602816"/>
    <w:bookmarkStart w:id="163" w:name="_MON_1135595487"/>
    <w:bookmarkStart w:id="164" w:name="_MON_1135602745"/>
    <w:bookmarkStart w:id="165" w:name="_MON_1135577118"/>
    <w:bookmarkStart w:id="166" w:name="_Toc61671990"/>
    <w:bookmarkEnd w:id="162"/>
    <w:bookmarkEnd w:id="163"/>
    <w:bookmarkEnd w:id="164"/>
    <w:bookmarkEnd w:id="165"/>
    <w:bookmarkStart w:id="167" w:name="_MON_1135595458"/>
    <w:bookmarkEnd w:id="167"/>
    <w:p w14:paraId="7B62D28E" w14:textId="77777777" w:rsidR="00AE7048" w:rsidRDefault="00AE7048" w:rsidP="00AE7048">
      <w:pPr>
        <w:pStyle w:val="C"/>
        <w:ind w:left="426"/>
        <w:jc w:val="center"/>
        <w:rPr>
          <w:sz w:val="18"/>
        </w:rPr>
      </w:pPr>
      <w:r w:rsidRPr="001716AD">
        <w:rPr>
          <w:sz w:val="18"/>
        </w:rPr>
        <w:object w:dxaOrig="15630" w:dyaOrig="9120" w14:anchorId="7B62DA88">
          <v:shape id="_x0000_i1028" type="#_x0000_t75" style="width:439pt;height:252pt" o:ole="" fillcolor="window">
            <v:imagedata r:id="rId42" o:title=""/>
          </v:shape>
          <o:OLEObject Type="Embed" ProgID="Word.Picture.8" ShapeID="_x0000_i1028" DrawAspect="Content" ObjectID="_1605173534" r:id="rId43"/>
        </w:object>
      </w:r>
      <w:bookmarkStart w:id="168" w:name="_Toc61671989"/>
    </w:p>
    <w:p w14:paraId="34A2A9E7" w14:textId="77777777" w:rsidR="00003C08" w:rsidRDefault="00003C08" w:rsidP="00AE7048">
      <w:pPr>
        <w:pStyle w:val="C"/>
        <w:jc w:val="center"/>
        <w:rPr>
          <w:sz w:val="22"/>
        </w:rPr>
      </w:pPr>
    </w:p>
    <w:p w14:paraId="7B62D28F" w14:textId="2DB284F0" w:rsidR="00AE7048" w:rsidRPr="00003C08" w:rsidRDefault="00AE7048" w:rsidP="00AE7048">
      <w:pPr>
        <w:pStyle w:val="C"/>
        <w:jc w:val="center"/>
        <w:rPr>
          <w:sz w:val="22"/>
        </w:rPr>
      </w:pPr>
      <w:r w:rsidRPr="00003C08">
        <w:rPr>
          <w:sz w:val="22"/>
        </w:rPr>
        <w:t>3. számú ábra: Helymegosztási Helyiség 1. berendezésű egységekre bontva</w:t>
      </w:r>
      <w:bookmarkEnd w:id="168"/>
    </w:p>
    <w:bookmarkEnd w:id="166"/>
    <w:p w14:paraId="7B62D290" w14:textId="5F5CDE07" w:rsidR="00AE7048" w:rsidRDefault="00AE7048" w:rsidP="00AE7048">
      <w:pPr>
        <w:pStyle w:val="C"/>
        <w:jc w:val="center"/>
        <w:rPr>
          <w:sz w:val="18"/>
        </w:rPr>
      </w:pPr>
    </w:p>
    <w:p w14:paraId="08BEADF4" w14:textId="77777777" w:rsidR="00003C08" w:rsidRDefault="00003C08" w:rsidP="00AE7048">
      <w:pPr>
        <w:pStyle w:val="C"/>
        <w:jc w:val="center"/>
        <w:rPr>
          <w:sz w:val="18"/>
        </w:rPr>
      </w:pPr>
    </w:p>
    <w:bookmarkStart w:id="169" w:name="_1135577171"/>
    <w:bookmarkEnd w:id="169"/>
    <w:bookmarkStart w:id="170" w:name="_MON_1135595606"/>
    <w:bookmarkEnd w:id="170"/>
    <w:p w14:paraId="7B62D291" w14:textId="77777777" w:rsidR="00AE7048" w:rsidRDefault="00AE7048" w:rsidP="00AE7048">
      <w:pPr>
        <w:pStyle w:val="C"/>
        <w:ind w:left="284"/>
        <w:jc w:val="center"/>
        <w:rPr>
          <w:sz w:val="18"/>
        </w:rPr>
      </w:pPr>
      <w:r w:rsidRPr="001716AD">
        <w:rPr>
          <w:sz w:val="18"/>
        </w:rPr>
        <w:object w:dxaOrig="16200" w:dyaOrig="9120" w14:anchorId="7B62DA89">
          <v:shape id="_x0000_i1029" type="#_x0000_t75" style="width:446.5pt;height:252pt" o:ole="" fillcolor="window">
            <v:imagedata r:id="rId44" o:title=""/>
          </v:shape>
          <o:OLEObject Type="Embed" ProgID="Word.Picture.8" ShapeID="_x0000_i1029" DrawAspect="Content" ObjectID="_1605173535" r:id="rId45"/>
        </w:object>
      </w:r>
      <w:bookmarkStart w:id="171" w:name="_Toc61671991"/>
    </w:p>
    <w:p w14:paraId="475CEDB0" w14:textId="77777777" w:rsidR="00003C08" w:rsidRDefault="00003C08" w:rsidP="00AE7048">
      <w:pPr>
        <w:pStyle w:val="C"/>
        <w:jc w:val="center"/>
        <w:rPr>
          <w:sz w:val="22"/>
        </w:rPr>
      </w:pPr>
    </w:p>
    <w:p w14:paraId="7B62D292" w14:textId="0B9BD6C3" w:rsidR="00AE7048" w:rsidRDefault="00AE7048" w:rsidP="00AE7048">
      <w:pPr>
        <w:pStyle w:val="C"/>
        <w:jc w:val="center"/>
        <w:rPr>
          <w:sz w:val="22"/>
        </w:rPr>
      </w:pPr>
      <w:r w:rsidRPr="00003C08">
        <w:rPr>
          <w:sz w:val="22"/>
        </w:rPr>
        <w:t>4. ábra: Helymegosztási Helyiség 2. berendezésű egységekre felbontva</w:t>
      </w:r>
      <w:bookmarkEnd w:id="171"/>
    </w:p>
    <w:p w14:paraId="7B62D293" w14:textId="13B8EFF1" w:rsidR="008516EF" w:rsidRPr="008516EF" w:rsidRDefault="008516EF" w:rsidP="008516EF">
      <w:pPr>
        <w:pStyle w:val="C"/>
        <w:jc w:val="center"/>
        <w:rPr>
          <w:sz w:val="18"/>
        </w:rPr>
      </w:pPr>
      <w:bookmarkStart w:id="172" w:name="_Toc12885510"/>
      <w:bookmarkStart w:id="173" w:name="_Toc195688315"/>
    </w:p>
    <w:p w14:paraId="7B62D294" w14:textId="14C780E0" w:rsidR="00AE7048" w:rsidRDefault="00AE7048" w:rsidP="00AE7048">
      <w:pPr>
        <w:pStyle w:val="Cmsor3"/>
      </w:pPr>
      <w:r>
        <w:t>2.</w:t>
      </w:r>
      <w:r w:rsidR="00BE48F5">
        <w:t>4</w:t>
      </w:r>
      <w:r>
        <w:t> Épületgépészeti szolgáltatási elemek</w:t>
      </w:r>
      <w:bookmarkEnd w:id="172"/>
      <w:bookmarkEnd w:id="173"/>
    </w:p>
    <w:p w14:paraId="7B62D295" w14:textId="77777777" w:rsidR="00AE7048" w:rsidRDefault="00AE7048" w:rsidP="00AE7048">
      <w:pPr>
        <w:pStyle w:val="C"/>
      </w:pPr>
    </w:p>
    <w:p w14:paraId="7B62D296" w14:textId="75241F82" w:rsidR="00AE7048" w:rsidRDefault="00AE7048" w:rsidP="00AE7048">
      <w:pPr>
        <w:pStyle w:val="C"/>
      </w:pPr>
      <w:r>
        <w:rPr>
          <w:b/>
        </w:rPr>
        <w:t>2.</w:t>
      </w:r>
      <w:r w:rsidR="00BE48F5">
        <w:rPr>
          <w:b/>
        </w:rPr>
        <w:t>4</w:t>
      </w:r>
      <w:r>
        <w:rPr>
          <w:b/>
        </w:rPr>
        <w:t>.1 </w:t>
      </w:r>
      <w:r>
        <w:t>A Magyar Telekom a Jogosult szolgáltató külön megrendelése nélkül a Helymegosztási Egységekben az alábbi elektromos ellátást biztosítja.</w:t>
      </w:r>
    </w:p>
    <w:p w14:paraId="7B62D297" w14:textId="77777777" w:rsidR="00AE7048" w:rsidRDefault="00AE7048" w:rsidP="00AE7048">
      <w:pPr>
        <w:pStyle w:val="C"/>
      </w:pPr>
    </w:p>
    <w:tbl>
      <w:tblPr>
        <w:tblW w:w="0" w:type="auto"/>
        <w:tblInd w:w="1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551"/>
        <w:gridCol w:w="2741"/>
      </w:tblGrid>
      <w:tr w:rsidR="00AE7048" w14:paraId="7B62D29B" w14:textId="77777777" w:rsidTr="001F317F">
        <w:tc>
          <w:tcPr>
            <w:tcW w:w="2268" w:type="dxa"/>
          </w:tcPr>
          <w:p w14:paraId="7B62D298" w14:textId="77777777" w:rsidR="00AE7048" w:rsidRDefault="00AE7048" w:rsidP="001F317F">
            <w:pPr>
              <w:pStyle w:val="E"/>
              <w:ind w:left="0" w:firstLine="0"/>
              <w:rPr>
                <w:b/>
                <w:sz w:val="20"/>
              </w:rPr>
            </w:pPr>
          </w:p>
        </w:tc>
        <w:tc>
          <w:tcPr>
            <w:tcW w:w="2551" w:type="dxa"/>
          </w:tcPr>
          <w:p w14:paraId="7B62D299" w14:textId="77777777" w:rsidR="00AE7048" w:rsidRDefault="00AE7048" w:rsidP="001F317F">
            <w:pPr>
              <w:pStyle w:val="E"/>
              <w:ind w:left="0" w:firstLine="0"/>
              <w:jc w:val="center"/>
              <w:rPr>
                <w:b/>
                <w:sz w:val="20"/>
              </w:rPr>
            </w:pPr>
            <w:r>
              <w:rPr>
                <w:b/>
                <w:sz w:val="20"/>
              </w:rPr>
              <w:t>Kisfeszültségű általános energia ellátás</w:t>
            </w:r>
          </w:p>
        </w:tc>
        <w:tc>
          <w:tcPr>
            <w:tcW w:w="2741" w:type="dxa"/>
          </w:tcPr>
          <w:p w14:paraId="7B62D29A" w14:textId="77777777" w:rsidR="00AE7048" w:rsidRDefault="00AE7048" w:rsidP="001F317F">
            <w:pPr>
              <w:pStyle w:val="E"/>
              <w:ind w:left="0" w:firstLine="0"/>
              <w:jc w:val="center"/>
              <w:rPr>
                <w:b/>
                <w:sz w:val="20"/>
              </w:rPr>
            </w:pPr>
            <w:r>
              <w:rPr>
                <w:b/>
                <w:sz w:val="20"/>
              </w:rPr>
              <w:t>Kisfeszültségű technológiai tápáram ellátás</w:t>
            </w:r>
          </w:p>
        </w:tc>
      </w:tr>
      <w:tr w:rsidR="00AE7048" w14:paraId="7B62D29F" w14:textId="77777777" w:rsidTr="001F317F">
        <w:tc>
          <w:tcPr>
            <w:tcW w:w="2268" w:type="dxa"/>
          </w:tcPr>
          <w:p w14:paraId="7B62D29C" w14:textId="77777777" w:rsidR="00AE7048" w:rsidRDefault="00AE7048" w:rsidP="001F317F">
            <w:pPr>
              <w:pStyle w:val="E"/>
              <w:ind w:left="0" w:firstLine="0"/>
              <w:rPr>
                <w:sz w:val="20"/>
              </w:rPr>
            </w:pPr>
            <w:r>
              <w:rPr>
                <w:sz w:val="20"/>
              </w:rPr>
              <w:t>Tápfeszültség:</w:t>
            </w:r>
          </w:p>
        </w:tc>
        <w:tc>
          <w:tcPr>
            <w:tcW w:w="2551" w:type="dxa"/>
          </w:tcPr>
          <w:p w14:paraId="7B62D29D" w14:textId="77777777" w:rsidR="00AE7048" w:rsidRDefault="00AE7048" w:rsidP="001F317F">
            <w:pPr>
              <w:pStyle w:val="E"/>
              <w:ind w:left="0" w:firstLine="0"/>
              <w:jc w:val="center"/>
              <w:rPr>
                <w:sz w:val="20"/>
              </w:rPr>
            </w:pPr>
            <w:r>
              <w:rPr>
                <w:sz w:val="20"/>
              </w:rPr>
              <w:t>230V AC</w:t>
            </w:r>
          </w:p>
        </w:tc>
        <w:tc>
          <w:tcPr>
            <w:tcW w:w="2741" w:type="dxa"/>
          </w:tcPr>
          <w:p w14:paraId="7B62D29E" w14:textId="77777777" w:rsidR="00AE7048" w:rsidRDefault="00AE7048" w:rsidP="001F317F">
            <w:pPr>
              <w:pStyle w:val="E"/>
              <w:ind w:left="0" w:firstLine="0"/>
              <w:jc w:val="center"/>
              <w:rPr>
                <w:sz w:val="20"/>
              </w:rPr>
            </w:pPr>
            <w:r>
              <w:rPr>
                <w:sz w:val="20"/>
              </w:rPr>
              <w:t>230V AC</w:t>
            </w:r>
          </w:p>
        </w:tc>
      </w:tr>
      <w:tr w:rsidR="00AE7048" w14:paraId="7B62D2A3" w14:textId="77777777" w:rsidTr="001F317F">
        <w:tc>
          <w:tcPr>
            <w:tcW w:w="2268" w:type="dxa"/>
          </w:tcPr>
          <w:p w14:paraId="7B62D2A0" w14:textId="77777777" w:rsidR="00AE7048" w:rsidRDefault="00AE7048" w:rsidP="001F317F">
            <w:pPr>
              <w:pStyle w:val="E"/>
              <w:ind w:left="0" w:firstLine="0"/>
              <w:rPr>
                <w:sz w:val="20"/>
              </w:rPr>
            </w:pPr>
            <w:r>
              <w:rPr>
                <w:sz w:val="20"/>
              </w:rPr>
              <w:t>Áramfelvétel korlát</w:t>
            </w:r>
          </w:p>
        </w:tc>
        <w:tc>
          <w:tcPr>
            <w:tcW w:w="2551" w:type="dxa"/>
          </w:tcPr>
          <w:p w14:paraId="7B62D2A1" w14:textId="77777777" w:rsidR="00AE7048" w:rsidRDefault="00AE7048" w:rsidP="001F317F">
            <w:pPr>
              <w:pStyle w:val="E"/>
              <w:ind w:left="0" w:firstLine="0"/>
              <w:jc w:val="center"/>
              <w:rPr>
                <w:sz w:val="20"/>
              </w:rPr>
            </w:pPr>
            <w:r>
              <w:rPr>
                <w:sz w:val="20"/>
              </w:rPr>
              <w:t>10A</w:t>
            </w:r>
          </w:p>
        </w:tc>
        <w:tc>
          <w:tcPr>
            <w:tcW w:w="2741" w:type="dxa"/>
          </w:tcPr>
          <w:p w14:paraId="7B62D2A2" w14:textId="77777777" w:rsidR="00AE7048" w:rsidRDefault="00AE7048" w:rsidP="001F317F">
            <w:pPr>
              <w:pStyle w:val="E"/>
              <w:ind w:left="0" w:firstLine="0"/>
              <w:jc w:val="center"/>
              <w:rPr>
                <w:sz w:val="20"/>
              </w:rPr>
            </w:pPr>
            <w:r w:rsidRPr="00495059">
              <w:rPr>
                <w:i/>
                <w:sz w:val="22"/>
                <w:szCs w:val="22"/>
              </w:rPr>
              <w:t xml:space="preserve"> </w:t>
            </w:r>
            <w:r w:rsidRPr="00CE6994">
              <w:rPr>
                <w:sz w:val="20"/>
              </w:rPr>
              <w:t>a szolgáltatás nyújtásához szükséges elektronikus hírközlő eszközök által igényelt mértékig</w:t>
            </w:r>
          </w:p>
        </w:tc>
      </w:tr>
      <w:tr w:rsidR="00AE7048" w14:paraId="7B62D2A7" w14:textId="77777777" w:rsidTr="001F317F">
        <w:tc>
          <w:tcPr>
            <w:tcW w:w="2268" w:type="dxa"/>
          </w:tcPr>
          <w:p w14:paraId="7B62D2A4" w14:textId="77777777" w:rsidR="00AE7048" w:rsidRDefault="00AE7048" w:rsidP="001F317F">
            <w:pPr>
              <w:pStyle w:val="E"/>
              <w:ind w:left="0" w:firstLine="0"/>
              <w:rPr>
                <w:sz w:val="20"/>
              </w:rPr>
            </w:pPr>
            <w:r>
              <w:rPr>
                <w:sz w:val="20"/>
              </w:rPr>
              <w:t>Teljesítmény</w:t>
            </w:r>
          </w:p>
        </w:tc>
        <w:tc>
          <w:tcPr>
            <w:tcW w:w="2551" w:type="dxa"/>
          </w:tcPr>
          <w:p w14:paraId="7B62D2A5" w14:textId="77777777" w:rsidR="00AE7048" w:rsidRDefault="00AE7048" w:rsidP="001F317F">
            <w:pPr>
              <w:pStyle w:val="E"/>
              <w:ind w:left="0" w:firstLine="0"/>
              <w:jc w:val="center"/>
              <w:rPr>
                <w:sz w:val="20"/>
              </w:rPr>
            </w:pPr>
            <w:r>
              <w:rPr>
                <w:sz w:val="20"/>
              </w:rPr>
              <w:t>2 kVA</w:t>
            </w:r>
          </w:p>
        </w:tc>
        <w:tc>
          <w:tcPr>
            <w:tcW w:w="2741" w:type="dxa"/>
          </w:tcPr>
          <w:p w14:paraId="7B62D2A6" w14:textId="77777777" w:rsidR="00AE7048" w:rsidRDefault="00AE7048" w:rsidP="001F317F">
            <w:pPr>
              <w:pStyle w:val="E"/>
              <w:ind w:left="0" w:firstLine="0"/>
              <w:jc w:val="center"/>
              <w:rPr>
                <w:sz w:val="20"/>
              </w:rPr>
            </w:pPr>
            <w:r>
              <w:rPr>
                <w:sz w:val="20"/>
              </w:rPr>
              <w:t>2 kVA</w:t>
            </w:r>
          </w:p>
        </w:tc>
      </w:tr>
      <w:tr w:rsidR="00AE7048" w14:paraId="7B62D2AE" w14:textId="77777777" w:rsidTr="001F317F">
        <w:tc>
          <w:tcPr>
            <w:tcW w:w="2268" w:type="dxa"/>
          </w:tcPr>
          <w:p w14:paraId="7B62D2A8" w14:textId="77777777" w:rsidR="00AE7048" w:rsidRDefault="00AE7048" w:rsidP="001F317F">
            <w:pPr>
              <w:pStyle w:val="E"/>
              <w:ind w:left="0" w:firstLine="0"/>
              <w:rPr>
                <w:sz w:val="20"/>
              </w:rPr>
            </w:pPr>
            <w:r>
              <w:rPr>
                <w:sz w:val="20"/>
              </w:rPr>
              <w:t xml:space="preserve">Tápáram ellátás </w:t>
            </w:r>
          </w:p>
        </w:tc>
        <w:tc>
          <w:tcPr>
            <w:tcW w:w="2551" w:type="dxa"/>
          </w:tcPr>
          <w:p w14:paraId="7B62D2A9" w14:textId="77777777" w:rsidR="00AE7048" w:rsidRDefault="00AE7048" w:rsidP="001F317F">
            <w:pPr>
              <w:pStyle w:val="E"/>
              <w:ind w:left="0" w:firstLine="0"/>
              <w:jc w:val="center"/>
              <w:rPr>
                <w:sz w:val="20"/>
              </w:rPr>
            </w:pPr>
            <w:r>
              <w:rPr>
                <w:sz w:val="20"/>
              </w:rPr>
              <w:t xml:space="preserve">Közcélú villamosenergia hálózat, </w:t>
            </w:r>
          </w:p>
          <w:p w14:paraId="7B62D2AA" w14:textId="77777777" w:rsidR="00AE7048" w:rsidRDefault="00AE7048" w:rsidP="001F317F">
            <w:pPr>
              <w:pStyle w:val="E"/>
              <w:ind w:left="0" w:firstLine="0"/>
              <w:jc w:val="center"/>
              <w:rPr>
                <w:sz w:val="20"/>
              </w:rPr>
            </w:pPr>
            <w:r>
              <w:rPr>
                <w:sz w:val="20"/>
              </w:rPr>
              <w:t>nem szünetmentes</w:t>
            </w:r>
          </w:p>
          <w:p w14:paraId="7B62D2AB" w14:textId="77777777" w:rsidR="00AE7048" w:rsidRDefault="00AE7048" w:rsidP="001F317F">
            <w:pPr>
              <w:pStyle w:val="E"/>
              <w:ind w:left="0" w:firstLine="0"/>
              <w:jc w:val="center"/>
              <w:rPr>
                <w:sz w:val="20"/>
              </w:rPr>
            </w:pPr>
            <w:r>
              <w:rPr>
                <w:sz w:val="20"/>
              </w:rPr>
              <w:t>(munkavégzési célra)</w:t>
            </w:r>
          </w:p>
        </w:tc>
        <w:tc>
          <w:tcPr>
            <w:tcW w:w="2741" w:type="dxa"/>
          </w:tcPr>
          <w:p w14:paraId="7B62D2AC" w14:textId="77777777" w:rsidR="00AE7048" w:rsidRDefault="00AE7048" w:rsidP="001F317F">
            <w:pPr>
              <w:pStyle w:val="E"/>
              <w:ind w:left="0" w:firstLine="0"/>
              <w:jc w:val="center"/>
              <w:rPr>
                <w:sz w:val="20"/>
              </w:rPr>
            </w:pPr>
            <w:r>
              <w:rPr>
                <w:sz w:val="20"/>
              </w:rPr>
              <w:t xml:space="preserve">közcélú villamosenergia hálózat, </w:t>
            </w:r>
          </w:p>
          <w:p w14:paraId="7B62D2AD" w14:textId="77777777" w:rsidR="00AE7048" w:rsidRDefault="00ED5FA4" w:rsidP="001F317F">
            <w:pPr>
              <w:pStyle w:val="E"/>
              <w:ind w:left="0" w:firstLine="0"/>
              <w:jc w:val="center"/>
              <w:rPr>
                <w:sz w:val="20"/>
              </w:rPr>
            </w:pPr>
            <w:r>
              <w:rPr>
                <w:sz w:val="20"/>
              </w:rPr>
              <w:t>nem szünetmentes</w:t>
            </w:r>
          </w:p>
        </w:tc>
      </w:tr>
    </w:tbl>
    <w:p w14:paraId="7B62D2AF" w14:textId="77777777" w:rsidR="00AE7048" w:rsidRDefault="00AE7048" w:rsidP="00AE7048">
      <w:pPr>
        <w:pStyle w:val="C"/>
      </w:pPr>
      <w:r>
        <w:br/>
        <w:t>A Magyar Telekom vállalja, hogy a Jogosult részére a saját eszközeivel azonos (230 V-os) tápáram ellátást biztosít</w:t>
      </w:r>
    </w:p>
    <w:p w14:paraId="7B62D2B0" w14:textId="77777777" w:rsidR="00AE7048" w:rsidRDefault="00AE7048" w:rsidP="00AE7048">
      <w:pPr>
        <w:pStyle w:val="C"/>
      </w:pPr>
      <w:r>
        <w:br/>
        <w:t>A Magyar Telekom vállalja, hogy a Jogosult részére biztosított erősáramú csatlakozásra saját berendezéseinek és személyzetének semmilyen befolyása nem lesz.</w:t>
      </w:r>
    </w:p>
    <w:p w14:paraId="7B62D2B1" w14:textId="77777777" w:rsidR="00AE7048" w:rsidRDefault="00AE7048" w:rsidP="00AE7048">
      <w:pPr>
        <w:pStyle w:val="C"/>
      </w:pPr>
    </w:p>
    <w:p w14:paraId="7B62D2B2" w14:textId="05D9BBBC" w:rsidR="00AE7048" w:rsidRDefault="00AE7048" w:rsidP="00AE7048">
      <w:pPr>
        <w:pStyle w:val="C"/>
      </w:pPr>
      <w:r>
        <w:rPr>
          <w:b/>
        </w:rPr>
        <w:t>2.</w:t>
      </w:r>
      <w:r w:rsidR="00BE48F5">
        <w:rPr>
          <w:b/>
        </w:rPr>
        <w:t>4</w:t>
      </w:r>
      <w:r>
        <w:rPr>
          <w:b/>
        </w:rPr>
        <w:t>.2 </w:t>
      </w:r>
      <w:r>
        <w:t>A Jogosult Berendezései számára a Magyar Telekom a Jogosult Helymegosztási Egységében az MSZ ETS 300 019-1-3 szabvány 3.1 osztály szerinti környezeti feltételeket biztosítja, az alábbi táblázat szerinti eltérésekkel.</w:t>
      </w:r>
    </w:p>
    <w:p w14:paraId="7B62D2B3" w14:textId="77777777" w:rsidR="00AE7048" w:rsidRDefault="00AE7048" w:rsidP="00AE7048">
      <w:pPr>
        <w:pStyle w:val="C"/>
      </w:pPr>
    </w:p>
    <w:tbl>
      <w:tblPr>
        <w:tblW w:w="0" w:type="auto"/>
        <w:tblInd w:w="1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20"/>
        <w:gridCol w:w="2551"/>
      </w:tblGrid>
      <w:tr w:rsidR="00AE7048" w14:paraId="7B62D2B6" w14:textId="77777777" w:rsidTr="001F317F">
        <w:tc>
          <w:tcPr>
            <w:tcW w:w="4820" w:type="dxa"/>
          </w:tcPr>
          <w:p w14:paraId="7B62D2B4" w14:textId="77777777" w:rsidR="00AE7048" w:rsidRDefault="00AE7048" w:rsidP="001F317F">
            <w:pPr>
              <w:pStyle w:val="D"/>
              <w:ind w:left="0" w:firstLine="0"/>
              <w:jc w:val="center"/>
              <w:rPr>
                <w:b/>
                <w:sz w:val="20"/>
              </w:rPr>
            </w:pPr>
            <w:r>
              <w:rPr>
                <w:b/>
                <w:sz w:val="20"/>
              </w:rPr>
              <w:t>Jellemző</w:t>
            </w:r>
          </w:p>
        </w:tc>
        <w:tc>
          <w:tcPr>
            <w:tcW w:w="2551" w:type="dxa"/>
          </w:tcPr>
          <w:p w14:paraId="7B62D2B5" w14:textId="77777777" w:rsidR="00AE7048" w:rsidRDefault="00AE7048" w:rsidP="001F317F">
            <w:pPr>
              <w:pStyle w:val="D"/>
              <w:ind w:left="0" w:firstLine="0"/>
              <w:jc w:val="center"/>
              <w:rPr>
                <w:b/>
                <w:sz w:val="20"/>
              </w:rPr>
            </w:pPr>
            <w:r>
              <w:rPr>
                <w:b/>
                <w:sz w:val="20"/>
              </w:rPr>
              <w:t>Érték</w:t>
            </w:r>
          </w:p>
        </w:tc>
      </w:tr>
      <w:tr w:rsidR="00AE7048" w14:paraId="7B62D2B9" w14:textId="77777777" w:rsidTr="001F317F">
        <w:tc>
          <w:tcPr>
            <w:tcW w:w="4820" w:type="dxa"/>
          </w:tcPr>
          <w:p w14:paraId="7B62D2B7" w14:textId="77777777" w:rsidR="00AE7048" w:rsidRDefault="00AE7048" w:rsidP="001F317F">
            <w:pPr>
              <w:pStyle w:val="D"/>
              <w:ind w:left="0" w:firstLine="0"/>
              <w:rPr>
                <w:sz w:val="20"/>
              </w:rPr>
            </w:pPr>
            <w:r>
              <w:rPr>
                <w:sz w:val="20"/>
              </w:rPr>
              <w:t>Hőmérséklet tartomány (klimatizált eset)</w:t>
            </w:r>
          </w:p>
        </w:tc>
        <w:tc>
          <w:tcPr>
            <w:tcW w:w="2551" w:type="dxa"/>
          </w:tcPr>
          <w:p w14:paraId="7B62D2B8" w14:textId="0D03D85E" w:rsidR="00AE7048" w:rsidRDefault="00AE7048" w:rsidP="001F317F">
            <w:pPr>
              <w:pStyle w:val="D"/>
              <w:ind w:left="0" w:firstLine="0"/>
              <w:jc w:val="center"/>
              <w:rPr>
                <w:sz w:val="20"/>
              </w:rPr>
            </w:pPr>
            <w:r>
              <w:rPr>
                <w:sz w:val="20"/>
              </w:rPr>
              <w:t>19 – 2</w:t>
            </w:r>
            <w:r w:rsidR="00457D97">
              <w:rPr>
                <w:sz w:val="20"/>
              </w:rPr>
              <w:t>7</w:t>
            </w:r>
            <w:r>
              <w:rPr>
                <w:sz w:val="20"/>
              </w:rPr>
              <w:t xml:space="preserve"> °C</w:t>
            </w:r>
          </w:p>
        </w:tc>
      </w:tr>
      <w:tr w:rsidR="00AE7048" w14:paraId="7B62D2BC" w14:textId="77777777" w:rsidTr="001F317F">
        <w:tc>
          <w:tcPr>
            <w:tcW w:w="4820" w:type="dxa"/>
          </w:tcPr>
          <w:p w14:paraId="7B62D2BA" w14:textId="77777777" w:rsidR="00AE7048" w:rsidRDefault="00AE7048" w:rsidP="001F317F">
            <w:pPr>
              <w:pStyle w:val="D"/>
              <w:ind w:left="0" w:firstLine="0"/>
              <w:rPr>
                <w:sz w:val="20"/>
              </w:rPr>
            </w:pPr>
            <w:r>
              <w:rPr>
                <w:sz w:val="20"/>
              </w:rPr>
              <w:t>Hőmérséklet tartomány (klimatizáció nélkül)</w:t>
            </w:r>
          </w:p>
        </w:tc>
        <w:tc>
          <w:tcPr>
            <w:tcW w:w="2551" w:type="dxa"/>
          </w:tcPr>
          <w:p w14:paraId="7B62D2BB" w14:textId="6790430C" w:rsidR="00AE7048" w:rsidRDefault="00AE7048" w:rsidP="001F317F">
            <w:pPr>
              <w:pStyle w:val="D"/>
              <w:ind w:left="0" w:firstLine="0"/>
              <w:jc w:val="center"/>
              <w:rPr>
                <w:sz w:val="20"/>
              </w:rPr>
            </w:pPr>
            <w:r>
              <w:rPr>
                <w:sz w:val="20"/>
              </w:rPr>
              <w:t>5 – 4</w:t>
            </w:r>
            <w:r w:rsidR="00457D97">
              <w:rPr>
                <w:sz w:val="20"/>
              </w:rPr>
              <w:t>2</w:t>
            </w:r>
            <w:r>
              <w:rPr>
                <w:sz w:val="20"/>
              </w:rPr>
              <w:t xml:space="preserve"> °C</w:t>
            </w:r>
          </w:p>
        </w:tc>
      </w:tr>
      <w:tr w:rsidR="00AE7048" w14:paraId="7B62D2BF" w14:textId="77777777" w:rsidTr="001F317F">
        <w:tc>
          <w:tcPr>
            <w:tcW w:w="4820" w:type="dxa"/>
          </w:tcPr>
          <w:p w14:paraId="7B62D2BD" w14:textId="77777777" w:rsidR="00AE7048" w:rsidRDefault="00AE7048" w:rsidP="001F317F">
            <w:pPr>
              <w:pStyle w:val="D"/>
              <w:ind w:left="0" w:firstLine="0"/>
              <w:rPr>
                <w:sz w:val="20"/>
              </w:rPr>
            </w:pPr>
            <w:r>
              <w:rPr>
                <w:sz w:val="20"/>
              </w:rPr>
              <w:t>Relatív páratartalom tartomány</w:t>
            </w:r>
          </w:p>
        </w:tc>
        <w:tc>
          <w:tcPr>
            <w:tcW w:w="2551" w:type="dxa"/>
          </w:tcPr>
          <w:p w14:paraId="7B62D2BE" w14:textId="77777777" w:rsidR="00AE7048" w:rsidRDefault="00AE7048" w:rsidP="001F317F">
            <w:pPr>
              <w:pStyle w:val="D"/>
              <w:ind w:left="0" w:firstLine="0"/>
              <w:jc w:val="center"/>
              <w:rPr>
                <w:sz w:val="20"/>
              </w:rPr>
            </w:pPr>
            <w:r>
              <w:rPr>
                <w:sz w:val="20"/>
              </w:rPr>
              <w:t>5 – 85</w:t>
            </w:r>
            <w:r w:rsidR="00813234">
              <w:rPr>
                <w:sz w:val="20"/>
              </w:rPr>
              <w:t>%</w:t>
            </w:r>
          </w:p>
        </w:tc>
      </w:tr>
    </w:tbl>
    <w:p w14:paraId="7B62D2C0" w14:textId="77777777" w:rsidR="00AE7048" w:rsidRDefault="00AE7048" w:rsidP="00AE7048">
      <w:pPr>
        <w:pStyle w:val="C"/>
      </w:pPr>
    </w:p>
    <w:p w14:paraId="7B62D2C1" w14:textId="24690657" w:rsidR="00AE7048" w:rsidRDefault="00AE7048" w:rsidP="00AE7048">
      <w:pPr>
        <w:pStyle w:val="C"/>
      </w:pPr>
      <w:r>
        <w:rPr>
          <w:b/>
        </w:rPr>
        <w:t>2.</w:t>
      </w:r>
      <w:r w:rsidR="00BE48F5">
        <w:rPr>
          <w:b/>
        </w:rPr>
        <w:t>4</w:t>
      </w:r>
      <w:r>
        <w:rPr>
          <w:b/>
        </w:rPr>
        <w:t>3 </w:t>
      </w:r>
      <w:r>
        <w:t>A Magyar Telekom a Jogosult berendezései disszipációját a táblázat szerinti értékkel veszi figyelembe. Abban az esetben, ha a Helymegosztási Egységben elhelyezett, a Jogosult szolgáltató által használt berendezések tervezett disszipációja ezt meghaladja, akkor azt a Jogosult szolgáltatónak a Magyar Telekom felé írásban kell jeleznie, a disszipáció tervezett értékének megjelölésével.</w:t>
      </w:r>
    </w:p>
    <w:p w14:paraId="7B62D2C2" w14:textId="77777777" w:rsidR="00AE7048" w:rsidRDefault="00AE7048" w:rsidP="00AE7048">
      <w:pPr>
        <w:pStyle w:val="C"/>
      </w:pPr>
    </w:p>
    <w:tbl>
      <w:tblPr>
        <w:tblW w:w="0" w:type="auto"/>
        <w:tblInd w:w="1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69"/>
        <w:gridCol w:w="3402"/>
      </w:tblGrid>
      <w:tr w:rsidR="00AE7048" w14:paraId="7B62D2C5" w14:textId="77777777" w:rsidTr="001F317F">
        <w:tc>
          <w:tcPr>
            <w:tcW w:w="3969" w:type="dxa"/>
          </w:tcPr>
          <w:p w14:paraId="7B62D2C3" w14:textId="77777777" w:rsidR="00AE7048" w:rsidRDefault="00AE7048" w:rsidP="001F317F">
            <w:pPr>
              <w:pStyle w:val="D"/>
              <w:ind w:left="0" w:firstLine="0"/>
              <w:jc w:val="center"/>
              <w:rPr>
                <w:b/>
                <w:sz w:val="20"/>
              </w:rPr>
            </w:pPr>
            <w:r>
              <w:rPr>
                <w:b/>
                <w:sz w:val="20"/>
              </w:rPr>
              <w:t>Jellemző</w:t>
            </w:r>
          </w:p>
        </w:tc>
        <w:tc>
          <w:tcPr>
            <w:tcW w:w="3402" w:type="dxa"/>
          </w:tcPr>
          <w:p w14:paraId="7B62D2C4" w14:textId="77777777" w:rsidR="00AE7048" w:rsidRDefault="00AE7048" w:rsidP="001F317F">
            <w:pPr>
              <w:pStyle w:val="D"/>
              <w:ind w:left="0" w:firstLine="0"/>
              <w:jc w:val="center"/>
              <w:rPr>
                <w:b/>
                <w:sz w:val="20"/>
              </w:rPr>
            </w:pPr>
            <w:r>
              <w:rPr>
                <w:b/>
                <w:sz w:val="20"/>
              </w:rPr>
              <w:t>Érték</w:t>
            </w:r>
          </w:p>
        </w:tc>
      </w:tr>
      <w:tr w:rsidR="00AE7048" w14:paraId="7B62D2C8" w14:textId="77777777" w:rsidTr="001F317F">
        <w:tc>
          <w:tcPr>
            <w:tcW w:w="3969" w:type="dxa"/>
          </w:tcPr>
          <w:p w14:paraId="7B62D2C6" w14:textId="77777777" w:rsidR="00AE7048" w:rsidRDefault="00AE7048" w:rsidP="001F317F">
            <w:pPr>
              <w:pStyle w:val="D"/>
              <w:ind w:left="0" w:firstLine="0"/>
              <w:rPr>
                <w:sz w:val="20"/>
              </w:rPr>
            </w:pPr>
            <w:r>
              <w:rPr>
                <w:sz w:val="20"/>
              </w:rPr>
              <w:t>Disszipáció</w:t>
            </w:r>
          </w:p>
        </w:tc>
        <w:tc>
          <w:tcPr>
            <w:tcW w:w="3402" w:type="dxa"/>
          </w:tcPr>
          <w:p w14:paraId="7B62D2C7" w14:textId="77777777" w:rsidR="00AE7048" w:rsidRDefault="00AE7048" w:rsidP="001F317F">
            <w:pPr>
              <w:pStyle w:val="D"/>
              <w:ind w:left="0" w:firstLine="0"/>
              <w:jc w:val="center"/>
              <w:rPr>
                <w:sz w:val="20"/>
              </w:rPr>
            </w:pPr>
            <w:r>
              <w:rPr>
                <w:sz w:val="20"/>
              </w:rPr>
              <w:t>1200 W</w:t>
            </w:r>
          </w:p>
        </w:tc>
      </w:tr>
    </w:tbl>
    <w:p w14:paraId="7B62D2C9" w14:textId="77777777" w:rsidR="00AE7048" w:rsidRDefault="00AE7048" w:rsidP="00AE7048">
      <w:pPr>
        <w:pStyle w:val="C"/>
      </w:pPr>
    </w:p>
    <w:p w14:paraId="7B62D2CA" w14:textId="6C250F6B" w:rsidR="00AE7048" w:rsidRDefault="00AE7048" w:rsidP="00AE7048">
      <w:pPr>
        <w:pStyle w:val="C"/>
      </w:pPr>
      <w:r>
        <w:rPr>
          <w:b/>
        </w:rPr>
        <w:t>2.</w:t>
      </w:r>
      <w:r w:rsidR="00BE48F5">
        <w:rPr>
          <w:b/>
        </w:rPr>
        <w:t>4</w:t>
      </w:r>
      <w:r>
        <w:rPr>
          <w:b/>
        </w:rPr>
        <w:t>.4 </w:t>
      </w:r>
      <w:r>
        <w:t xml:space="preserve">A Helymegosztási Egységben elhelyezett szekrény az épület EPH földelési rendszeréhez csatlakoztatott földelősínt </w:t>
      </w:r>
      <w:r w:rsidR="0042131A">
        <w:t xml:space="preserve">kell </w:t>
      </w:r>
      <w:r>
        <w:t>tartalmaz</w:t>
      </w:r>
      <w:r w:rsidR="0042131A">
        <w:t>zon</w:t>
      </w:r>
      <w:r>
        <w:t>. A</w:t>
      </w:r>
      <w:r w:rsidR="0042131A">
        <w:t>mennyiben a szekrényt a Magyar Telekom biztosítja, úgy a</w:t>
      </w:r>
      <w:r>
        <w:t xml:space="preserve"> szekrény fémszerkezeti részeit a Magyar Telekom a </w:t>
      </w:r>
      <w:r w:rsidR="0042131A">
        <w:t xml:space="preserve">helyiség falán </w:t>
      </w:r>
      <w:r>
        <w:t xml:space="preserve">elhelyezett földelősínhez csatlakoztatja. </w:t>
      </w:r>
    </w:p>
    <w:p w14:paraId="7B62D2CB" w14:textId="64CD7793" w:rsidR="00AE7048" w:rsidRDefault="00AE7048" w:rsidP="00AE7048">
      <w:pPr>
        <w:pStyle w:val="Cmsor3"/>
      </w:pPr>
      <w:bookmarkStart w:id="174" w:name="_Toc12885511"/>
      <w:bookmarkStart w:id="175" w:name="_Toc195688316"/>
      <w:r>
        <w:t>2.</w:t>
      </w:r>
      <w:r w:rsidR="00BE48F5">
        <w:t>5</w:t>
      </w:r>
      <w:r>
        <w:t> Üzemeltetés</w:t>
      </w:r>
      <w:bookmarkEnd w:id="174"/>
      <w:bookmarkEnd w:id="175"/>
    </w:p>
    <w:p w14:paraId="7B62D2CC" w14:textId="77777777" w:rsidR="00AE7048" w:rsidRDefault="00AE7048" w:rsidP="00AE7048">
      <w:pPr>
        <w:pStyle w:val="C"/>
      </w:pPr>
    </w:p>
    <w:p w14:paraId="7B62D2CD" w14:textId="7FFD70BB" w:rsidR="00AE7048" w:rsidRDefault="00AE7048" w:rsidP="00AE7048">
      <w:pPr>
        <w:pStyle w:val="C"/>
      </w:pPr>
      <w:r>
        <w:rPr>
          <w:b/>
        </w:rPr>
        <w:t>2.</w:t>
      </w:r>
      <w:r w:rsidR="00BE48F5">
        <w:rPr>
          <w:b/>
        </w:rPr>
        <w:t>5</w:t>
      </w:r>
      <w:r>
        <w:rPr>
          <w:b/>
        </w:rPr>
        <w:t>.1</w:t>
      </w:r>
      <w:r>
        <w:t> A Magyar Telekom ellátja a portaszolgálatot.</w:t>
      </w:r>
    </w:p>
    <w:p w14:paraId="7B62D2CE" w14:textId="77777777" w:rsidR="00AE7048" w:rsidRDefault="00AE7048" w:rsidP="00AE7048">
      <w:pPr>
        <w:pStyle w:val="C"/>
      </w:pPr>
    </w:p>
    <w:p w14:paraId="7B62D2CF" w14:textId="38DAA56E" w:rsidR="00AE7048" w:rsidRDefault="00AE7048" w:rsidP="00AE7048">
      <w:pPr>
        <w:pStyle w:val="C"/>
      </w:pPr>
      <w:r>
        <w:rPr>
          <w:b/>
        </w:rPr>
        <w:t>2.</w:t>
      </w:r>
      <w:r w:rsidR="00BE48F5">
        <w:rPr>
          <w:b/>
        </w:rPr>
        <w:t>5</w:t>
      </w:r>
      <w:r>
        <w:rPr>
          <w:b/>
        </w:rPr>
        <w:t>.2</w:t>
      </w:r>
      <w:r>
        <w:t> A Magyar Telekom elvégzi a Helymegosztási Helyiséghez kötődően az épületi szerkezetek, épületgépészeti egységek hibaelhárítását.</w:t>
      </w:r>
    </w:p>
    <w:p w14:paraId="7B62D2D0" w14:textId="77777777" w:rsidR="00AE7048" w:rsidRDefault="00AE7048" w:rsidP="00AE7048">
      <w:pPr>
        <w:pStyle w:val="C"/>
      </w:pPr>
    </w:p>
    <w:p w14:paraId="7B62D2D1" w14:textId="3709424E" w:rsidR="00AE7048" w:rsidRDefault="00AE7048" w:rsidP="00AE7048">
      <w:pPr>
        <w:pStyle w:val="C"/>
      </w:pPr>
      <w:r>
        <w:rPr>
          <w:b/>
        </w:rPr>
        <w:t>2.</w:t>
      </w:r>
      <w:r w:rsidR="00BE48F5">
        <w:rPr>
          <w:b/>
        </w:rPr>
        <w:t>5</w:t>
      </w:r>
      <w:r>
        <w:rPr>
          <w:b/>
        </w:rPr>
        <w:t>.3</w:t>
      </w:r>
      <w:r>
        <w:t> A Magyar Telekom ellátja a Helymegosztási Helyiséghez kötődően a tűzjelző rendszerek rendszeres karbantartását és hibaelhárítását.</w:t>
      </w:r>
    </w:p>
    <w:p w14:paraId="7B62D2D2" w14:textId="77777777" w:rsidR="00AE7048" w:rsidRDefault="00AE7048" w:rsidP="00AE7048">
      <w:pPr>
        <w:pStyle w:val="C"/>
      </w:pPr>
    </w:p>
    <w:p w14:paraId="7B62D2D3" w14:textId="79417FE7" w:rsidR="00AE7048" w:rsidRDefault="00AE7048" w:rsidP="00AE7048">
      <w:pPr>
        <w:pStyle w:val="C"/>
      </w:pPr>
      <w:r>
        <w:rPr>
          <w:b/>
        </w:rPr>
        <w:t>2.</w:t>
      </w:r>
      <w:r w:rsidR="00BE48F5">
        <w:rPr>
          <w:b/>
        </w:rPr>
        <w:t>5</w:t>
      </w:r>
      <w:r>
        <w:rPr>
          <w:b/>
        </w:rPr>
        <w:t>.4</w:t>
      </w:r>
      <w:r>
        <w:t> A Magyar Telekom ellátja a klimatizáló berendezések évi rendszeres karbantartását és hibaelhárítását.</w:t>
      </w:r>
    </w:p>
    <w:p w14:paraId="7B62D2D4" w14:textId="77777777" w:rsidR="00AE7048" w:rsidRDefault="00AE7048" w:rsidP="00AE7048">
      <w:pPr>
        <w:pStyle w:val="C"/>
      </w:pPr>
    </w:p>
    <w:p w14:paraId="7B62D2D5" w14:textId="60D4AB64" w:rsidR="00AE7048" w:rsidRDefault="00AE7048" w:rsidP="00AE7048">
      <w:pPr>
        <w:pStyle w:val="C"/>
      </w:pPr>
      <w:r>
        <w:rPr>
          <w:b/>
        </w:rPr>
        <w:t>2.</w:t>
      </w:r>
      <w:r w:rsidR="00BE48F5">
        <w:rPr>
          <w:b/>
        </w:rPr>
        <w:t>5</w:t>
      </w:r>
      <w:r>
        <w:rPr>
          <w:b/>
        </w:rPr>
        <w:t>.5</w:t>
      </w:r>
      <w:r>
        <w:t> A Magyar Telekom havonta elvégzi a Helymegosztási Helyiség, valamint a közös használatú helyiségek takarítását.</w:t>
      </w:r>
    </w:p>
    <w:p w14:paraId="7B62D2D6" w14:textId="77777777" w:rsidR="00AE7048" w:rsidRDefault="00AE7048" w:rsidP="00AE7048">
      <w:pPr>
        <w:pStyle w:val="C"/>
      </w:pPr>
    </w:p>
    <w:p w14:paraId="7B62D2D7" w14:textId="59BFF983" w:rsidR="00AE7048" w:rsidRDefault="00AE7048" w:rsidP="00AE7048">
      <w:pPr>
        <w:pStyle w:val="C"/>
      </w:pPr>
      <w:r>
        <w:rPr>
          <w:b/>
        </w:rPr>
        <w:t>2.</w:t>
      </w:r>
      <w:r w:rsidR="00BE48F5">
        <w:rPr>
          <w:b/>
        </w:rPr>
        <w:t>5</w:t>
      </w:r>
      <w:r>
        <w:rPr>
          <w:b/>
        </w:rPr>
        <w:t>.6 </w:t>
      </w:r>
      <w:r>
        <w:t>A Magyar Telekom biztosítja a vizesblokk használatát.</w:t>
      </w:r>
    </w:p>
    <w:p w14:paraId="7B62D2D8" w14:textId="77777777" w:rsidR="00AE7048" w:rsidRDefault="00AE7048" w:rsidP="00AE7048">
      <w:pPr>
        <w:pStyle w:val="C"/>
      </w:pPr>
    </w:p>
    <w:p w14:paraId="7B62D2D9" w14:textId="34D3FCCB" w:rsidR="008516EF" w:rsidRDefault="00AE7048" w:rsidP="00AE7048">
      <w:pPr>
        <w:pStyle w:val="C"/>
      </w:pPr>
      <w:r>
        <w:rPr>
          <w:b/>
        </w:rPr>
        <w:t>2.</w:t>
      </w:r>
      <w:r w:rsidR="00BE48F5">
        <w:rPr>
          <w:b/>
        </w:rPr>
        <w:t>5</w:t>
      </w:r>
      <w:r>
        <w:rPr>
          <w:b/>
        </w:rPr>
        <w:t>.7</w:t>
      </w:r>
      <w:r>
        <w:t> A Magyar Telekom kizárólag a kommunális szemét összegyűjtését és elszállítását biztosítja.</w:t>
      </w:r>
    </w:p>
    <w:p w14:paraId="7B62D2DB" w14:textId="4395C84B" w:rsidR="00AE7048" w:rsidRPr="00AA53EE" w:rsidRDefault="00AE7048" w:rsidP="00AE7048">
      <w:pPr>
        <w:pStyle w:val="Cmsor3"/>
      </w:pPr>
      <w:bookmarkStart w:id="176" w:name="_Toc12885512"/>
      <w:bookmarkStart w:id="177" w:name="_Toc195688317"/>
      <w:r>
        <w:t>2.</w:t>
      </w:r>
      <w:r w:rsidR="00BE48F5">
        <w:t>6</w:t>
      </w:r>
      <w:r>
        <w:t> Kábel</w:t>
      </w:r>
      <w:r w:rsidR="00AA53EE">
        <w:t xml:space="preserve"> </w:t>
      </w:r>
      <w:r>
        <w:t>bevezetés</w:t>
      </w:r>
      <w:bookmarkEnd w:id="176"/>
      <w:bookmarkEnd w:id="177"/>
      <w:r w:rsidR="00AA53EE">
        <w:t xml:space="preserve"> helymegosztáshoz</w:t>
      </w:r>
    </w:p>
    <w:p w14:paraId="7B62D2DC" w14:textId="77777777" w:rsidR="00AE7048" w:rsidRDefault="00AE7048" w:rsidP="00AE7048">
      <w:pPr>
        <w:pStyle w:val="C"/>
      </w:pPr>
    </w:p>
    <w:p w14:paraId="7B62D2DD" w14:textId="0A8C4670" w:rsidR="00AE7048" w:rsidRDefault="00AE7048" w:rsidP="00AE7048">
      <w:pPr>
        <w:pStyle w:val="C"/>
      </w:pPr>
      <w:r>
        <w:rPr>
          <w:b/>
        </w:rPr>
        <w:t>2.</w:t>
      </w:r>
      <w:r w:rsidR="00BE48F5">
        <w:rPr>
          <w:b/>
        </w:rPr>
        <w:t>6</w:t>
      </w:r>
      <w:r>
        <w:rPr>
          <w:b/>
        </w:rPr>
        <w:t>.1</w:t>
      </w:r>
      <w:r w:rsidR="00000870">
        <w:rPr>
          <w:b/>
        </w:rPr>
        <w:t> </w:t>
      </w:r>
      <w:r w:rsidR="001716AD" w:rsidRPr="00E43D15">
        <w:rPr>
          <w:rFonts w:cs="Arial"/>
        </w:rPr>
        <w:t xml:space="preserve">Magyar Telekom </w:t>
      </w:r>
      <w:r w:rsidR="001716AD" w:rsidRPr="00000870">
        <w:rPr>
          <w:rFonts w:cs="Arial"/>
        </w:rPr>
        <w:t xml:space="preserve">a Fizikai Helymegosztás Épületben szolgáltatáshoz kapcsolódóan, külön kiegészítő szolgáltatásként biztosítja a Kábel Bevezetés Helymegosztáshoz szolgáltatást. Ennek keretében biztosítja a Magyar Telekom épületének helyt adó ingatlan határán, vagy azon kívül elhelyezkedő belépési pont és a </w:t>
      </w:r>
      <w:r w:rsidR="001716AD" w:rsidRPr="00E43D15">
        <w:rPr>
          <w:rFonts w:cs="Arial"/>
        </w:rPr>
        <w:t xml:space="preserve">Jogosult Helymegosztási Egység közötti hálózati összeköttetés kialakítását. A Fizikai Helymegosztás </w:t>
      </w:r>
      <w:r w:rsidR="001716AD" w:rsidRPr="00000870">
        <w:rPr>
          <w:rFonts w:cs="Arial"/>
        </w:rPr>
        <w:t>Épületben</w:t>
      </w:r>
      <w:r w:rsidR="001716AD" w:rsidRPr="00E43D15">
        <w:rPr>
          <w:rFonts w:cs="Arial"/>
        </w:rPr>
        <w:t xml:space="preserve"> megvalósításának elvi rajzát az 5. ábra mutatja be.</w:t>
      </w:r>
    </w:p>
    <w:p w14:paraId="7B62D2DE" w14:textId="77777777" w:rsidR="00AE7048" w:rsidRDefault="00AE7048" w:rsidP="00AE7048">
      <w:pPr>
        <w:pStyle w:val="C"/>
        <w:rPr>
          <w:i/>
        </w:rPr>
      </w:pPr>
    </w:p>
    <w:bookmarkStart w:id="178" w:name="_1385543639"/>
    <w:bookmarkStart w:id="179" w:name="_MON_1135614844"/>
    <w:bookmarkStart w:id="180" w:name="_MON_1198671472"/>
    <w:bookmarkStart w:id="181" w:name="_MON_1385543706"/>
    <w:bookmarkStart w:id="182" w:name="_MON_1389097733"/>
    <w:bookmarkStart w:id="183" w:name="_MON_1088423739"/>
    <w:bookmarkStart w:id="184" w:name="_MON_1135000021"/>
    <w:bookmarkStart w:id="185" w:name="_MON_1135503138"/>
    <w:bookmarkEnd w:id="178"/>
    <w:bookmarkEnd w:id="179"/>
    <w:bookmarkEnd w:id="180"/>
    <w:bookmarkEnd w:id="181"/>
    <w:bookmarkEnd w:id="182"/>
    <w:bookmarkEnd w:id="183"/>
    <w:bookmarkEnd w:id="184"/>
    <w:bookmarkEnd w:id="185"/>
    <w:bookmarkStart w:id="186" w:name="_MON_1135602929"/>
    <w:bookmarkEnd w:id="186"/>
    <w:p w14:paraId="7B62D2DF" w14:textId="77777777" w:rsidR="00AE7048" w:rsidRDefault="00163F2D" w:rsidP="00AE7048">
      <w:pPr>
        <w:pStyle w:val="D"/>
        <w:ind w:left="142"/>
        <w:jc w:val="right"/>
      </w:pPr>
      <w:r>
        <w:object w:dxaOrig="9885" w:dyaOrig="6870" w14:anchorId="7B62DA8A">
          <v:shape id="_x0000_i1030" type="#_x0000_t75" style="width:396pt;height:274pt" o:ole="" fillcolor="window">
            <v:imagedata r:id="rId46" o:title=""/>
          </v:shape>
          <o:OLEObject Type="Embed" ProgID="Word.Picture.8" ShapeID="_x0000_i1030" DrawAspect="Content" ObjectID="_1605173536" r:id="rId47"/>
        </w:object>
      </w:r>
    </w:p>
    <w:p w14:paraId="1098F0AB" w14:textId="77777777" w:rsidR="00003C08" w:rsidRDefault="00003C08" w:rsidP="00AE7048">
      <w:pPr>
        <w:pStyle w:val="C"/>
        <w:jc w:val="center"/>
        <w:rPr>
          <w:sz w:val="22"/>
        </w:rPr>
      </w:pPr>
    </w:p>
    <w:p w14:paraId="7B62D2E0" w14:textId="38D9A4ED" w:rsidR="00AE7048" w:rsidRPr="00003C08" w:rsidRDefault="00AE7048" w:rsidP="00AE7048">
      <w:pPr>
        <w:pStyle w:val="C"/>
        <w:jc w:val="center"/>
        <w:rPr>
          <w:sz w:val="22"/>
        </w:rPr>
      </w:pPr>
      <w:r w:rsidRPr="00003C08">
        <w:rPr>
          <w:sz w:val="22"/>
        </w:rPr>
        <w:t>5. ábra: Fizikai Helymegosztás megvalósításának elvi rajza</w:t>
      </w:r>
    </w:p>
    <w:p w14:paraId="7B62D2E1" w14:textId="77777777" w:rsidR="00AE7048" w:rsidRPr="00003C08" w:rsidRDefault="00AE7048" w:rsidP="00AE7048">
      <w:pPr>
        <w:pStyle w:val="C"/>
        <w:rPr>
          <w:sz w:val="32"/>
        </w:rPr>
      </w:pPr>
    </w:p>
    <w:p w14:paraId="7B62D2E2" w14:textId="414D376A" w:rsidR="00AE7048" w:rsidRDefault="00AE7048" w:rsidP="00AE7048">
      <w:pPr>
        <w:pStyle w:val="C"/>
      </w:pPr>
      <w:r>
        <w:rPr>
          <w:b/>
        </w:rPr>
        <w:t>2.</w:t>
      </w:r>
      <w:r w:rsidR="00BE48F5">
        <w:rPr>
          <w:b/>
        </w:rPr>
        <w:t>6</w:t>
      </w:r>
      <w:r>
        <w:rPr>
          <w:b/>
        </w:rPr>
        <w:t>.2 </w:t>
      </w:r>
      <w:r w:rsidR="0029672D">
        <w:t>Azon fényvezető kábelek a belépési ponttól az átadási pontig történő bevezetését, mely</w:t>
      </w:r>
      <w:r w:rsidR="00981C93">
        <w:t>ek</w:t>
      </w:r>
      <w:r w:rsidR="0029672D">
        <w:t xml:space="preserve"> nem az átengedési szolgáltatások keretében </w:t>
      </w:r>
      <w:r w:rsidR="00981C93">
        <w:t xml:space="preserve">csatlakoznak a </w:t>
      </w:r>
      <w:r w:rsidR="0029672D">
        <w:t xml:space="preserve">Helymegosztási helységhez </w:t>
      </w:r>
      <w:r w:rsidR="00981C93">
        <w:t xml:space="preserve">a Magyar Telekom végzi. A kábelek </w:t>
      </w:r>
      <w:r w:rsidR="0029672D">
        <w:t>optikai rendezőn való végződtetését</w:t>
      </w:r>
      <w:r w:rsidR="00F606E3">
        <w:t>,</w:t>
      </w:r>
      <w:r w:rsidR="0029672D">
        <w:t xml:space="preserve"> </w:t>
      </w:r>
      <w:r w:rsidR="00003033">
        <w:t xml:space="preserve">valamint a telekhatárnál lévő megszakító létesítményben történő kötést </w:t>
      </w:r>
      <w:r w:rsidR="0029672D">
        <w:t xml:space="preserve">a </w:t>
      </w:r>
      <w:r w:rsidR="00981C93">
        <w:t>J</w:t>
      </w:r>
      <w:r w:rsidR="0029672D">
        <w:t>ogosult végzi a Magyar Telekom technológiai utasításai alapján.</w:t>
      </w:r>
    </w:p>
    <w:p w14:paraId="7B62D2E3" w14:textId="77777777" w:rsidR="00AE7048" w:rsidRDefault="00AE7048" w:rsidP="00AE7048">
      <w:pPr>
        <w:pStyle w:val="C"/>
      </w:pPr>
    </w:p>
    <w:p w14:paraId="7B62D2E4" w14:textId="4A53B1A7" w:rsidR="00AE7048" w:rsidRDefault="00AE7048" w:rsidP="00AE7048">
      <w:pPr>
        <w:pStyle w:val="C"/>
      </w:pPr>
      <w:r>
        <w:rPr>
          <w:b/>
        </w:rPr>
        <w:t>2.</w:t>
      </w:r>
      <w:r w:rsidR="00BE48F5">
        <w:rPr>
          <w:b/>
        </w:rPr>
        <w:t>6</w:t>
      </w:r>
      <w:r>
        <w:rPr>
          <w:b/>
        </w:rPr>
        <w:t>.3 </w:t>
      </w:r>
      <w:r>
        <w:t xml:space="preserve">Az átadási pont a Jogosult által biztosítandó optikai rendezőn lévő csatlakozó, amelyen a fényvezető szál végződtetve van. </w:t>
      </w:r>
    </w:p>
    <w:p w14:paraId="7B62D2E5" w14:textId="77777777" w:rsidR="00AE7048" w:rsidRDefault="00AE7048" w:rsidP="00AE7048">
      <w:pPr>
        <w:pStyle w:val="C"/>
        <w:rPr>
          <w:i/>
        </w:rPr>
      </w:pPr>
    </w:p>
    <w:p w14:paraId="7B62D2E6" w14:textId="07D32CD6" w:rsidR="00AE7048" w:rsidRDefault="00AE7048" w:rsidP="00AE7048">
      <w:pPr>
        <w:pStyle w:val="C"/>
      </w:pPr>
      <w:r>
        <w:rPr>
          <w:b/>
        </w:rPr>
        <w:t>2.</w:t>
      </w:r>
      <w:r w:rsidR="00BE48F5">
        <w:rPr>
          <w:b/>
        </w:rPr>
        <w:t>6</w:t>
      </w:r>
      <w:r>
        <w:rPr>
          <w:b/>
        </w:rPr>
        <w:t>.4 </w:t>
      </w:r>
      <w:r>
        <w:t>A belépési pont az istolyból a Magyar Telekom alépítmény felé kilépő:</w:t>
      </w:r>
    </w:p>
    <w:p w14:paraId="7B62D2E7" w14:textId="77777777" w:rsidR="00AE7048" w:rsidRDefault="00AE7048" w:rsidP="00AE7048">
      <w:pPr>
        <w:pStyle w:val="D"/>
      </w:pPr>
    </w:p>
    <w:p w14:paraId="7B62D2E8" w14:textId="77777777" w:rsidR="00AE7048" w:rsidRDefault="00AE7048" w:rsidP="00AE7048">
      <w:pPr>
        <w:pStyle w:val="D"/>
      </w:pPr>
      <w:r>
        <w:rPr>
          <w:b/>
        </w:rPr>
        <w:t>a) </w:t>
      </w:r>
      <w:r>
        <w:t>fémmentes behúzó kábel szakasz; vagy</w:t>
      </w:r>
    </w:p>
    <w:p w14:paraId="7B62D2E9" w14:textId="77777777" w:rsidR="00AE7048" w:rsidRDefault="00AE7048" w:rsidP="00AE7048">
      <w:pPr>
        <w:pStyle w:val="D"/>
      </w:pPr>
    </w:p>
    <w:p w14:paraId="7B62D2EA" w14:textId="77777777" w:rsidR="00AE7048" w:rsidRDefault="00AE7048" w:rsidP="00AE7048">
      <w:pPr>
        <w:pStyle w:val="D"/>
      </w:pPr>
      <w:r>
        <w:rPr>
          <w:b/>
        </w:rPr>
        <w:t>b) </w:t>
      </w:r>
      <w:r>
        <w:t>halogénmentes égésgátolt köpenyű fémmentes kültéri/beltéri kábel szakasz</w:t>
      </w:r>
    </w:p>
    <w:p w14:paraId="7B62D2EB" w14:textId="77777777" w:rsidR="00AE7048" w:rsidRDefault="00AE7048" w:rsidP="00AE7048">
      <w:pPr>
        <w:pStyle w:val="C"/>
      </w:pPr>
      <w:r>
        <w:br/>
        <w:t>végén lévő kötési pont, amely a bevezető aknával, alépítménnyel közvetlenül összekötött szomszédos megszakító létesítményben alakítható ki. A belépési pont a műszaki megvalósíthatóság függvényében a Felek által megállapodott egyéb ponton is kialakítható a jelen Melléklet feltételei szerint.</w:t>
      </w:r>
      <w:r w:rsidR="00C5691D">
        <w:t xml:space="preserve"> </w:t>
      </w:r>
    </w:p>
    <w:p w14:paraId="7B62D2EC" w14:textId="77777777" w:rsidR="00AE7048" w:rsidRDefault="00AE7048" w:rsidP="00AE7048">
      <w:pPr>
        <w:pStyle w:val="C"/>
      </w:pPr>
    </w:p>
    <w:p w14:paraId="7B62D2ED" w14:textId="4B6BC710" w:rsidR="00AE7048" w:rsidRDefault="00AE7048" w:rsidP="00AE7048">
      <w:pPr>
        <w:pStyle w:val="C"/>
      </w:pPr>
      <w:r>
        <w:rPr>
          <w:b/>
        </w:rPr>
        <w:t>2.</w:t>
      </w:r>
      <w:r w:rsidR="00BE48F5">
        <w:rPr>
          <w:b/>
        </w:rPr>
        <w:t>6</w:t>
      </w:r>
      <w:r>
        <w:rPr>
          <w:b/>
        </w:rPr>
        <w:t>.5</w:t>
      </w:r>
      <w:r>
        <w:t> A Jogosult biztosítja a belépési pont és az istolyban lévő kötési pont közötti kültéri kábelvezetéshez szükséges:</w:t>
      </w:r>
    </w:p>
    <w:p w14:paraId="7B62D2EE" w14:textId="77777777" w:rsidR="00AE7048" w:rsidRDefault="00AE7048" w:rsidP="00AE7048">
      <w:pPr>
        <w:pStyle w:val="D"/>
      </w:pPr>
    </w:p>
    <w:p w14:paraId="7B62D2EF" w14:textId="77777777" w:rsidR="00AE7048" w:rsidRDefault="00AE7048" w:rsidP="00AE7048">
      <w:pPr>
        <w:pStyle w:val="D"/>
      </w:pPr>
      <w:r>
        <w:rPr>
          <w:b/>
        </w:rPr>
        <w:t>a)</w:t>
      </w:r>
      <w:r>
        <w:t xml:space="preserve"> fémmentes behúzó fényvezető kábelt; vagy </w:t>
      </w:r>
    </w:p>
    <w:p w14:paraId="7B62D2F0" w14:textId="77777777" w:rsidR="00AE7048" w:rsidRDefault="00AE7048" w:rsidP="00AE7048">
      <w:pPr>
        <w:pStyle w:val="D"/>
      </w:pPr>
    </w:p>
    <w:p w14:paraId="7B62D2F1" w14:textId="77777777" w:rsidR="00AE7048" w:rsidRDefault="00AE7048" w:rsidP="00AE7048">
      <w:pPr>
        <w:pStyle w:val="D"/>
      </w:pPr>
      <w:r>
        <w:rPr>
          <w:b/>
        </w:rPr>
        <w:t>b)</w:t>
      </w:r>
      <w:r>
        <w:t> halogénmentes égésgátolt köpenyű fémmentes kültéri/beltéri fényvezető kábelt.</w:t>
      </w:r>
    </w:p>
    <w:p w14:paraId="7B62D2F2" w14:textId="77777777" w:rsidR="00AE7048" w:rsidRDefault="00AE7048" w:rsidP="00AE7048">
      <w:pPr>
        <w:pStyle w:val="D"/>
      </w:pPr>
    </w:p>
    <w:p w14:paraId="7B62D2F3" w14:textId="00C088EF" w:rsidR="00AE7048" w:rsidRDefault="00AE7048" w:rsidP="00AE7048">
      <w:pPr>
        <w:pStyle w:val="C"/>
      </w:pPr>
      <w:r>
        <w:rPr>
          <w:b/>
        </w:rPr>
        <w:t>2.</w:t>
      </w:r>
      <w:r w:rsidR="00BE48F5">
        <w:rPr>
          <w:b/>
        </w:rPr>
        <w:t>6</w:t>
      </w:r>
      <w:r>
        <w:rPr>
          <w:b/>
        </w:rPr>
        <w:t>.6</w:t>
      </w:r>
      <w:r>
        <w:t> A Jogosult biztosítja az épületen belüli kábelvezetéshez szükséges:</w:t>
      </w:r>
    </w:p>
    <w:p w14:paraId="7B62D2F4" w14:textId="77777777" w:rsidR="00AE7048" w:rsidRDefault="00AE7048" w:rsidP="00AE7048">
      <w:pPr>
        <w:pStyle w:val="D"/>
      </w:pPr>
    </w:p>
    <w:p w14:paraId="7B62D2F5" w14:textId="77777777" w:rsidR="00AE7048" w:rsidRDefault="00AE7048" w:rsidP="00AE7048">
      <w:pPr>
        <w:pStyle w:val="D"/>
      </w:pPr>
      <w:r>
        <w:rPr>
          <w:b/>
        </w:rPr>
        <w:t>a)</w:t>
      </w:r>
      <w:r>
        <w:t> halogénmentes égésgátolt köpenyű, fémmentes beltéri fényvezető kábelt; vagy</w:t>
      </w:r>
    </w:p>
    <w:p w14:paraId="7B62D2F6" w14:textId="77777777" w:rsidR="00AE7048" w:rsidRDefault="00AE7048" w:rsidP="00AE7048">
      <w:pPr>
        <w:pStyle w:val="D"/>
      </w:pPr>
    </w:p>
    <w:p w14:paraId="7B62D2F7" w14:textId="77777777" w:rsidR="00AE7048" w:rsidRDefault="00AE7048" w:rsidP="00AE7048">
      <w:pPr>
        <w:pStyle w:val="D"/>
      </w:pPr>
      <w:r>
        <w:rPr>
          <w:b/>
        </w:rPr>
        <w:t>b)</w:t>
      </w:r>
      <w:r>
        <w:t> halogénmentes égésgátolt köpenyű, fémmentes kültéri/beltéri fényvezető kábelt.</w:t>
      </w:r>
    </w:p>
    <w:p w14:paraId="7B62D2F8" w14:textId="77777777" w:rsidR="00AE7048" w:rsidRDefault="00AE7048" w:rsidP="00AE7048">
      <w:pPr>
        <w:pStyle w:val="D"/>
      </w:pPr>
    </w:p>
    <w:p w14:paraId="7B62D2F9" w14:textId="7551DD50" w:rsidR="00AE7048" w:rsidRDefault="00AE7048" w:rsidP="00AE7048">
      <w:pPr>
        <w:pStyle w:val="C"/>
      </w:pPr>
      <w:r>
        <w:rPr>
          <w:b/>
        </w:rPr>
        <w:t>2.</w:t>
      </w:r>
      <w:r w:rsidR="00BE48F5">
        <w:rPr>
          <w:b/>
        </w:rPr>
        <w:t>6</w:t>
      </w:r>
      <w:r>
        <w:rPr>
          <w:b/>
        </w:rPr>
        <w:t>.7 </w:t>
      </w:r>
      <w:r>
        <w:t>Ha a Jogosult</w:t>
      </w:r>
      <w:r>
        <w:rPr>
          <w:b/>
        </w:rPr>
        <w:t xml:space="preserve"> </w:t>
      </w:r>
      <w:r>
        <w:t>halogénmentes égésgátolt köpenyű, fémmentes kültéri/beltéri fényvezető kábelt biztosít a kábelvezetés teljes szakaszára, a fényvezető kábel átmeneti kötés nélkül is vezethető az épületen belül, hosszkorlátozás nélkül.</w:t>
      </w:r>
    </w:p>
    <w:p w14:paraId="7B62D2FA" w14:textId="77777777" w:rsidR="00AE7048" w:rsidRDefault="00AE7048" w:rsidP="00AE7048">
      <w:pPr>
        <w:pStyle w:val="C"/>
      </w:pPr>
    </w:p>
    <w:p w14:paraId="7B62D2FB" w14:textId="60A43182" w:rsidR="00AE7048" w:rsidRDefault="00AE7048" w:rsidP="00AE7048">
      <w:pPr>
        <w:pStyle w:val="C"/>
      </w:pPr>
      <w:r>
        <w:rPr>
          <w:b/>
        </w:rPr>
        <w:t>2.</w:t>
      </w:r>
      <w:r w:rsidR="00BE48F5">
        <w:rPr>
          <w:b/>
        </w:rPr>
        <w:t>6</w:t>
      </w:r>
      <w:r>
        <w:rPr>
          <w:b/>
        </w:rPr>
        <w:t>.8 </w:t>
      </w:r>
      <w:r>
        <w:t>A fényvezető kábelek kötése a Magyar Telekomnál rendszeresített optikai kötéslezáró szerelvényben történik:</w:t>
      </w:r>
    </w:p>
    <w:p w14:paraId="7B62D2FC" w14:textId="77777777" w:rsidR="00AE7048" w:rsidRDefault="00AE7048" w:rsidP="00AE7048">
      <w:pPr>
        <w:pStyle w:val="D"/>
      </w:pPr>
    </w:p>
    <w:p w14:paraId="7B62D2FD" w14:textId="77777777" w:rsidR="00AE7048" w:rsidRDefault="00AE7048" w:rsidP="00AE7048">
      <w:pPr>
        <w:pStyle w:val="D"/>
      </w:pPr>
      <w:r>
        <w:rPr>
          <w:b/>
        </w:rPr>
        <w:t>a)</w:t>
      </w:r>
      <w:r>
        <w:t> a kültéri és beltéri kábel közötti kötést biztosító kötéslezáró szerelvény az istolyban, míg</w:t>
      </w:r>
    </w:p>
    <w:p w14:paraId="7B62D2FE" w14:textId="77777777" w:rsidR="00AE7048" w:rsidRDefault="00AE7048" w:rsidP="00AE7048">
      <w:pPr>
        <w:pStyle w:val="D"/>
      </w:pPr>
    </w:p>
    <w:p w14:paraId="7B62D2FF" w14:textId="77777777" w:rsidR="00AE7048" w:rsidRDefault="00AE7048" w:rsidP="00AE7048">
      <w:pPr>
        <w:pStyle w:val="D"/>
      </w:pPr>
      <w:r>
        <w:rPr>
          <w:b/>
        </w:rPr>
        <w:t>b)</w:t>
      </w:r>
      <w:r>
        <w:t xml:space="preserve"> a belépési ponton lévő kötéslezáró szerelvény az alépítmény-hálózatban a megszakító létesítmény falán </w:t>
      </w:r>
    </w:p>
    <w:p w14:paraId="7B62D300" w14:textId="77777777" w:rsidR="00AE7048" w:rsidRDefault="00AE7048" w:rsidP="00AE7048">
      <w:pPr>
        <w:pStyle w:val="C"/>
      </w:pPr>
      <w:r>
        <w:br/>
        <w:t>kerül elhelyezésre.</w:t>
      </w:r>
    </w:p>
    <w:p w14:paraId="7B62D301" w14:textId="77777777" w:rsidR="00AE7048" w:rsidRDefault="00AE7048" w:rsidP="00AE7048">
      <w:pPr>
        <w:pStyle w:val="C"/>
      </w:pPr>
    </w:p>
    <w:p w14:paraId="7B62D302" w14:textId="160C3FBD" w:rsidR="00AE7048" w:rsidRDefault="00AE7048" w:rsidP="00AE7048">
      <w:pPr>
        <w:pStyle w:val="C"/>
      </w:pPr>
      <w:r>
        <w:rPr>
          <w:b/>
        </w:rPr>
        <w:t>2.</w:t>
      </w:r>
      <w:r w:rsidR="00BE48F5">
        <w:rPr>
          <w:b/>
        </w:rPr>
        <w:t>6</w:t>
      </w:r>
      <w:r>
        <w:rPr>
          <w:b/>
        </w:rPr>
        <w:t>.9 </w:t>
      </w:r>
      <w:r>
        <w:t>A fényvezető szálakat a Magyar Telekom hegesztéssel köti.</w:t>
      </w:r>
    </w:p>
    <w:p w14:paraId="7B62D303" w14:textId="77777777" w:rsidR="00AE7048" w:rsidRDefault="00AE7048" w:rsidP="00AE7048">
      <w:pPr>
        <w:pStyle w:val="C"/>
      </w:pPr>
    </w:p>
    <w:p w14:paraId="7B62D304" w14:textId="6EF604A2" w:rsidR="00AE7048" w:rsidRDefault="00AE7048" w:rsidP="00AE7048">
      <w:pPr>
        <w:pStyle w:val="C"/>
        <w:rPr>
          <w:b/>
        </w:rPr>
      </w:pPr>
      <w:r>
        <w:rPr>
          <w:b/>
        </w:rPr>
        <w:t>2.</w:t>
      </w:r>
      <w:r w:rsidR="00BE48F5">
        <w:rPr>
          <w:b/>
        </w:rPr>
        <w:t>6</w:t>
      </w:r>
      <w:r>
        <w:rPr>
          <w:b/>
        </w:rPr>
        <w:t>.10 </w:t>
      </w:r>
      <w:r>
        <w:t>A kábelkötési helyeken a Magyar Telekom kábelhossz tartalékot képez, amelynek hossza általában 12-15 m. A Jogosult által biztosított fényvezető kábelnek a kábelhossz tartalék képzését lehetővé tevő hosszúságúnak kell lennie.</w:t>
      </w:r>
    </w:p>
    <w:p w14:paraId="7B62D305" w14:textId="77777777" w:rsidR="00AE7048" w:rsidRDefault="00AE7048" w:rsidP="00AE7048">
      <w:pPr>
        <w:pStyle w:val="C"/>
      </w:pPr>
    </w:p>
    <w:p w14:paraId="7B62D306" w14:textId="39163E4E" w:rsidR="00AE7048" w:rsidRDefault="00AE7048" w:rsidP="00AE7048">
      <w:pPr>
        <w:pStyle w:val="C"/>
      </w:pPr>
      <w:r>
        <w:rPr>
          <w:b/>
        </w:rPr>
        <w:t>2.</w:t>
      </w:r>
      <w:r w:rsidR="00BE48F5">
        <w:rPr>
          <w:b/>
        </w:rPr>
        <w:t>6</w:t>
      </w:r>
      <w:r>
        <w:rPr>
          <w:b/>
        </w:rPr>
        <w:t>.11 </w:t>
      </w:r>
      <w:r>
        <w:t xml:space="preserve">A Magyar Telekom által végzett kábelvezetési munka a Jogosult költségének terhére történik. A fényvezető kábeleket, az optikai csatlakozókat, a béléscsöveket, valamint a kötéslezáró szerelvényeket a Jogosult biztosítja. A béléscsöveknek </w:t>
      </w:r>
      <w:r w:rsidR="00477CA9">
        <w:t xml:space="preserve">és a </w:t>
      </w:r>
      <w:r w:rsidR="00477CA9" w:rsidRPr="00000870">
        <w:t xml:space="preserve">kültéri és beltéri kábel közötti kötést biztosító </w:t>
      </w:r>
      <w:r>
        <w:t>kötéslezáró szerelvényeknek a Magyar Telekomnál rendszeresített típusúaknak kell lenniük. A Jogosult a Magyar Telekom által végzett kábelvezetési munkához alkalmazandó technológiai leírást köteles átadni a Magyar Telekom számára.</w:t>
      </w:r>
    </w:p>
    <w:p w14:paraId="7B62D307" w14:textId="77777777" w:rsidR="00AE7048" w:rsidRDefault="00AE7048" w:rsidP="00AE7048">
      <w:pPr>
        <w:pStyle w:val="C"/>
      </w:pPr>
    </w:p>
    <w:p w14:paraId="7B62D308" w14:textId="2560FBA6" w:rsidR="00AE7048" w:rsidRDefault="00AE7048" w:rsidP="00AE7048">
      <w:pPr>
        <w:pStyle w:val="C"/>
      </w:pPr>
      <w:r>
        <w:rPr>
          <w:b/>
        </w:rPr>
        <w:t>2.</w:t>
      </w:r>
      <w:r w:rsidR="00BE48F5">
        <w:rPr>
          <w:b/>
        </w:rPr>
        <w:t>6</w:t>
      </w:r>
      <w:r>
        <w:rPr>
          <w:b/>
        </w:rPr>
        <w:t>.12</w:t>
      </w:r>
      <w:r>
        <w:rPr>
          <w:i/>
        </w:rPr>
        <w:t> </w:t>
      </w:r>
      <w:r>
        <w:t>A Magyar Telekom által telepített hálózati szakasz átadás-átvétele az MSZ-IEC 793-1 szabvány szerint történik.</w:t>
      </w:r>
    </w:p>
    <w:p w14:paraId="7B62D309" w14:textId="77777777" w:rsidR="00AE7048" w:rsidRDefault="00AE7048" w:rsidP="00AE7048">
      <w:pPr>
        <w:pStyle w:val="C"/>
      </w:pPr>
    </w:p>
    <w:p w14:paraId="7B62D30A" w14:textId="4331232A" w:rsidR="00AE7048" w:rsidRDefault="00AE7048" w:rsidP="00AE7048">
      <w:pPr>
        <w:pStyle w:val="C"/>
      </w:pPr>
      <w:r>
        <w:rPr>
          <w:b/>
        </w:rPr>
        <w:t>2.</w:t>
      </w:r>
      <w:r w:rsidR="00BE48F5">
        <w:rPr>
          <w:b/>
        </w:rPr>
        <w:t>6.</w:t>
      </w:r>
      <w:r>
        <w:rPr>
          <w:b/>
        </w:rPr>
        <w:t>13 </w:t>
      </w:r>
      <w:r>
        <w:t xml:space="preserve">Amennyiben a Jogosult az átadási pontnál nem a Magyar Telekomnál rendszeresített FC/PC, vagy Euro2000 típusú optikai csatlakozókat alkalmazza, akkor a Jogosultnak az Átadás-Átvételi Tesztek végzéséhez 2 (kettő) darab hibrid mérőkábelt kell biztosítania. </w:t>
      </w:r>
    </w:p>
    <w:p w14:paraId="7B62D30B" w14:textId="77777777" w:rsidR="00AE7048" w:rsidRDefault="00AE7048" w:rsidP="00AE7048">
      <w:pPr>
        <w:pStyle w:val="C"/>
      </w:pPr>
    </w:p>
    <w:p w14:paraId="7B62D30C" w14:textId="4F1EDCEC" w:rsidR="00AE7048" w:rsidRDefault="00AE7048" w:rsidP="00AE7048">
      <w:pPr>
        <w:pStyle w:val="C"/>
      </w:pPr>
      <w:r>
        <w:rPr>
          <w:b/>
        </w:rPr>
        <w:t>2.</w:t>
      </w:r>
      <w:r w:rsidR="00BE48F5">
        <w:rPr>
          <w:b/>
        </w:rPr>
        <w:t>6</w:t>
      </w:r>
      <w:r>
        <w:rPr>
          <w:b/>
        </w:rPr>
        <w:t>.14</w:t>
      </w:r>
      <w:r>
        <w:t> A kültéri/beltéri egyes kábelnek meg kell felelnie az MSZ 1168/12-86, a kültéri/beltéri kábelköteg pedig az MSZ 1168/13-86 szabvány előírásainak.</w:t>
      </w:r>
    </w:p>
    <w:p w14:paraId="7B62D30D" w14:textId="77777777" w:rsidR="00AE7048" w:rsidRDefault="00AE7048" w:rsidP="00AE7048">
      <w:pPr>
        <w:pStyle w:val="C"/>
      </w:pPr>
    </w:p>
    <w:p w14:paraId="7B62D30E" w14:textId="6E0E1B54" w:rsidR="00AE7048" w:rsidRDefault="00AE7048" w:rsidP="00AE7048">
      <w:pPr>
        <w:pStyle w:val="C"/>
      </w:pPr>
      <w:r>
        <w:rPr>
          <w:b/>
        </w:rPr>
        <w:t>2.</w:t>
      </w:r>
      <w:r w:rsidR="00BE48F5">
        <w:rPr>
          <w:b/>
        </w:rPr>
        <w:t>6</w:t>
      </w:r>
      <w:r>
        <w:rPr>
          <w:b/>
        </w:rPr>
        <w:t>.15 </w:t>
      </w:r>
      <w:r>
        <w:t>A belépési pont és az átadási pont közötti optikai kábel karbantartása a Magyar Telekom feladata.</w:t>
      </w:r>
    </w:p>
    <w:p w14:paraId="7B62D30F" w14:textId="77777777" w:rsidR="00AE7048" w:rsidRDefault="00AE7048" w:rsidP="00AE7048">
      <w:pPr>
        <w:pStyle w:val="C"/>
        <w:rPr>
          <w:b/>
        </w:rPr>
      </w:pPr>
    </w:p>
    <w:p w14:paraId="7B62D310" w14:textId="2E3B5E4D" w:rsidR="00AE7048" w:rsidRDefault="00AE7048" w:rsidP="00AE7048">
      <w:pPr>
        <w:pStyle w:val="C"/>
      </w:pPr>
      <w:r>
        <w:rPr>
          <w:b/>
        </w:rPr>
        <w:t>2.</w:t>
      </w:r>
      <w:r w:rsidR="00BE48F5">
        <w:rPr>
          <w:b/>
        </w:rPr>
        <w:t>6</w:t>
      </w:r>
      <w:r>
        <w:rPr>
          <w:b/>
        </w:rPr>
        <w:t>.16 </w:t>
      </w:r>
      <w:r>
        <w:t>A Magyar Telekom igény esetén lehetőséget biztosít arra, hogy fényvezető kábel helyett a Jogosult koaxiális kábellel, vagy rézérpár alkalmazásával végződtesse a Hálózatát a Jogosult Helymegosztási Egységében. Ez esetben a 2.5.1–2.5.15 pontokat értelemszerűen koaxiális kábelre, illetve rézérpárra vonatkozó technológiai analógiákkal kell helyettesíteni azzal, hogy általános elvként a Jogosult kötelessége a szerelési anyagokat biztosítani, vállalni a szerelési költségeket, de a szerelést a Magyar Telekom végzi.</w:t>
      </w:r>
    </w:p>
    <w:p w14:paraId="7B62D311" w14:textId="77777777" w:rsidR="00AE7048" w:rsidRDefault="00AE7048" w:rsidP="00AE7048">
      <w:pPr>
        <w:pStyle w:val="Cmsor2"/>
      </w:pPr>
      <w:bookmarkStart w:id="187" w:name="_Toc195688318"/>
      <w:r>
        <w:t>3. A Szolgáltatás igénybevételének feltételei</w:t>
      </w:r>
      <w:bookmarkEnd w:id="187"/>
    </w:p>
    <w:p w14:paraId="7B62D312" w14:textId="77777777" w:rsidR="00AE7048" w:rsidRDefault="00AE7048" w:rsidP="00AE7048">
      <w:pPr>
        <w:pStyle w:val="Cmsor3"/>
      </w:pPr>
      <w:bookmarkStart w:id="188" w:name="_Toc195688319"/>
      <w:r>
        <w:t>3.1 Az igénybevétel általános feltételei</w:t>
      </w:r>
      <w:bookmarkEnd w:id="188"/>
    </w:p>
    <w:p w14:paraId="7B62D313" w14:textId="77777777" w:rsidR="00AE7048" w:rsidRDefault="00AE7048" w:rsidP="00AE7048">
      <w:pPr>
        <w:pStyle w:val="C"/>
      </w:pPr>
    </w:p>
    <w:p w14:paraId="7B62D314" w14:textId="58441F28" w:rsidR="00AE7048" w:rsidRDefault="00AE7048" w:rsidP="00AE7048">
      <w:pPr>
        <w:pStyle w:val="C"/>
      </w:pPr>
      <w:r>
        <w:rPr>
          <w:b/>
        </w:rPr>
        <w:t>3.1.1 </w:t>
      </w:r>
      <w:r w:rsidR="006D6A37">
        <w:t>A</w:t>
      </w:r>
      <w:r w:rsidR="0029672D">
        <w:t xml:space="preserve"> felmérési és létesítési munkákat a Magyar Telekom csak </w:t>
      </w:r>
      <w:r w:rsidR="00A94F7D">
        <w:t xml:space="preserve">megrendelés </w:t>
      </w:r>
      <w:r w:rsidR="0029672D">
        <w:t>megléte esetén kezdi meg.</w:t>
      </w:r>
    </w:p>
    <w:p w14:paraId="7B62D317" w14:textId="77777777" w:rsidR="00AE7048" w:rsidRDefault="00AE7048" w:rsidP="00AE7048">
      <w:pPr>
        <w:pStyle w:val="C"/>
      </w:pPr>
    </w:p>
    <w:p w14:paraId="7B62D318" w14:textId="5F05C3C8" w:rsidR="00AE7048" w:rsidRPr="00BF66CB" w:rsidRDefault="00AE7048" w:rsidP="009D4736">
      <w:pPr>
        <w:pStyle w:val="C"/>
        <w:rPr>
          <w:szCs w:val="24"/>
        </w:rPr>
      </w:pPr>
      <w:r w:rsidRPr="00BF66CB">
        <w:rPr>
          <w:b/>
          <w:szCs w:val="24"/>
        </w:rPr>
        <w:t>3.1.</w:t>
      </w:r>
      <w:r w:rsidR="004A123C">
        <w:rPr>
          <w:b/>
          <w:szCs w:val="24"/>
        </w:rPr>
        <w:t>2</w:t>
      </w:r>
      <w:r w:rsidR="009D4736">
        <w:rPr>
          <w:szCs w:val="24"/>
        </w:rPr>
        <w:t> </w:t>
      </w:r>
      <w:r w:rsidRPr="00BF66CB">
        <w:rPr>
          <w:szCs w:val="24"/>
        </w:rPr>
        <w:t xml:space="preserve">A </w:t>
      </w:r>
      <w:r w:rsidRPr="009D4736">
        <w:t>Helymegosztási</w:t>
      </w:r>
      <w:r w:rsidRPr="00BF66CB">
        <w:rPr>
          <w:szCs w:val="24"/>
        </w:rPr>
        <w:t xml:space="preserve"> Helyiségben elhelyezhető berendezések:</w:t>
      </w:r>
    </w:p>
    <w:p w14:paraId="7B62D319" w14:textId="77777777" w:rsidR="00AE7048" w:rsidRPr="00BF66CB" w:rsidRDefault="009D4736" w:rsidP="009D4736">
      <w:pPr>
        <w:pStyle w:val="C"/>
        <w:rPr>
          <w:b/>
          <w:bCs/>
          <w:szCs w:val="24"/>
          <w:u w:val="single"/>
        </w:rPr>
      </w:pPr>
      <w:r>
        <w:rPr>
          <w:szCs w:val="24"/>
        </w:rPr>
        <w:br/>
      </w:r>
      <w:r w:rsidR="00AE7048" w:rsidRPr="00BF66CB">
        <w:rPr>
          <w:szCs w:val="24"/>
        </w:rPr>
        <w:t>Minden olyan elektronikus hírközlő berendezés és ezek működéséhez szükséges eszköz vagy berendezés elhelyezhető a Helymegosztási Helyiségben, amelyet a Jogosult az átengedés megvalósítása és az átengedés hasznosításával megvalósított szolgáltatásai érdekében szükségesnek tart, és eleget tesz az Eht. 107. § (5) bekezdésében meghatározott célok eléréséhez kapcsolódó érvényes jogszabályi, szabvány vagy a Magyar Telekom MARUO-ban közzétett előírásoknak.</w:t>
      </w:r>
    </w:p>
    <w:p w14:paraId="7B62D31A" w14:textId="77777777" w:rsidR="00AE7048" w:rsidRDefault="00AE7048" w:rsidP="00AE7048">
      <w:pPr>
        <w:pStyle w:val="D"/>
      </w:pPr>
    </w:p>
    <w:p w14:paraId="7B62D331" w14:textId="7B34A838" w:rsidR="004F61FA" w:rsidRDefault="00AE7048" w:rsidP="00E43D15">
      <w:pPr>
        <w:pStyle w:val="C"/>
      </w:pPr>
      <w:r>
        <w:rPr>
          <w:b/>
        </w:rPr>
        <w:t>3.1.</w:t>
      </w:r>
      <w:r w:rsidR="004A123C">
        <w:rPr>
          <w:b/>
        </w:rPr>
        <w:t>3</w:t>
      </w:r>
      <w:r>
        <w:rPr>
          <w:b/>
        </w:rPr>
        <w:t> </w:t>
      </w:r>
      <w:r>
        <w:t xml:space="preserve">A Helymegosztáshoz a Jogosult által telepített berendezéseknek </w:t>
      </w:r>
      <w:r w:rsidR="005101EF">
        <w:t xml:space="preserve">a </w:t>
      </w:r>
      <w:r w:rsidR="00A11CAB" w:rsidRPr="00A11CAB">
        <w:t xml:space="preserve">Magyar Telekom hálózatához csatlakoztatható eszközök listájában (amelynek aktuális változata a MARUO 1. függelékében megjelölt URL címen érhető el) kell szerepelnie, vagy a </w:t>
      </w:r>
      <w:r w:rsidR="005101EF">
        <w:t xml:space="preserve">4.C melléklet szerinti </w:t>
      </w:r>
      <w:r w:rsidR="00785E72">
        <w:t>berendezés megfelelőségi vizsgálati jegyzőkönyvvel kell rendelkeznie.</w:t>
      </w:r>
      <w:r>
        <w:t xml:space="preserve"> </w:t>
      </w:r>
    </w:p>
    <w:p w14:paraId="7B62D332" w14:textId="77777777" w:rsidR="00AE7048" w:rsidRDefault="00AE7048" w:rsidP="00AE7048">
      <w:pPr>
        <w:pStyle w:val="C"/>
      </w:pPr>
    </w:p>
    <w:p w14:paraId="7B62D333" w14:textId="2E266102" w:rsidR="00AE7048" w:rsidRDefault="00AE7048" w:rsidP="00AE7048">
      <w:pPr>
        <w:pStyle w:val="C"/>
      </w:pPr>
      <w:r>
        <w:rPr>
          <w:b/>
        </w:rPr>
        <w:t>3.1.</w:t>
      </w:r>
      <w:r w:rsidR="004A123C">
        <w:rPr>
          <w:b/>
        </w:rPr>
        <w:t>4</w:t>
      </w:r>
      <w:r>
        <w:t> Tekintettel arra, hogy a Magyar Telekom biztosítja az üzemeltető- és karbantartó személyzetet, a Jogosultnak minden olyan változtatást, ami a biztonságtechnikát érinti a Magyar Telekomnak előzetesen, írásban tudomására kell hoznia.</w:t>
      </w:r>
    </w:p>
    <w:p w14:paraId="7B62D334" w14:textId="77777777" w:rsidR="00AE7048" w:rsidRDefault="00AE7048" w:rsidP="00AE7048">
      <w:pPr>
        <w:pStyle w:val="C"/>
      </w:pPr>
    </w:p>
    <w:p w14:paraId="7B62D335" w14:textId="11645C87" w:rsidR="00AE7048" w:rsidRDefault="00AE7048" w:rsidP="00AE7048">
      <w:pPr>
        <w:pStyle w:val="C"/>
        <w:tabs>
          <w:tab w:val="left" w:pos="7655"/>
        </w:tabs>
      </w:pPr>
      <w:r>
        <w:rPr>
          <w:b/>
        </w:rPr>
        <w:t>3.1.</w:t>
      </w:r>
      <w:r w:rsidR="004A123C">
        <w:rPr>
          <w:b/>
        </w:rPr>
        <w:t>5</w:t>
      </w:r>
      <w:r>
        <w:t> A Helymegosztási Egységig vezető átviteli rendszer végződtetéséhez Magyar Telekom a belépési ponttól az istolyig a tulajdonában lévő alépítményben kábelhelyet biztosít, és a Jogosult Fizikai Helymegosztás esetén betelepül az átengedés érdekében kialakított Helymegosztási Helyiségbe.</w:t>
      </w:r>
    </w:p>
    <w:p w14:paraId="7B62D336" w14:textId="77777777" w:rsidR="00AE7048" w:rsidRDefault="00AE7048" w:rsidP="00AE7048">
      <w:pPr>
        <w:pStyle w:val="C"/>
      </w:pPr>
    </w:p>
    <w:p w14:paraId="7B62D337" w14:textId="523E4F81" w:rsidR="00AE7048" w:rsidRDefault="00AE7048" w:rsidP="00AE7048">
      <w:pPr>
        <w:pStyle w:val="C"/>
      </w:pPr>
      <w:r>
        <w:rPr>
          <w:b/>
        </w:rPr>
        <w:t>3.1.</w:t>
      </w:r>
      <w:r w:rsidR="004A123C">
        <w:rPr>
          <w:b/>
        </w:rPr>
        <w:t>6</w:t>
      </w:r>
      <w:r w:rsidR="00CF6A77">
        <w:t> </w:t>
      </w:r>
      <w:r>
        <w:t>A Felek a Helymegosztási Helyiség átadás-átvételéről jegyzőkönyvet vesznek fel, amelyben rögzítik a Helymegosztási Helyiség állapotát, a Helymegosztáshoz szükséges műszaki kiépítettség részleteit, és a beléptetésre, házirendre és biztonsági előírásokra vonatkozó szabályok Jogosult általi elfogadását.</w:t>
      </w:r>
    </w:p>
    <w:p w14:paraId="7B62D338" w14:textId="77777777" w:rsidR="00AE7048" w:rsidRDefault="00AE7048" w:rsidP="00AE7048">
      <w:pPr>
        <w:pStyle w:val="C"/>
      </w:pPr>
    </w:p>
    <w:p w14:paraId="7B62D339" w14:textId="3B7CE500" w:rsidR="00AE7048" w:rsidRDefault="00AE7048" w:rsidP="00AE7048">
      <w:pPr>
        <w:pStyle w:val="C"/>
      </w:pPr>
      <w:r>
        <w:rPr>
          <w:b/>
        </w:rPr>
        <w:t>3.1.</w:t>
      </w:r>
      <w:r w:rsidR="004A123C">
        <w:rPr>
          <w:b/>
        </w:rPr>
        <w:t>7</w:t>
      </w:r>
      <w:r>
        <w:rPr>
          <w:b/>
        </w:rPr>
        <w:t> </w:t>
      </w:r>
      <w:r>
        <w:t>A Helymegosztási Helyiséget a Jogosult építészetileg nem változtathatja meg.</w:t>
      </w:r>
    </w:p>
    <w:p w14:paraId="7B62D33A" w14:textId="77777777" w:rsidR="00AE7048" w:rsidRDefault="00AE7048" w:rsidP="00AE7048">
      <w:pPr>
        <w:pStyle w:val="C"/>
      </w:pPr>
    </w:p>
    <w:p w14:paraId="7B62D33B" w14:textId="416A025F" w:rsidR="00AE7048" w:rsidRDefault="00AE7048" w:rsidP="00AE7048">
      <w:pPr>
        <w:pStyle w:val="C"/>
      </w:pPr>
      <w:r>
        <w:rPr>
          <w:b/>
        </w:rPr>
        <w:t>3.1.</w:t>
      </w:r>
      <w:r w:rsidR="004A123C">
        <w:rPr>
          <w:b/>
        </w:rPr>
        <w:t>8</w:t>
      </w:r>
      <w:r>
        <w:t> A Fizikai Helymegosztás megvalósításához szükséges épületek magasépítési beruházási (építészeti, épületvillamossági, épületgépészeti, klímatizálási, áramellátási, bútorozási) karbantartási, üzemeltetési feladatait kizárólag a Magyar Telekom végezheti.</w:t>
      </w:r>
    </w:p>
    <w:p w14:paraId="7B62D33C" w14:textId="77777777" w:rsidR="00AE7048" w:rsidRDefault="00AE7048" w:rsidP="00AE7048">
      <w:pPr>
        <w:pStyle w:val="C"/>
      </w:pPr>
    </w:p>
    <w:p w14:paraId="7B62D33D" w14:textId="1AE9DA65" w:rsidR="00AE7048" w:rsidRDefault="00AE7048" w:rsidP="00AE7048">
      <w:pPr>
        <w:pStyle w:val="C"/>
      </w:pPr>
      <w:r>
        <w:rPr>
          <w:b/>
        </w:rPr>
        <w:t>3.1.</w:t>
      </w:r>
      <w:r w:rsidR="004A123C">
        <w:rPr>
          <w:b/>
        </w:rPr>
        <w:t>9</w:t>
      </w:r>
      <w:r>
        <w:t> Az épület-karbantartási intézkedések végzését a Helymegosztási Helyiségen belül időbeli egyeztetés után kizárólag a Magyar Telekom végzi.</w:t>
      </w:r>
    </w:p>
    <w:p w14:paraId="7B62D33E" w14:textId="77777777" w:rsidR="00AE7048" w:rsidRDefault="00AE7048" w:rsidP="00AE7048">
      <w:pPr>
        <w:pStyle w:val="C"/>
      </w:pPr>
    </w:p>
    <w:p w14:paraId="7B62D33F" w14:textId="186C0D0A" w:rsidR="00AE7048" w:rsidRPr="001F7632" w:rsidRDefault="00AE7048" w:rsidP="00AE7048">
      <w:pPr>
        <w:pStyle w:val="C"/>
        <w:rPr>
          <w:szCs w:val="24"/>
        </w:rPr>
      </w:pPr>
      <w:r>
        <w:rPr>
          <w:b/>
        </w:rPr>
        <w:t>3.1.1</w:t>
      </w:r>
      <w:r w:rsidR="004A123C">
        <w:rPr>
          <w:b/>
        </w:rPr>
        <w:t>0</w:t>
      </w:r>
      <w:r>
        <w:t xml:space="preserve"> A Magyar Telekom jogosult arra, hogy a Helymegosztási Helyiséget áthelyezze. Ebben az esetben a Magyar Telekom tájékoztatja a Jogosultat a tervezett áthelyezés előtt legalább 3 (három) hónappal. Az áthelyezéssel járó összes szükséges intézkedést a Magyar Telekom a Jogosulttal egyezteti az üzemi érdekek figyelembevételével. </w:t>
      </w:r>
      <w:r w:rsidRPr="001F7632">
        <w:rPr>
          <w:szCs w:val="24"/>
        </w:rPr>
        <w:t>A Magyar Telekom a Helymegosztási Helyiség áthelyezését úgy szervezi meg, hogy a lehetőségeknek megfelelően a Jogosult</w:t>
      </w:r>
      <w:r w:rsidR="000D62BE">
        <w:rPr>
          <w:szCs w:val="24"/>
        </w:rPr>
        <w:t xml:space="preserve"> </w:t>
      </w:r>
      <w:r w:rsidRPr="001F7632">
        <w:rPr>
          <w:szCs w:val="24"/>
        </w:rPr>
        <w:t>szünetmentes szolgáltatás nyújtása biztosított legyen.</w:t>
      </w:r>
    </w:p>
    <w:p w14:paraId="7B62D340" w14:textId="77777777" w:rsidR="00AE7048" w:rsidRDefault="00AE7048" w:rsidP="00AE7048">
      <w:pPr>
        <w:pStyle w:val="C"/>
      </w:pPr>
    </w:p>
    <w:p w14:paraId="7B62D341" w14:textId="043D02E4" w:rsidR="00AE7048" w:rsidRDefault="00AE7048" w:rsidP="00AE7048">
      <w:pPr>
        <w:pStyle w:val="C"/>
        <w:rPr>
          <w:b/>
        </w:rPr>
      </w:pPr>
      <w:r>
        <w:rPr>
          <w:b/>
        </w:rPr>
        <w:t>3.1.1</w:t>
      </w:r>
      <w:r w:rsidR="004A123C">
        <w:rPr>
          <w:b/>
        </w:rPr>
        <w:t>1</w:t>
      </w:r>
      <w:r>
        <w:t> A Magyar Telekom által a 3.1.11 pont szerint kezdeményezett áthelyezéssel kapcsolatban felmerült költségeket 100 (száz) százalékban a Magyar Telekom viseli.</w:t>
      </w:r>
    </w:p>
    <w:p w14:paraId="7B62D342" w14:textId="77777777" w:rsidR="00AE7048" w:rsidRDefault="00AE7048" w:rsidP="00AE7048">
      <w:pPr>
        <w:pStyle w:val="C"/>
      </w:pPr>
    </w:p>
    <w:p w14:paraId="7B62D343" w14:textId="33A49888" w:rsidR="00AE7048" w:rsidRDefault="00AE7048" w:rsidP="00AE7048">
      <w:pPr>
        <w:pStyle w:val="C"/>
      </w:pPr>
      <w:r>
        <w:rPr>
          <w:b/>
        </w:rPr>
        <w:t>3.1.1</w:t>
      </w:r>
      <w:r w:rsidR="004A123C">
        <w:rPr>
          <w:b/>
        </w:rPr>
        <w:t>2</w:t>
      </w:r>
      <w:r>
        <w:rPr>
          <w:b/>
        </w:rPr>
        <w:t> </w:t>
      </w:r>
      <w:r>
        <w:t>A Magyar Telekom biztosítja a Jogosult részére a Helymegosztási Helyiségekbe való bejutás feltételeit, valamint a helyiségrészek megközelítését szerelési, karbantartási és javítási munkák elvégzése céljából. A Magyar Telekom a Jogosult részére Helymegosztási Helyiségenként külön térítés nélkül biztosít:</w:t>
      </w:r>
    </w:p>
    <w:p w14:paraId="7B62D344" w14:textId="77777777" w:rsidR="00AE7048" w:rsidRDefault="00AE7048" w:rsidP="00AE7048">
      <w:pPr>
        <w:pStyle w:val="D"/>
      </w:pPr>
    </w:p>
    <w:p w14:paraId="7B62D345" w14:textId="77777777" w:rsidR="00AE7048" w:rsidRDefault="00AE7048" w:rsidP="00AE7048">
      <w:pPr>
        <w:pStyle w:val="D"/>
      </w:pPr>
      <w:r>
        <w:rPr>
          <w:b/>
        </w:rPr>
        <w:t>a)</w:t>
      </w:r>
      <w:r>
        <w:t> Kártyás bejutás esetén: 2 (kettő) darab személyre szólóan kiállított kártyát, amely lehetővé teszi az adott Helymegosztási Helyiség megközelítését,</w:t>
      </w:r>
    </w:p>
    <w:p w14:paraId="7B62D346" w14:textId="77777777" w:rsidR="00AE7048" w:rsidRDefault="00AE7048" w:rsidP="00AE7048">
      <w:pPr>
        <w:pStyle w:val="D"/>
      </w:pPr>
    </w:p>
    <w:p w14:paraId="7B62D347" w14:textId="77777777" w:rsidR="00AE7048" w:rsidRDefault="00AE7048" w:rsidP="00AE7048">
      <w:pPr>
        <w:pStyle w:val="D"/>
      </w:pPr>
      <w:r>
        <w:rPr>
          <w:b/>
        </w:rPr>
        <w:t>b)</w:t>
      </w:r>
      <w:r>
        <w:t> Kulcsos bejutás esetén: elérési útvonalanként 1 (egy) darab kulcs készletet.</w:t>
      </w:r>
    </w:p>
    <w:p w14:paraId="7B62D348" w14:textId="77777777" w:rsidR="00AE7048" w:rsidRDefault="00AE7048" w:rsidP="00AE7048">
      <w:pPr>
        <w:pStyle w:val="D"/>
      </w:pPr>
    </w:p>
    <w:p w14:paraId="7B62D349" w14:textId="4C7C599F" w:rsidR="00AE7048" w:rsidRDefault="00AE7048" w:rsidP="00AE7048">
      <w:pPr>
        <w:pStyle w:val="C"/>
        <w:rPr>
          <w:b/>
        </w:rPr>
      </w:pPr>
      <w:r>
        <w:rPr>
          <w:b/>
        </w:rPr>
        <w:t>3.1.1</w:t>
      </w:r>
      <w:r w:rsidR="004A123C">
        <w:rPr>
          <w:b/>
        </w:rPr>
        <w:t>3</w:t>
      </w:r>
      <w:r>
        <w:rPr>
          <w:b/>
        </w:rPr>
        <w:t> </w:t>
      </w:r>
      <w:r>
        <w:t>A Jogosultnak a Magyar Telekom telephelyén reklám, illetve cégfeliratok bármilyen használata, az autókon, ruházaton és készülékeken lévő szokásos cégreklámok kivételével tilos.</w:t>
      </w:r>
    </w:p>
    <w:p w14:paraId="7B62D34A" w14:textId="77777777" w:rsidR="00AE7048" w:rsidRDefault="00AE7048" w:rsidP="00AE7048">
      <w:pPr>
        <w:pStyle w:val="C"/>
      </w:pPr>
    </w:p>
    <w:p w14:paraId="7B62D34B" w14:textId="5986F5C9" w:rsidR="00AE7048" w:rsidRDefault="00AE7048" w:rsidP="00AE7048">
      <w:pPr>
        <w:pStyle w:val="C"/>
      </w:pPr>
      <w:r>
        <w:rPr>
          <w:b/>
        </w:rPr>
        <w:t>3.1.</w:t>
      </w:r>
      <w:r w:rsidR="00CF6A77">
        <w:rPr>
          <w:b/>
        </w:rPr>
        <w:t>1</w:t>
      </w:r>
      <w:r w:rsidR="004A123C">
        <w:rPr>
          <w:b/>
        </w:rPr>
        <w:t>4</w:t>
      </w:r>
      <w:r w:rsidR="00CF6A77">
        <w:rPr>
          <w:b/>
        </w:rPr>
        <w:t> </w:t>
      </w:r>
      <w:r>
        <w:t>A Magyar Telekom a Jogosult tudomásával és jelenlétében jogosult a Helymegosztási Egység rendeltetésszerű használatát ellenőrizni, ezen ellenőrzés azonban a Jogosult Berendezéseivel – az Átengedési Keretszerződés, vagy az Egyedi Átengedési Szerződés feltételeinek megfelelően – nyújtott szolgáltatás zavarásával, illetve az elhelyezett berendezések rongálásával nem járhat. A Jogosult a Magyar Telekom által ilyen célból kezdeményezett ellenőrzést nem utasíthat vissza, köteles a lehető leghamarabb biztosítani a belépéshez a kísérő személyzetet.</w:t>
      </w:r>
    </w:p>
    <w:p w14:paraId="7B62D34C" w14:textId="77777777" w:rsidR="00AE7048" w:rsidRDefault="00AE7048" w:rsidP="00AE7048">
      <w:pPr>
        <w:pStyle w:val="C"/>
      </w:pPr>
    </w:p>
    <w:p w14:paraId="7B62D34D" w14:textId="299015BC" w:rsidR="00AE7048" w:rsidRDefault="00AE7048" w:rsidP="00AE7048">
      <w:pPr>
        <w:pStyle w:val="C"/>
      </w:pPr>
      <w:r>
        <w:rPr>
          <w:b/>
        </w:rPr>
        <w:t>3.1.</w:t>
      </w:r>
      <w:r w:rsidR="00CF6A77">
        <w:rPr>
          <w:b/>
        </w:rPr>
        <w:t>1</w:t>
      </w:r>
      <w:r w:rsidR="004A123C">
        <w:rPr>
          <w:b/>
        </w:rPr>
        <w:t>5</w:t>
      </w:r>
      <w:r w:rsidR="00CF6A77">
        <w:rPr>
          <w:b/>
        </w:rPr>
        <w:t> </w:t>
      </w:r>
      <w:r>
        <w:t>Ha a Magyar Telekom észleli, hogy a Jogosult Helymegosztási Egységében elhelyezett berendezés, eszköz működése zavarja a Magyar Telekom, vagy harmadik személy berendezésének működését, valamint azok igénybevételével nyújtott szolgáltatás nyújtását akadályozza, a Magyar Telekomnak joga van a Jogosultat felszólítani berendezése azonnali kijavítására, kicserélésére. Amennyiben a Jogosult a felszólításnak 24 (huszonnégy) órán belül nem tesz eleget, a Magyar Telekom minden kártérítési kötelezettséget kizáróan jogosult a zavaró berendezést a Jogosult költségére leszerelni.</w:t>
      </w:r>
    </w:p>
    <w:p w14:paraId="7B62D34E" w14:textId="77777777" w:rsidR="00AE7048" w:rsidRDefault="00AE7048" w:rsidP="00AE7048">
      <w:pPr>
        <w:pStyle w:val="C"/>
      </w:pPr>
    </w:p>
    <w:p w14:paraId="7B62D34F" w14:textId="179E8E7D" w:rsidR="00AE7048" w:rsidRDefault="00AE7048" w:rsidP="00AE7048">
      <w:pPr>
        <w:pStyle w:val="C"/>
      </w:pPr>
      <w:r>
        <w:rPr>
          <w:b/>
        </w:rPr>
        <w:t>3.1.</w:t>
      </w:r>
      <w:r w:rsidR="00CF6A77">
        <w:rPr>
          <w:b/>
        </w:rPr>
        <w:t>1</w:t>
      </w:r>
      <w:r w:rsidR="004A123C">
        <w:rPr>
          <w:b/>
        </w:rPr>
        <w:t>6</w:t>
      </w:r>
      <w:r w:rsidR="00CF6A77">
        <w:rPr>
          <w:b/>
        </w:rPr>
        <w:t> </w:t>
      </w:r>
      <w:r>
        <w:t>Ha a Magyar Telekom azt észleli, hogy a Jogosult berendezése olyan mérvű zavarást okoz, amely veszélyezteti a Magyar Telekom berendezéseinek biztonságát, a Helymegosztási Helyiség biztonságát, illetve a Magyar Telekom vagy harmadik személy berendezéseinek igénybevételével nyújtott szolgáltatás nyújtását, a Magyar Telekom jogosult a veszélyes berendezés azonnali üzemen kívüli helyezésére. Ebben az esetben az üzemen kívül helyezés tényéről köteles a lehető leghamarabb, de legkésőbb 2 (két) órán belül, az üzemen kívül helyezés okának megjelölésével a Jogosultat értesíteni, amennyiben a Jogosult a 2.2.2 pont szerint feltüntette a szekrényén a sürgős beavatkozások esetére vonatkozó értesítési adatokat.</w:t>
      </w:r>
    </w:p>
    <w:p w14:paraId="7B62D350" w14:textId="77777777" w:rsidR="00AE7048" w:rsidRDefault="00AE7048" w:rsidP="00AE7048">
      <w:pPr>
        <w:pStyle w:val="C"/>
      </w:pPr>
    </w:p>
    <w:p w14:paraId="7B62D351" w14:textId="38CD05F0" w:rsidR="00AE7048" w:rsidRDefault="00AE7048" w:rsidP="00AE7048">
      <w:pPr>
        <w:pStyle w:val="C"/>
      </w:pPr>
      <w:r>
        <w:rPr>
          <w:b/>
        </w:rPr>
        <w:t>3.1.</w:t>
      </w:r>
      <w:r w:rsidR="00CF6A77">
        <w:rPr>
          <w:b/>
        </w:rPr>
        <w:t>1</w:t>
      </w:r>
      <w:r w:rsidR="004A123C">
        <w:rPr>
          <w:b/>
        </w:rPr>
        <w:t>7</w:t>
      </w:r>
      <w:r w:rsidR="00CF6A77">
        <w:rPr>
          <w:b/>
        </w:rPr>
        <w:t> </w:t>
      </w:r>
      <w:r>
        <w:t>A Jogosult köteles a Helymegosztási Egységet rendeltetésszerűen, a jó gazda gondosságával használni.</w:t>
      </w:r>
    </w:p>
    <w:p w14:paraId="7B62D352" w14:textId="77777777" w:rsidR="00AE7048" w:rsidRDefault="00AE7048" w:rsidP="00AE7048">
      <w:pPr>
        <w:pStyle w:val="C"/>
      </w:pPr>
    </w:p>
    <w:p w14:paraId="7B62D353" w14:textId="2C698854" w:rsidR="00AE7048" w:rsidRDefault="00AE7048" w:rsidP="00AE7048">
      <w:pPr>
        <w:pStyle w:val="C"/>
      </w:pPr>
      <w:r>
        <w:rPr>
          <w:b/>
        </w:rPr>
        <w:t>3.1.</w:t>
      </w:r>
      <w:r w:rsidR="00CF6A77">
        <w:rPr>
          <w:b/>
        </w:rPr>
        <w:t>1</w:t>
      </w:r>
      <w:r w:rsidR="004A123C">
        <w:rPr>
          <w:b/>
        </w:rPr>
        <w:t>8</w:t>
      </w:r>
      <w:r w:rsidR="00CF6A77">
        <w:rPr>
          <w:b/>
        </w:rPr>
        <w:t> </w:t>
      </w:r>
      <w:r>
        <w:t>A Jogosult kötelezettséget vállal arra, hogy a Magyar Telekom helyiségében elhelyezett berendezései, eszközei nem zavarják a Magyar Telekom, vagy más, ott elhelyezett berendezésének működését, illetve azok igénybevételével nyújtott szolgáltatásokat.</w:t>
      </w:r>
    </w:p>
    <w:p w14:paraId="7B62D354" w14:textId="77777777" w:rsidR="00AE7048" w:rsidRDefault="00AE7048" w:rsidP="00AE7048">
      <w:pPr>
        <w:pStyle w:val="C"/>
      </w:pPr>
    </w:p>
    <w:p w14:paraId="7B62D355" w14:textId="77450EDF" w:rsidR="00AE7048" w:rsidRDefault="00AE7048" w:rsidP="00AE7048">
      <w:pPr>
        <w:pStyle w:val="C"/>
      </w:pPr>
      <w:r>
        <w:rPr>
          <w:b/>
        </w:rPr>
        <w:t>3.1.</w:t>
      </w:r>
      <w:r w:rsidR="004A123C">
        <w:rPr>
          <w:b/>
        </w:rPr>
        <w:t>19</w:t>
      </w:r>
      <w:r>
        <w:rPr>
          <w:b/>
        </w:rPr>
        <w:t> </w:t>
      </w:r>
      <w:r>
        <w:t>Interferencia esetén a Jogosult köteles a zavaró hatást akár a Magyar Telekom felszólítására, akár saját maga észlelése alapján megszűntetni.</w:t>
      </w:r>
    </w:p>
    <w:p w14:paraId="7B62D356" w14:textId="77777777" w:rsidR="00AE7048" w:rsidRDefault="00AE7048" w:rsidP="00AE7048">
      <w:pPr>
        <w:pStyle w:val="C"/>
      </w:pPr>
    </w:p>
    <w:p w14:paraId="7B62D357" w14:textId="2F586830" w:rsidR="00AE7048" w:rsidRDefault="00AE7048" w:rsidP="00AE7048">
      <w:pPr>
        <w:pStyle w:val="C"/>
      </w:pPr>
      <w:r>
        <w:rPr>
          <w:b/>
        </w:rPr>
        <w:t>3.1.2</w:t>
      </w:r>
      <w:r w:rsidR="004A123C">
        <w:rPr>
          <w:b/>
        </w:rPr>
        <w:t>0</w:t>
      </w:r>
      <w:r>
        <w:rPr>
          <w:b/>
        </w:rPr>
        <w:t> </w:t>
      </w:r>
      <w:r>
        <w:t>A Jogosult tűz és robbanásveszélyes anyagokat nem tárolhat a Helymegosztási Egységében. Ilyen anyagok által okozott esetleges károkért a Jogosult teljes felelősséggel tartozik.</w:t>
      </w:r>
    </w:p>
    <w:p w14:paraId="7B62D358" w14:textId="77777777" w:rsidR="00AE7048" w:rsidRDefault="00AE7048" w:rsidP="00AE7048">
      <w:pPr>
        <w:pStyle w:val="C"/>
      </w:pPr>
    </w:p>
    <w:p w14:paraId="7B62D359" w14:textId="6DA1D7EB" w:rsidR="00AE7048" w:rsidRDefault="00AE7048" w:rsidP="00AE7048">
      <w:pPr>
        <w:pStyle w:val="C"/>
      </w:pPr>
      <w:r>
        <w:rPr>
          <w:b/>
        </w:rPr>
        <w:t>3.1.</w:t>
      </w:r>
      <w:r w:rsidR="00CF6A77">
        <w:rPr>
          <w:b/>
        </w:rPr>
        <w:t>2</w:t>
      </w:r>
      <w:r w:rsidR="004A123C">
        <w:rPr>
          <w:b/>
        </w:rPr>
        <w:t>1</w:t>
      </w:r>
      <w:r w:rsidR="00CF6A77">
        <w:rPr>
          <w:b/>
        </w:rPr>
        <w:t> </w:t>
      </w:r>
      <w:r>
        <w:t>A Jogosult a berendezéseit, ingóságait még ideiglenesen sem tárolhatja a Helymegosztási Egységének határain kívül.</w:t>
      </w:r>
    </w:p>
    <w:p w14:paraId="7B62D35A" w14:textId="77777777" w:rsidR="00AE7048" w:rsidRDefault="00AE7048" w:rsidP="00AE7048">
      <w:pPr>
        <w:pStyle w:val="C"/>
      </w:pPr>
    </w:p>
    <w:p w14:paraId="7B62D35B" w14:textId="74E55472" w:rsidR="00AE7048" w:rsidRDefault="00AE7048" w:rsidP="00AE7048">
      <w:pPr>
        <w:pStyle w:val="C"/>
      </w:pPr>
      <w:r>
        <w:rPr>
          <w:b/>
        </w:rPr>
        <w:t>3.1.</w:t>
      </w:r>
      <w:r w:rsidR="00CF6A77">
        <w:rPr>
          <w:b/>
        </w:rPr>
        <w:t>2</w:t>
      </w:r>
      <w:r w:rsidR="004A123C">
        <w:rPr>
          <w:b/>
        </w:rPr>
        <w:t>2</w:t>
      </w:r>
      <w:r w:rsidR="00CF6A77">
        <w:rPr>
          <w:b/>
        </w:rPr>
        <w:t> </w:t>
      </w:r>
      <w:r>
        <w:t xml:space="preserve">Amennyiben a Jogosult azonos helyszínen egyidejűleg vesz igénybe Magyar Telekomtól Összekapcsolás </w:t>
      </w:r>
      <w:r w:rsidR="00893B9E">
        <w:t xml:space="preserve">céljából </w:t>
      </w:r>
      <w:r>
        <w:t xml:space="preserve">és </w:t>
      </w:r>
      <w:r w:rsidR="00893B9E">
        <w:t xml:space="preserve">MARUO keretében nyújtott kiegészítő szolgáltatásként </w:t>
      </w:r>
      <w:r>
        <w:t xml:space="preserve">Fizikai Helymegosztást, úgy a Fizikai Helymegosztást együttesen kell kezelni, amennyiben az </w:t>
      </w:r>
      <w:r w:rsidR="00893B9E">
        <w:t>MDF/ODF/CMTS</w:t>
      </w:r>
      <w:r>
        <w:t xml:space="preserve"> és </w:t>
      </w:r>
      <w:r w:rsidR="00AF651D">
        <w:t>az ODF</w:t>
      </w:r>
      <w:r>
        <w:t xml:space="preserve"> közötti távolság ezt lehetővé teszi.</w:t>
      </w:r>
    </w:p>
    <w:p w14:paraId="7B62D35C" w14:textId="77777777" w:rsidR="00AE7048" w:rsidRDefault="00AE7048" w:rsidP="00AE7048">
      <w:pPr>
        <w:pStyle w:val="C"/>
      </w:pPr>
    </w:p>
    <w:p w14:paraId="7B62D35D" w14:textId="1CE57FD8" w:rsidR="00094F20" w:rsidRDefault="00AE7048" w:rsidP="00094F20">
      <w:pPr>
        <w:pStyle w:val="C"/>
      </w:pPr>
      <w:r>
        <w:rPr>
          <w:b/>
        </w:rPr>
        <w:t>3.1.</w:t>
      </w:r>
      <w:r w:rsidR="00CF6A77">
        <w:rPr>
          <w:b/>
        </w:rPr>
        <w:t>2</w:t>
      </w:r>
      <w:r w:rsidR="004A123C">
        <w:rPr>
          <w:b/>
        </w:rPr>
        <w:t>3</w:t>
      </w:r>
      <w:r w:rsidR="00CF6A77">
        <w:rPr>
          <w:b/>
        </w:rPr>
        <w:t> </w:t>
      </w:r>
      <w:r w:rsidR="00094F20" w:rsidRPr="00E1331A">
        <w:t xml:space="preserve">A </w:t>
      </w:r>
      <w:r w:rsidR="00094F20">
        <w:t xml:space="preserve">Fizikai Hozzáférés keretében biztosított </w:t>
      </w:r>
      <w:r w:rsidR="00094F20" w:rsidRPr="00E1331A">
        <w:t xml:space="preserve">helymegosztási egységet az ott helymegosztást igénybe vevő Jogosult Szolgáltató más, vele nagykereskedelmi megállapodást kötött Jogosult Szolgáltatókkal (harmadik fél) közösen használhatja. A harmadik fél is csak saját tulajdonú vagy általa bérelt olyan berendezéseket, eszközöket csatlakoztathat közvetlenül a </w:t>
      </w:r>
      <w:r w:rsidR="00094F20">
        <w:t xml:space="preserve">Magyar Telekom </w:t>
      </w:r>
      <w:r w:rsidR="00094F20" w:rsidRPr="00E1331A">
        <w:t xml:space="preserve">hálózatához, amely a </w:t>
      </w:r>
      <w:r w:rsidR="00094F20">
        <w:t xml:space="preserve">Magyar Telekom </w:t>
      </w:r>
      <w:r w:rsidR="00094F20" w:rsidRPr="00E1331A">
        <w:t>hálózatához csatlakoztatható berendezések listáján szerepel, illetve amelyre nézve a referenciaajánlatban leírt, alkalmasságot vizsgáló eljárást sikeresen lefolytatták.</w:t>
      </w:r>
    </w:p>
    <w:p w14:paraId="62EB528C" w14:textId="77777777" w:rsidR="00000870" w:rsidRPr="00E1331A" w:rsidRDefault="00000870" w:rsidP="00094F20">
      <w:pPr>
        <w:pStyle w:val="C"/>
      </w:pPr>
    </w:p>
    <w:p w14:paraId="7B62D35E" w14:textId="78CAB5C6" w:rsidR="00094F20" w:rsidRDefault="00094F20" w:rsidP="00094F20">
      <w:pPr>
        <w:pStyle w:val="C"/>
        <w:ind w:firstLine="0"/>
      </w:pPr>
      <w:r w:rsidRPr="00E1331A">
        <w:t xml:space="preserve">Amennyiben a helymegosztási egység harmadik féllel közös használata megvalósul, úgy a harmadik fél valamennyi tevékenységéért, magatartásáért a </w:t>
      </w:r>
      <w:r>
        <w:t xml:space="preserve">Magyar Telekom </w:t>
      </w:r>
      <w:r w:rsidRPr="00E1331A">
        <w:t xml:space="preserve">felé a Jogosult Szolgáltató úgy felel, mintha maga járt volna el. A harmadik fél a </w:t>
      </w:r>
      <w:r>
        <w:t xml:space="preserve">Magyar Telekommal </w:t>
      </w:r>
      <w:r w:rsidRPr="00E1331A">
        <w:t xml:space="preserve">nem áll semmilyen jogviszonyban, nagykereskedelmi szolgáltatásaival összefüggésben a </w:t>
      </w:r>
      <w:r>
        <w:t xml:space="preserve">Magyar Telekom </w:t>
      </w:r>
      <w:r w:rsidRPr="00E1331A">
        <w:t xml:space="preserve">felé joghatályos jognyilatkozatot kizárólag a Jogosult Szolgáltató tehet. </w:t>
      </w:r>
    </w:p>
    <w:p w14:paraId="13AC62DF" w14:textId="77777777" w:rsidR="00000870" w:rsidRPr="00E1331A" w:rsidRDefault="00000870" w:rsidP="00094F20">
      <w:pPr>
        <w:pStyle w:val="C"/>
        <w:ind w:firstLine="0"/>
      </w:pPr>
    </w:p>
    <w:p w14:paraId="7B62D35F" w14:textId="77777777" w:rsidR="00AE7048" w:rsidRPr="00E1331A" w:rsidRDefault="00094F20" w:rsidP="00094F20">
      <w:pPr>
        <w:pStyle w:val="C"/>
        <w:ind w:firstLine="0"/>
      </w:pPr>
      <w:r w:rsidRPr="00E1331A">
        <w:t>A Jogosult Szolgáltató és a harmadik fél között a helymegosztási egység nagykereskedelmi továbbértékesítése tárgyában kötött szerződésben foglaltakért a Jogosult Szolgáltató kizárólagos felelősséggel tartozik</w:t>
      </w:r>
      <w:r w:rsidR="00E1331A" w:rsidRPr="00E1331A">
        <w:t>.</w:t>
      </w:r>
    </w:p>
    <w:p w14:paraId="7B62D360" w14:textId="77777777" w:rsidR="00CF6A77" w:rsidRDefault="00CF6A77" w:rsidP="00CF6A77">
      <w:pPr>
        <w:pStyle w:val="C"/>
        <w:rPr>
          <w:szCs w:val="24"/>
        </w:rPr>
      </w:pPr>
    </w:p>
    <w:p w14:paraId="7B62D361" w14:textId="2B6640A3" w:rsidR="00CF6A77" w:rsidRDefault="00CF6A77" w:rsidP="00AE7048">
      <w:pPr>
        <w:pStyle w:val="C"/>
      </w:pPr>
      <w:r>
        <w:rPr>
          <w:b/>
        </w:rPr>
        <w:t>3.1.2</w:t>
      </w:r>
      <w:r w:rsidR="004A123C">
        <w:rPr>
          <w:b/>
        </w:rPr>
        <w:t>4</w:t>
      </w:r>
      <w:r>
        <w:rPr>
          <w:b/>
        </w:rPr>
        <w:t> </w:t>
      </w:r>
      <w:r w:rsidRPr="001F7632">
        <w:rPr>
          <w:szCs w:val="24"/>
        </w:rPr>
        <w:t xml:space="preserve">Az MDF </w:t>
      </w:r>
      <w:r w:rsidRPr="00CF6A77">
        <w:t>telítettség</w:t>
      </w:r>
      <w:r w:rsidRPr="001F7632">
        <w:rPr>
          <w:szCs w:val="24"/>
        </w:rPr>
        <w:t xml:space="preserve"> csak abban az esetben képez korlátot, ha nincs felhasználható/kiépíthető szabad MDF kapacitás a rendező hely</w:t>
      </w:r>
      <w:r>
        <w:rPr>
          <w:szCs w:val="24"/>
        </w:rPr>
        <w:t>i</w:t>
      </w:r>
      <w:r w:rsidRPr="001F7632">
        <w:rPr>
          <w:szCs w:val="24"/>
        </w:rPr>
        <w:t>ségben</w:t>
      </w:r>
      <w:r>
        <w:rPr>
          <w:szCs w:val="24"/>
        </w:rPr>
        <w:t>.</w:t>
      </w:r>
    </w:p>
    <w:p w14:paraId="7B62D362" w14:textId="77777777" w:rsidR="00AE7048" w:rsidRDefault="00AE7048" w:rsidP="00AE7048">
      <w:pPr>
        <w:pStyle w:val="Cmsor3"/>
      </w:pPr>
      <w:bookmarkStart w:id="189" w:name="_Toc61671986"/>
      <w:bookmarkStart w:id="190" w:name="_Toc195688320"/>
      <w:r>
        <w:t>3.2 Környezetvédelemi követelmények</w:t>
      </w:r>
      <w:bookmarkEnd w:id="189"/>
      <w:bookmarkEnd w:id="190"/>
    </w:p>
    <w:p w14:paraId="7B62D363" w14:textId="77777777" w:rsidR="00AE7048" w:rsidRDefault="00AE7048" w:rsidP="00AE7048">
      <w:pPr>
        <w:pStyle w:val="C"/>
      </w:pPr>
    </w:p>
    <w:p w14:paraId="7B62D364" w14:textId="77777777" w:rsidR="00AE7048" w:rsidRDefault="00AE7048" w:rsidP="00AE7048">
      <w:pPr>
        <w:pStyle w:val="C"/>
      </w:pPr>
      <w:r>
        <w:rPr>
          <w:b/>
        </w:rPr>
        <w:t>3.2.1 </w:t>
      </w:r>
      <w:r>
        <w:t>A Magyar Telekom tulajdonú és a Magyar Telekom által bérelt telephelyeken elhelyezett távközlési eszközökre és az ezekkel kapcsolatos tevékenységekre (szállítás, telepítés, üzemeltetés, karbantartás, javítás, leszerelés, stb.) be kell tartani:</w:t>
      </w:r>
    </w:p>
    <w:p w14:paraId="7B62D365" w14:textId="77777777" w:rsidR="00AE7048" w:rsidRDefault="00AE7048" w:rsidP="00AE7048">
      <w:pPr>
        <w:pStyle w:val="D"/>
      </w:pPr>
    </w:p>
    <w:p w14:paraId="7B62D366" w14:textId="77777777" w:rsidR="00AE7048" w:rsidRDefault="00AE7048" w:rsidP="00AE7048">
      <w:pPr>
        <w:pStyle w:val="D"/>
      </w:pPr>
      <w:r>
        <w:rPr>
          <w:b/>
        </w:rPr>
        <w:t>a) </w:t>
      </w:r>
      <w:r>
        <w:t>a föld védelme,</w:t>
      </w:r>
    </w:p>
    <w:p w14:paraId="7B62D367" w14:textId="77777777" w:rsidR="00AE7048" w:rsidRDefault="00AE7048" w:rsidP="00AE7048">
      <w:pPr>
        <w:pStyle w:val="D"/>
      </w:pPr>
    </w:p>
    <w:p w14:paraId="7B62D368" w14:textId="77777777" w:rsidR="00AE7048" w:rsidRDefault="00AE7048" w:rsidP="00AE7048">
      <w:pPr>
        <w:pStyle w:val="D"/>
      </w:pPr>
      <w:r>
        <w:rPr>
          <w:b/>
        </w:rPr>
        <w:t>b) </w:t>
      </w:r>
      <w:r>
        <w:t xml:space="preserve">a víz védelme, </w:t>
      </w:r>
    </w:p>
    <w:p w14:paraId="7B62D369" w14:textId="77777777" w:rsidR="00AE7048" w:rsidRDefault="00AE7048" w:rsidP="00AE7048">
      <w:pPr>
        <w:pStyle w:val="D"/>
      </w:pPr>
    </w:p>
    <w:p w14:paraId="7B62D36A" w14:textId="77777777" w:rsidR="00AE7048" w:rsidRDefault="00AE7048" w:rsidP="00AE7048">
      <w:pPr>
        <w:pStyle w:val="D"/>
      </w:pPr>
      <w:r>
        <w:rPr>
          <w:b/>
        </w:rPr>
        <w:t>c) </w:t>
      </w:r>
      <w:r>
        <w:t xml:space="preserve">a levegő védelme, </w:t>
      </w:r>
    </w:p>
    <w:p w14:paraId="7B62D36B" w14:textId="77777777" w:rsidR="00AE7048" w:rsidRDefault="00AE7048" w:rsidP="00AE7048">
      <w:pPr>
        <w:pStyle w:val="D"/>
      </w:pPr>
    </w:p>
    <w:p w14:paraId="7B62D36C" w14:textId="77777777" w:rsidR="00AE7048" w:rsidRDefault="00AE7048" w:rsidP="00AE7048">
      <w:pPr>
        <w:pStyle w:val="D"/>
      </w:pPr>
      <w:r>
        <w:rPr>
          <w:b/>
        </w:rPr>
        <w:t>d) </w:t>
      </w:r>
      <w:r>
        <w:t>a természet védelme,</w:t>
      </w:r>
    </w:p>
    <w:p w14:paraId="7B62D36D" w14:textId="77777777" w:rsidR="00AE7048" w:rsidRDefault="00AE7048" w:rsidP="00AE7048">
      <w:pPr>
        <w:pStyle w:val="D"/>
      </w:pPr>
    </w:p>
    <w:p w14:paraId="7B62D36E" w14:textId="77777777" w:rsidR="00AE7048" w:rsidRDefault="00AE7048" w:rsidP="00AE7048">
      <w:pPr>
        <w:pStyle w:val="D"/>
      </w:pPr>
      <w:r>
        <w:rPr>
          <w:b/>
        </w:rPr>
        <w:t>e) </w:t>
      </w:r>
      <w:r>
        <w:t>az épített környezet védelme,</w:t>
      </w:r>
    </w:p>
    <w:p w14:paraId="7B62D36F" w14:textId="77777777" w:rsidR="00AE7048" w:rsidRDefault="00AE7048" w:rsidP="00AE7048">
      <w:pPr>
        <w:pStyle w:val="D"/>
      </w:pPr>
    </w:p>
    <w:p w14:paraId="7B62D370" w14:textId="77777777" w:rsidR="00AE7048" w:rsidRDefault="00AE7048" w:rsidP="00AE7048">
      <w:pPr>
        <w:pStyle w:val="D"/>
      </w:pPr>
      <w:r>
        <w:rPr>
          <w:b/>
        </w:rPr>
        <w:t>f) </w:t>
      </w:r>
      <w:r>
        <w:t>a keletkezett hulladékkal kapcsolatos eljárások,</w:t>
      </w:r>
    </w:p>
    <w:p w14:paraId="7B62D371" w14:textId="77777777" w:rsidR="00AE7048" w:rsidRDefault="00AE7048" w:rsidP="00AE7048">
      <w:pPr>
        <w:pStyle w:val="D"/>
      </w:pPr>
    </w:p>
    <w:p w14:paraId="7B62D372" w14:textId="77777777" w:rsidR="00AE7048" w:rsidRDefault="00AE7048" w:rsidP="00AE7048">
      <w:pPr>
        <w:pStyle w:val="D"/>
      </w:pPr>
      <w:r>
        <w:rPr>
          <w:b/>
        </w:rPr>
        <w:t>g) </w:t>
      </w:r>
      <w:r>
        <w:t xml:space="preserve">az okozott zaj- és rezgésterheléssel </w:t>
      </w:r>
    </w:p>
    <w:p w14:paraId="7B62D373" w14:textId="77777777" w:rsidR="00AE7048" w:rsidRDefault="00AE7048" w:rsidP="00AE7048">
      <w:pPr>
        <w:pStyle w:val="C"/>
      </w:pPr>
      <w:r>
        <w:br/>
        <w:t>kapcsolatos előírásokat.</w:t>
      </w:r>
    </w:p>
    <w:p w14:paraId="7B62D374" w14:textId="77777777" w:rsidR="00AE7048" w:rsidRPr="001F7632" w:rsidRDefault="00AE7048" w:rsidP="00AE7048">
      <w:pPr>
        <w:pStyle w:val="C"/>
        <w:ind w:firstLine="0"/>
        <w:rPr>
          <w:szCs w:val="24"/>
        </w:rPr>
      </w:pPr>
    </w:p>
    <w:p w14:paraId="7B62D375" w14:textId="77777777" w:rsidR="00AE7048" w:rsidRDefault="00AE7048" w:rsidP="00AE7048">
      <w:pPr>
        <w:pStyle w:val="C"/>
      </w:pPr>
      <w:r>
        <w:rPr>
          <w:b/>
        </w:rPr>
        <w:t>3.2.2 </w:t>
      </w:r>
      <w:r>
        <w:t>A 3.2.1 pontra jelenleg érvényes törvények és jogszabályok:</w:t>
      </w:r>
    </w:p>
    <w:p w14:paraId="7B62D376" w14:textId="77777777" w:rsidR="00AE7048" w:rsidRDefault="00AE7048" w:rsidP="00AE7048">
      <w:pPr>
        <w:pStyle w:val="D"/>
      </w:pPr>
    </w:p>
    <w:p w14:paraId="7B62D377" w14:textId="4BA14FD3" w:rsidR="00AE7048" w:rsidRDefault="00AE7048" w:rsidP="00AE7048">
      <w:pPr>
        <w:pStyle w:val="D"/>
      </w:pPr>
      <w:r>
        <w:rPr>
          <w:b/>
        </w:rPr>
        <w:t>a) </w:t>
      </w:r>
      <w:r w:rsidR="00CF1AD8" w:rsidDel="00CF1AD8">
        <w:t xml:space="preserve"> </w:t>
      </w:r>
      <w:r w:rsidR="00CF1AD8" w:rsidRPr="00CF1AD8">
        <w:t>2013. évi CXXII. törvény a mező- és erdőgazdasági földek forgalmáról</w:t>
      </w:r>
    </w:p>
    <w:p w14:paraId="7B62D378" w14:textId="77777777" w:rsidR="00AE7048" w:rsidRDefault="00AE7048" w:rsidP="00AE7048">
      <w:pPr>
        <w:pStyle w:val="D"/>
      </w:pPr>
    </w:p>
    <w:p w14:paraId="7B62D379" w14:textId="77777777" w:rsidR="00AE7048" w:rsidRDefault="00AE7048" w:rsidP="00AE7048">
      <w:pPr>
        <w:pStyle w:val="D"/>
      </w:pPr>
      <w:r>
        <w:rPr>
          <w:b/>
        </w:rPr>
        <w:t>b) </w:t>
      </w:r>
      <w:r>
        <w:t>1995. évi LVII. törvény a vízgazdálkodásról</w:t>
      </w:r>
    </w:p>
    <w:p w14:paraId="7B62D37A" w14:textId="77777777" w:rsidR="00AE7048" w:rsidRDefault="00AE7048" w:rsidP="00AE7048">
      <w:pPr>
        <w:pStyle w:val="D"/>
      </w:pPr>
    </w:p>
    <w:p w14:paraId="7B62D37B" w14:textId="068033F6" w:rsidR="00AE7048" w:rsidRDefault="00AE7048" w:rsidP="00AE7048">
      <w:pPr>
        <w:pStyle w:val="D"/>
      </w:pPr>
      <w:r>
        <w:rPr>
          <w:b/>
        </w:rPr>
        <w:t>c) </w:t>
      </w:r>
      <w:r w:rsidR="00CF1AD8" w:rsidDel="00CF1AD8">
        <w:t xml:space="preserve"> </w:t>
      </w:r>
      <w:r w:rsidR="00CF1AD8" w:rsidRPr="00CF1AD8">
        <w:t>306/2010. (XII. 23.) Korm. rendelet a levegő védelméről</w:t>
      </w:r>
    </w:p>
    <w:p w14:paraId="7B62D37C" w14:textId="77777777" w:rsidR="00AE7048" w:rsidRDefault="00AE7048" w:rsidP="00AE7048">
      <w:pPr>
        <w:pStyle w:val="D"/>
      </w:pPr>
    </w:p>
    <w:p w14:paraId="7B62D37D" w14:textId="7F5623D4" w:rsidR="00AE7048" w:rsidRDefault="00AE7048" w:rsidP="00AE7048">
      <w:pPr>
        <w:pStyle w:val="D"/>
      </w:pPr>
      <w:r>
        <w:rPr>
          <w:b/>
        </w:rPr>
        <w:t>d) </w:t>
      </w:r>
      <w:r w:rsidR="00CF1AD8" w:rsidDel="00CF1AD8">
        <w:t xml:space="preserve"> </w:t>
      </w:r>
      <w:r w:rsidR="00CF1AD8" w:rsidRPr="00CF1AD8">
        <w:t>4/2011. (I. 14.) VM rendelet a levegőterheltségi szint határértékeiről és a helyhez kötött légszennyező pontforrások kibocsátási határértékeiről</w:t>
      </w:r>
    </w:p>
    <w:p w14:paraId="7B62D37E" w14:textId="77777777" w:rsidR="00AE7048" w:rsidRDefault="00AE7048" w:rsidP="00AE7048">
      <w:pPr>
        <w:pStyle w:val="D"/>
      </w:pPr>
    </w:p>
    <w:p w14:paraId="7B62D37F" w14:textId="77777777" w:rsidR="00AE7048" w:rsidRDefault="00AE7048" w:rsidP="00AE7048">
      <w:pPr>
        <w:pStyle w:val="D"/>
      </w:pPr>
      <w:r>
        <w:rPr>
          <w:b/>
        </w:rPr>
        <w:t>e) </w:t>
      </w:r>
      <w:r>
        <w:t>1996. évi LIII. törvény a természet védelméről</w:t>
      </w:r>
    </w:p>
    <w:p w14:paraId="7B62D380" w14:textId="77777777" w:rsidR="00AE7048" w:rsidRDefault="00AE7048" w:rsidP="00AE7048">
      <w:pPr>
        <w:pStyle w:val="D"/>
      </w:pPr>
    </w:p>
    <w:p w14:paraId="7B62D381" w14:textId="26A97673" w:rsidR="00AE7048" w:rsidRDefault="00AE7048" w:rsidP="00AE7048">
      <w:pPr>
        <w:pStyle w:val="D"/>
      </w:pPr>
      <w:r>
        <w:rPr>
          <w:b/>
        </w:rPr>
        <w:t>f) </w:t>
      </w:r>
      <w:r w:rsidR="00CF1AD8" w:rsidDel="00CF1AD8">
        <w:t xml:space="preserve"> </w:t>
      </w:r>
      <w:r w:rsidR="00CF1AD8" w:rsidRPr="00CF1AD8">
        <w:t>1997. évi LXXVIII. törvény az épített környezet alakításáról és védelméről</w:t>
      </w:r>
    </w:p>
    <w:p w14:paraId="7B62D382" w14:textId="77777777" w:rsidR="00AE7048" w:rsidRDefault="00AE7048" w:rsidP="00AE7048">
      <w:pPr>
        <w:pStyle w:val="D"/>
      </w:pPr>
    </w:p>
    <w:p w14:paraId="7B62D383" w14:textId="4E31EC1F" w:rsidR="00AE7048" w:rsidRDefault="00AE7048" w:rsidP="00AE7048">
      <w:pPr>
        <w:pStyle w:val="D"/>
      </w:pPr>
      <w:r>
        <w:rPr>
          <w:b/>
        </w:rPr>
        <w:t>g) </w:t>
      </w:r>
      <w:r w:rsidR="008567AF" w:rsidDel="008567AF">
        <w:t xml:space="preserve"> </w:t>
      </w:r>
      <w:r w:rsidR="008567AF" w:rsidRPr="008567AF">
        <w:t>14/2013. (IX. 25.) NMHH rendelet az elektronikus hírközlési építmények elhelyezéséről és az elektronikus hírközlési építményekkel kapcsolatos hatósági eljárásokról</w:t>
      </w:r>
    </w:p>
    <w:p w14:paraId="7B62D384" w14:textId="77777777" w:rsidR="00AE7048" w:rsidRDefault="00AE7048" w:rsidP="00AE7048">
      <w:pPr>
        <w:pStyle w:val="D"/>
      </w:pPr>
    </w:p>
    <w:p w14:paraId="7B62D385" w14:textId="6C3C5300" w:rsidR="00AE7048" w:rsidRDefault="00AE7048" w:rsidP="00AE7048">
      <w:pPr>
        <w:pStyle w:val="D"/>
      </w:pPr>
      <w:r>
        <w:rPr>
          <w:b/>
        </w:rPr>
        <w:t>h) </w:t>
      </w:r>
      <w:r w:rsidR="008567AF" w:rsidDel="008567AF">
        <w:t xml:space="preserve"> </w:t>
      </w:r>
      <w:r w:rsidR="008567AF" w:rsidRPr="008567AF">
        <w:t>2012. évi CLXXXV. törvény a hulladékról</w:t>
      </w:r>
    </w:p>
    <w:p w14:paraId="7B62D386" w14:textId="77777777" w:rsidR="00AE7048" w:rsidRDefault="00AE7048" w:rsidP="00AE7048">
      <w:pPr>
        <w:pStyle w:val="D"/>
      </w:pPr>
    </w:p>
    <w:p w14:paraId="7B62D387" w14:textId="61491CDC" w:rsidR="00AE7048" w:rsidRDefault="00AE7048" w:rsidP="00AE7048">
      <w:pPr>
        <w:pStyle w:val="D"/>
      </w:pPr>
      <w:r>
        <w:rPr>
          <w:b/>
        </w:rPr>
        <w:t>i) </w:t>
      </w:r>
      <w:r w:rsidR="008567AF" w:rsidDel="008567AF">
        <w:t xml:space="preserve"> </w:t>
      </w:r>
      <w:r w:rsidR="008567AF" w:rsidRPr="008567AF">
        <w:t>225/2015. (VIII. 7.) Korm. rendelet a veszélyes hulladékkal kapcsolatos egyes tevékenységek részletes szabályairól</w:t>
      </w:r>
    </w:p>
    <w:p w14:paraId="7B62D388" w14:textId="77777777" w:rsidR="00AE7048" w:rsidRDefault="00AE7048" w:rsidP="00AE7048">
      <w:pPr>
        <w:pStyle w:val="D"/>
      </w:pPr>
    </w:p>
    <w:p w14:paraId="7B62D389" w14:textId="0C0F83AA" w:rsidR="00AE7048" w:rsidRDefault="00AE7048" w:rsidP="00AE7048">
      <w:pPr>
        <w:pStyle w:val="D"/>
      </w:pPr>
      <w:r>
        <w:rPr>
          <w:b/>
        </w:rPr>
        <w:t>j) </w:t>
      </w:r>
      <w:r w:rsidR="008567AF" w:rsidRPr="008567AF">
        <w:t>284/2007. (X. 29.) Korm. rendelet a környezeti zaj és rezgés elleni védelem egyes szabályairól</w:t>
      </w:r>
    </w:p>
    <w:p w14:paraId="7B62D38A" w14:textId="43A0CACD" w:rsidR="00AE7048" w:rsidRDefault="00AE7048" w:rsidP="00AE7048">
      <w:pPr>
        <w:pStyle w:val="Cmsor3"/>
      </w:pPr>
      <w:bookmarkStart w:id="191" w:name="_Toc12885514"/>
      <w:bookmarkStart w:id="192" w:name="_Toc195688321"/>
      <w:r>
        <w:t xml:space="preserve">3.3 A </w:t>
      </w:r>
      <w:r w:rsidR="007E341F">
        <w:t>Fizikai Helymegosztás Épületben</w:t>
      </w:r>
      <w:r w:rsidR="00091AEA">
        <w:t xml:space="preserve"> </w:t>
      </w:r>
      <w:r>
        <w:t>igénybevételének korlátai</w:t>
      </w:r>
      <w:bookmarkEnd w:id="191"/>
      <w:bookmarkEnd w:id="192"/>
    </w:p>
    <w:p w14:paraId="7B62D38B" w14:textId="77777777" w:rsidR="00AE7048" w:rsidRDefault="00AE7048" w:rsidP="00AE7048">
      <w:pPr>
        <w:pStyle w:val="C"/>
      </w:pPr>
    </w:p>
    <w:p w14:paraId="7B62D38C" w14:textId="7FB8366C" w:rsidR="00AE7048" w:rsidRDefault="00AE7048" w:rsidP="00AE7048">
      <w:pPr>
        <w:pStyle w:val="C"/>
      </w:pPr>
      <w:r>
        <w:rPr>
          <w:b/>
        </w:rPr>
        <w:t>3.3.1 </w:t>
      </w:r>
      <w:r w:rsidR="00D958D6">
        <w:t xml:space="preserve">Az </w:t>
      </w:r>
      <w:r>
        <w:t>épület telítettsége korlátot képez.</w:t>
      </w:r>
    </w:p>
    <w:p w14:paraId="7B62D38D" w14:textId="77777777" w:rsidR="00AE7048" w:rsidRDefault="00AE7048" w:rsidP="00AE7048">
      <w:pPr>
        <w:pStyle w:val="C"/>
      </w:pPr>
    </w:p>
    <w:p w14:paraId="7B62D38E" w14:textId="77777777" w:rsidR="00AE7048" w:rsidRDefault="00AE7048" w:rsidP="00AE7048">
      <w:pPr>
        <w:pStyle w:val="C"/>
      </w:pPr>
      <w:r>
        <w:rPr>
          <w:b/>
        </w:rPr>
        <w:t>3.3.2 </w:t>
      </w:r>
      <w:r>
        <w:t xml:space="preserve">Amennyiben a felajánlott és igényelt Helymegosztási helyszín nem képezi a Magyar Telekom tulajdonát, a Magyar Telekom minden ésszerű, szükséges intézkedést megtesz a Helymegosztási Helyszín megvalósításához. </w:t>
      </w:r>
    </w:p>
    <w:p w14:paraId="7B62D38F" w14:textId="77777777" w:rsidR="00AE7048" w:rsidRDefault="00AE7048" w:rsidP="00AE7048">
      <w:pPr>
        <w:pStyle w:val="C"/>
      </w:pPr>
    </w:p>
    <w:p w14:paraId="7B62D390" w14:textId="77777777" w:rsidR="00AE7048" w:rsidRDefault="00AE7048" w:rsidP="00AE7048">
      <w:pPr>
        <w:pStyle w:val="C"/>
      </w:pPr>
      <w:r>
        <w:rPr>
          <w:b/>
        </w:rPr>
        <w:t>3.3.3 </w:t>
      </w:r>
      <w:r>
        <w:t>Amennyiben a Magyar Telekom által a Helymegosztási Helyszín tulajdonjogával rendelkezővel kötött bérleti szerződés lehetővé teszi a Helymegosztási Helyszín további bérletbe adását, úgy a Magyar Telekom a Helymegosztási Helyszín további bérletbe adásának tényéről tájékoztatja a Helymegosztási helyszín tulajdonjogával rendelkezőt.</w:t>
      </w:r>
    </w:p>
    <w:p w14:paraId="7B62D391" w14:textId="77777777" w:rsidR="00AE7048" w:rsidRPr="00BC6634" w:rsidRDefault="00AE7048" w:rsidP="00AE7048">
      <w:pPr>
        <w:pStyle w:val="C"/>
        <w:rPr>
          <w:szCs w:val="24"/>
        </w:rPr>
      </w:pPr>
      <w:r>
        <w:br/>
      </w:r>
      <w:r w:rsidRPr="00BC6634">
        <w:rPr>
          <w:szCs w:val="24"/>
        </w:rPr>
        <w:t xml:space="preserve">Amennyiben a bérleti szerződés nem tartalmaz ilyen jogosultságot, Magyar Telekom írásban megkeresi a Helymegosztási Helyszín tulajdonjogával rendelkezőt és az Igénybejelentésről (mellékelve annak másolatát), valamint a Magyar Telekomra vonatkozó jogszabályi kötelezettségről tájékoztatja. </w:t>
      </w:r>
    </w:p>
    <w:p w14:paraId="7B62D392" w14:textId="77777777" w:rsidR="00AE7048" w:rsidRPr="00BC6634" w:rsidRDefault="00AE7048" w:rsidP="00AE7048">
      <w:pPr>
        <w:pStyle w:val="C"/>
        <w:ind w:firstLine="0"/>
        <w:rPr>
          <w:szCs w:val="24"/>
        </w:rPr>
      </w:pPr>
      <w:r w:rsidRPr="00BC6634">
        <w:rPr>
          <w:szCs w:val="24"/>
        </w:rPr>
        <w:t>A Helymegosztási Helyszín tulajdonjogával rendelkező hozzájárulása esetén a Helymegosztási Helyszín tulajdonjogával rendelkező és a Magyar Telekom közös megegyezéssel úgy módosítják a bérleti szerződést, hogy lehetővé váljék a Jogosult Helymegosztási igényének a kielégítése.</w:t>
      </w:r>
    </w:p>
    <w:p w14:paraId="7B62D393" w14:textId="77777777" w:rsidR="00AE7048" w:rsidRDefault="00AE7048" w:rsidP="00AE7048">
      <w:pPr>
        <w:pStyle w:val="C"/>
        <w:ind w:firstLine="0"/>
      </w:pPr>
    </w:p>
    <w:p w14:paraId="7B62D394" w14:textId="2583D6EC" w:rsidR="00AE7048" w:rsidRDefault="00AE7048" w:rsidP="00AE7048">
      <w:pPr>
        <w:pStyle w:val="C"/>
      </w:pPr>
      <w:r>
        <w:rPr>
          <w:b/>
        </w:rPr>
        <w:t>3.3.4 </w:t>
      </w:r>
      <w:r w:rsidR="00CB3E61" w:rsidRPr="00540B53">
        <w:rPr>
          <w:rFonts w:cs="Arial"/>
        </w:rPr>
        <w:t>Amennyiben a Magyar Telekomnak nem sikerült megszereznie a 3.3.3 pont szerinti hozzájárulást, a Jogosult Szolgáltató erre vonatkozó igénye esetén Magyar Telekom ajánlatot tesz Hozzáférési Link Távoli Hozzáférés szolgáltatás megvalósítására.</w:t>
      </w:r>
      <w:r>
        <w:t>.</w:t>
      </w:r>
    </w:p>
    <w:p w14:paraId="7B62D395" w14:textId="77777777" w:rsidR="00AE7048" w:rsidRDefault="00C46CAD" w:rsidP="00AE7048">
      <w:pPr>
        <w:pStyle w:val="Cmsor2"/>
      </w:pPr>
      <w:bookmarkStart w:id="193" w:name="_Toc195688322"/>
      <w:r>
        <w:t>4</w:t>
      </w:r>
      <w:r w:rsidR="00AE7048">
        <w:t>. Díjak, számlázás</w:t>
      </w:r>
      <w:bookmarkEnd w:id="193"/>
    </w:p>
    <w:p w14:paraId="7B62D396" w14:textId="77777777" w:rsidR="00AE7048" w:rsidRDefault="00AE7048" w:rsidP="00AE7048">
      <w:pPr>
        <w:pStyle w:val="B"/>
      </w:pPr>
    </w:p>
    <w:p w14:paraId="7B62D397" w14:textId="13C862D1" w:rsidR="00AE7048" w:rsidRDefault="00C46CAD" w:rsidP="00AE7048">
      <w:pPr>
        <w:pStyle w:val="B"/>
      </w:pPr>
      <w:r>
        <w:rPr>
          <w:b/>
        </w:rPr>
        <w:t>4</w:t>
      </w:r>
      <w:r w:rsidR="00AE7048">
        <w:rPr>
          <w:b/>
        </w:rPr>
        <w:t>.1 </w:t>
      </w:r>
      <w:r w:rsidR="00AE7048">
        <w:t xml:space="preserve">A jelen Mellékletben definiált </w:t>
      </w:r>
      <w:r w:rsidR="007E341F">
        <w:t>Fizikai Helymegosztás Épületben</w:t>
      </w:r>
      <w:r w:rsidR="00F0484B">
        <w:t xml:space="preserve"> </w:t>
      </w:r>
      <w:r w:rsidR="00AE7048">
        <w:t>Szolgáltatást a Magyar Telekom nyújtja, és a Jogosult veszi igénybe.</w:t>
      </w:r>
    </w:p>
    <w:p w14:paraId="7B62D398" w14:textId="77777777" w:rsidR="00AE7048" w:rsidRDefault="00AE7048" w:rsidP="00AE7048">
      <w:pPr>
        <w:pStyle w:val="B"/>
      </w:pPr>
    </w:p>
    <w:p w14:paraId="7B62D399" w14:textId="18872F9A" w:rsidR="00AE7048" w:rsidRDefault="00C46CAD" w:rsidP="00AE7048">
      <w:pPr>
        <w:pStyle w:val="B"/>
        <w:rPr>
          <w:highlight w:val="green"/>
        </w:rPr>
      </w:pPr>
      <w:r>
        <w:rPr>
          <w:b/>
        </w:rPr>
        <w:t>4</w:t>
      </w:r>
      <w:r w:rsidR="00AE7048">
        <w:rPr>
          <w:b/>
        </w:rPr>
        <w:t>.2 </w:t>
      </w:r>
      <w:r w:rsidR="00AE7048">
        <w:t xml:space="preserve">A </w:t>
      </w:r>
      <w:r w:rsidR="007E341F">
        <w:t>Fizikai Helymegosztás Épületben</w:t>
      </w:r>
      <w:r w:rsidR="00F0484B">
        <w:t xml:space="preserve"> </w:t>
      </w:r>
      <w:r w:rsidR="00AE7048">
        <w:t>Szolgál</w:t>
      </w:r>
      <w:r w:rsidR="00476DE7">
        <w:t>tatásért fizetendő díjakat a 7.</w:t>
      </w:r>
      <w:r w:rsidR="00AE7048">
        <w:t xml:space="preserve"> Melléklet (Díjak) tartalmazza.</w:t>
      </w:r>
    </w:p>
    <w:p w14:paraId="7B62D39A" w14:textId="6AA4EE90" w:rsidR="00793EE3" w:rsidRPr="00E43D15" w:rsidRDefault="00CF6A77" w:rsidP="00E43D15">
      <w:pPr>
        <w:pStyle w:val="Cmsor1"/>
        <w:rPr>
          <w:sz w:val="28"/>
        </w:rPr>
      </w:pPr>
      <w:bookmarkStart w:id="194" w:name="_Toc195688323"/>
      <w:r>
        <w:br w:type="page"/>
      </w:r>
      <w:bookmarkStart w:id="195" w:name="_Toc531430130"/>
      <w:r w:rsidR="00D27729" w:rsidRPr="00E43D15">
        <w:rPr>
          <w:sz w:val="28"/>
        </w:rPr>
        <w:t>C</w:t>
      </w:r>
      <w:r w:rsidR="00793EE3" w:rsidRPr="00E43D15">
        <w:rPr>
          <w:sz w:val="28"/>
        </w:rPr>
        <w:t xml:space="preserve">. </w:t>
      </w:r>
      <w:r w:rsidR="007E341F" w:rsidRPr="00E43D15">
        <w:rPr>
          <w:sz w:val="28"/>
        </w:rPr>
        <w:t>Fizikai Helymegosztás Egyéb Létesítményben</w:t>
      </w:r>
      <w:bookmarkEnd w:id="195"/>
    </w:p>
    <w:p w14:paraId="7B62D39B" w14:textId="77777777" w:rsidR="00793EE3" w:rsidRDefault="00793EE3" w:rsidP="00793EE3">
      <w:pPr>
        <w:pStyle w:val="Cmsor2"/>
      </w:pPr>
      <w:r>
        <w:t>1. A Szolgáltatás rövid leírása</w:t>
      </w:r>
    </w:p>
    <w:p w14:paraId="7B62D39D" w14:textId="5759B4E4" w:rsidR="00EA5BF1" w:rsidRDefault="00CF6A77" w:rsidP="00CF6A77">
      <w:pPr>
        <w:pStyle w:val="B"/>
        <w:ind w:left="426"/>
      </w:pPr>
      <w:r>
        <w:rPr>
          <w:szCs w:val="24"/>
        </w:rPr>
        <w:br/>
      </w:r>
      <w:r w:rsidR="00091AEA" w:rsidRPr="00CF6A77">
        <w:rPr>
          <w:szCs w:val="24"/>
        </w:rPr>
        <w:t xml:space="preserve">A Magyar Telekom a Jogosult </w:t>
      </w:r>
      <w:r w:rsidR="00457D97">
        <w:rPr>
          <w:szCs w:val="24"/>
        </w:rPr>
        <w:t>eszközeinek</w:t>
      </w:r>
      <w:r w:rsidR="00457D97" w:rsidRPr="00CF6A77">
        <w:rPr>
          <w:szCs w:val="24"/>
        </w:rPr>
        <w:t xml:space="preserve"> </w:t>
      </w:r>
      <w:r w:rsidR="00091AEA" w:rsidRPr="00CF6A77">
        <w:rPr>
          <w:szCs w:val="24"/>
        </w:rPr>
        <w:t xml:space="preserve">elhelyezésére Magyar Telekom tulajdonú aknájában, föld alatti szekrényében vagy oszlopán </w:t>
      </w:r>
      <w:r w:rsidR="00EB38A9">
        <w:rPr>
          <w:szCs w:val="24"/>
        </w:rPr>
        <w:t>megfelelő hely rendelkezésre állása esetén felületet biztosít</w:t>
      </w:r>
      <w:r w:rsidR="00091AEA" w:rsidRPr="00CF6A77">
        <w:rPr>
          <w:szCs w:val="24"/>
        </w:rPr>
        <w:t xml:space="preserve">, melyen a Jogosult elhelyezheti a </w:t>
      </w:r>
      <w:r w:rsidR="00A2720F" w:rsidRPr="00CF6A77">
        <w:rPr>
          <w:szCs w:val="24"/>
        </w:rPr>
        <w:t xml:space="preserve">GPON Előfizetői Szakasz Teljes Átengedése, </w:t>
      </w:r>
      <w:r w:rsidR="00A94F7D">
        <w:rPr>
          <w:szCs w:val="24"/>
        </w:rPr>
        <w:t xml:space="preserve">vagy </w:t>
      </w:r>
      <w:r w:rsidR="00A94F7D" w:rsidRPr="00CF6A77">
        <w:rPr>
          <w:szCs w:val="24"/>
        </w:rPr>
        <w:t xml:space="preserve">a </w:t>
      </w:r>
      <w:r w:rsidR="00A94F7D">
        <w:rPr>
          <w:szCs w:val="24"/>
        </w:rPr>
        <w:t xml:space="preserve">HFC </w:t>
      </w:r>
      <w:r w:rsidR="00A94F7D" w:rsidRPr="00CF6A77">
        <w:rPr>
          <w:szCs w:val="24"/>
        </w:rPr>
        <w:t>Előfizetői Szakasz Teljes Átengedése</w:t>
      </w:r>
      <w:r w:rsidR="00A94F7D">
        <w:rPr>
          <w:szCs w:val="24"/>
        </w:rPr>
        <w:t xml:space="preserve">, </w:t>
      </w:r>
      <w:r w:rsidR="00FD37E7">
        <w:rPr>
          <w:szCs w:val="24"/>
        </w:rPr>
        <w:t xml:space="preserve">vagy Felhordó Hálózati Szolgáltatás </w:t>
      </w:r>
      <w:r w:rsidR="00091AEA" w:rsidRPr="00CF6A77">
        <w:rPr>
          <w:szCs w:val="24"/>
        </w:rPr>
        <w:t>igénybevételéhez szükséges eszközeit.</w:t>
      </w:r>
    </w:p>
    <w:p w14:paraId="7B62D39F" w14:textId="77777777" w:rsidR="00793EE3" w:rsidRDefault="00793EE3" w:rsidP="00793EE3">
      <w:pPr>
        <w:pStyle w:val="Cmsor2"/>
      </w:pPr>
      <w:r>
        <w:t>2. A Szolgáltatás részletes leírása</w:t>
      </w:r>
    </w:p>
    <w:p w14:paraId="7B62D3A0" w14:textId="77777777" w:rsidR="00793EE3" w:rsidRDefault="00793EE3" w:rsidP="00793EE3">
      <w:pPr>
        <w:pStyle w:val="Cmsor3"/>
      </w:pPr>
      <w:r>
        <w:t>2.1 A Szolgáltatás általános jellemzői</w:t>
      </w:r>
    </w:p>
    <w:p w14:paraId="7B62D3A1" w14:textId="77777777" w:rsidR="00793EE3" w:rsidRPr="00CF6A77" w:rsidRDefault="00CF6A77" w:rsidP="00CF6A77">
      <w:pPr>
        <w:pStyle w:val="B"/>
      </w:pPr>
      <w:r>
        <w:br/>
      </w:r>
      <w:r w:rsidR="00793EE3" w:rsidRPr="00CF6A77">
        <w:t xml:space="preserve">Amennyiben Jogosult kötéslezáró szerelvénye, osztópontja Magyar Telekom tulajdonú oszlopon vagy aknában kerül elhelyezésre, akkor a kötéslezáró elemre, osztópontra </w:t>
      </w:r>
      <w:r w:rsidR="00535920" w:rsidRPr="00CF6A77">
        <w:t>a</w:t>
      </w:r>
      <w:r w:rsidR="00793EE3" w:rsidRPr="00CF6A77">
        <w:t>z alábbi szabályok vonatkoznak:</w:t>
      </w:r>
    </w:p>
    <w:p w14:paraId="7B62D3A2" w14:textId="77777777" w:rsidR="00793EE3" w:rsidRPr="00CF6A77" w:rsidRDefault="00793EE3" w:rsidP="00CF6A77">
      <w:pPr>
        <w:pStyle w:val="B"/>
      </w:pPr>
      <w:r w:rsidRPr="00CF6A77">
        <w:t xml:space="preserve"> </w:t>
      </w:r>
      <w:r w:rsidR="00CF6A77">
        <w:br/>
      </w:r>
      <w:r w:rsidRPr="00CF6A77">
        <w:t xml:space="preserve">Oszlopon csak annak statikai vizsgálata után helyezhető kötéslezáró elem, ha a statikai vizsgált eredménye ezt lehetővé teszi. A statikai vizsgálatot </w:t>
      </w:r>
      <w:r w:rsidR="00E8488F">
        <w:t>Magyar Telekom az Egyedi megvalósíthatósági vizsgálat keretében elvégzi</w:t>
      </w:r>
      <w:r w:rsidRPr="00CF6A77">
        <w:t>.</w:t>
      </w:r>
    </w:p>
    <w:p w14:paraId="7B62D3A3" w14:textId="77777777" w:rsidR="00793EE3" w:rsidRPr="00CF6A77" w:rsidRDefault="00CF6A77" w:rsidP="00CF6A77">
      <w:pPr>
        <w:pStyle w:val="B"/>
      </w:pPr>
      <w:r>
        <w:br/>
      </w:r>
      <w:r w:rsidR="00793EE3" w:rsidRPr="00CF6A77">
        <w:t>Az oszlopon való elem (eszköz) elhelyezése csak hatósági rendelkezések betartásával történhet a helyhatóság ezen elemek elhelyezését esztétikai okból is megtilthatja. Az oszlopsoron bármilyen hálózati eszköz csak úgy helyezhető el, hogy az oszlop használatát, mászhatóságát nem korlátozza.</w:t>
      </w:r>
    </w:p>
    <w:p w14:paraId="7B62D3A4" w14:textId="77777777" w:rsidR="00793EE3" w:rsidRDefault="00CF6A77" w:rsidP="00CF6A77">
      <w:pPr>
        <w:pStyle w:val="B"/>
      </w:pPr>
      <w:r>
        <w:br/>
      </w:r>
      <w:r w:rsidR="00793EE3" w:rsidRPr="00CF6A77">
        <w:t>Aknában</w:t>
      </w:r>
      <w:r w:rsidR="00DF3864" w:rsidRPr="00CF6A77">
        <w:t>, föld alatti szekrényben</w:t>
      </w:r>
      <w:r w:rsidR="00793EE3" w:rsidRPr="00CF6A77">
        <w:t xml:space="preserve"> történő elhelyezés esetén a jogosult az akna falán a Magyar Telekom által megjelölt falszakaszon helyezh</w:t>
      </w:r>
      <w:r w:rsidR="00A673E5" w:rsidRPr="00CF6A77">
        <w:t>eti el a saját kötéslezáró elemé</w:t>
      </w:r>
      <w:r w:rsidR="00793EE3" w:rsidRPr="00CF6A77">
        <w:t>t. Amennyiben az akna</w:t>
      </w:r>
      <w:r w:rsidR="00A673E5" w:rsidRPr="00CF6A77">
        <w:t>, föld alatti szekrény</w:t>
      </w:r>
      <w:r w:rsidR="00793EE3" w:rsidRPr="00CF6A77">
        <w:t xml:space="preserve"> telítettsége (kijelölhető falszakasz hiánya) ezt nem teszi lehetővé, úgy a Magyar Telekom </w:t>
      </w:r>
      <w:r w:rsidR="00535920" w:rsidRPr="00CF6A77">
        <w:t xml:space="preserve">helymegosztási </w:t>
      </w:r>
      <w:r w:rsidR="00793EE3" w:rsidRPr="00CF6A77">
        <w:t xml:space="preserve">igényt visszautasítja. Jogosult az általa Magyar Telekom tulajdonú aknában vagy oszlopsoron elhelyezett hálózati elemeket köteles jelölni, jó gazda módjára kezelni. </w:t>
      </w:r>
    </w:p>
    <w:p w14:paraId="7B62D3A5" w14:textId="77777777" w:rsidR="00A95144" w:rsidRDefault="00A95144" w:rsidP="00CF6A77">
      <w:pPr>
        <w:pStyle w:val="B"/>
      </w:pPr>
      <w:r>
        <w:br/>
      </w:r>
      <w:r w:rsidRPr="00DF4BD4">
        <w:t>Amennyiben a jogosult hálózati elemeinek elhelyezése hatósági engedély köteles azt Jogosult szerzi be.</w:t>
      </w:r>
    </w:p>
    <w:p w14:paraId="7B62D3A6" w14:textId="590CC9EA" w:rsidR="0043058E" w:rsidRDefault="0043058E" w:rsidP="00CF6A77">
      <w:pPr>
        <w:pStyle w:val="B"/>
      </w:pPr>
      <w:r>
        <w:br/>
      </w:r>
      <w:r w:rsidR="00B044B3" w:rsidRPr="00B044B3">
        <w:t>A Magyar Telekom az átengedés megvalósítására, GPON Előfizetői Szakasz Teljes Átengedése, Felhordó Hálózati Sötétszál Átengedés esetében a Kiágazó Kábelcsonkot, HFC Előfizetői Szakasz Teljes Átengedése esetében a koaxiális kábel végződését a „Kábel átadása hozzáférési link nélkül” kiegészítő szolgáltatás keretében átadja Jogosult részére. A Kábelcsonk, illetve a koaxiális kábel kötéslezáró szerelvényben, osztópontban való végződtetése a Jogosult feladata.</w:t>
      </w:r>
    </w:p>
    <w:p w14:paraId="7B62D3A7" w14:textId="77777777" w:rsidR="00B044B3" w:rsidRDefault="00B044B3" w:rsidP="00CF6A77">
      <w:pPr>
        <w:pStyle w:val="B"/>
      </w:pPr>
    </w:p>
    <w:p w14:paraId="7B62D3A8" w14:textId="31F1A49D" w:rsidR="00C06114" w:rsidRDefault="002B2D7F" w:rsidP="00C06114">
      <w:pPr>
        <w:pStyle w:val="C"/>
        <w:ind w:left="993" w:firstLine="0"/>
      </w:pPr>
      <w:r>
        <w:rPr>
          <w:noProof/>
        </w:rPr>
        <w:drawing>
          <wp:inline distT="0" distB="0" distL="0" distR="0" wp14:anchorId="5BE7AEF1" wp14:editId="3E432BBC">
            <wp:extent cx="4714875" cy="1809750"/>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714875" cy="1809750"/>
                    </a:xfrm>
                    <a:prstGeom prst="rect">
                      <a:avLst/>
                    </a:prstGeom>
                    <a:noFill/>
                    <a:ln>
                      <a:noFill/>
                    </a:ln>
                  </pic:spPr>
                </pic:pic>
              </a:graphicData>
            </a:graphic>
          </wp:inline>
        </w:drawing>
      </w:r>
    </w:p>
    <w:p w14:paraId="7B62D3AA" w14:textId="77777777" w:rsidR="00C06114" w:rsidRDefault="00C06114" w:rsidP="00C06114">
      <w:pPr>
        <w:pStyle w:val="C"/>
        <w:ind w:left="993" w:firstLine="0"/>
        <w:rPr>
          <w:b/>
        </w:rPr>
      </w:pPr>
    </w:p>
    <w:p w14:paraId="7B62D3AB" w14:textId="77777777" w:rsidR="00C06114" w:rsidRPr="002B2D7F" w:rsidRDefault="00C06114" w:rsidP="00C06114">
      <w:pPr>
        <w:pStyle w:val="C"/>
        <w:ind w:left="993" w:firstLine="0"/>
        <w:jc w:val="center"/>
        <w:rPr>
          <w:sz w:val="22"/>
        </w:rPr>
      </w:pPr>
      <w:r w:rsidRPr="002B2D7F">
        <w:rPr>
          <w:b/>
          <w:sz w:val="22"/>
        </w:rPr>
        <w:t>1. ábra:</w:t>
      </w:r>
      <w:r w:rsidRPr="002B2D7F">
        <w:rPr>
          <w:sz w:val="22"/>
        </w:rPr>
        <w:t xml:space="preserve"> Helymegosztás Előfizetői Aggregációs pontnál, GPON Előfizetői Szakasz Teljes Átengedése, HFC Előfizetői Szakasz Teljes Átengedése, Felhordó Hálózati Sötétszál Átengedés esetén</w:t>
      </w:r>
    </w:p>
    <w:p w14:paraId="7B62D3AD" w14:textId="1E44E24B" w:rsidR="00C06114" w:rsidRPr="00CF6A77" w:rsidRDefault="00C06114" w:rsidP="00CF6A77">
      <w:pPr>
        <w:pStyle w:val="B"/>
      </w:pPr>
      <w:r>
        <w:rPr>
          <w:szCs w:val="24"/>
        </w:rPr>
        <w:br/>
      </w:r>
      <w:r w:rsidRPr="005A6561">
        <w:rPr>
          <w:szCs w:val="24"/>
        </w:rPr>
        <w:t>A helymegosztás jelen pontban leírt feltételei arra az esetre is vonatkoznak, ha a helymegosztást a Magyar Telekom a kábelhely infrastruktúrájának az Előfizetői Aggregációs Ponttól eltérő pontján biztosítja, vagy Felhordó Hálózati Sötétszál Átengedés igénybevételéhez kapcsolódóan.</w:t>
      </w:r>
    </w:p>
    <w:p w14:paraId="7B62D3AE" w14:textId="77777777" w:rsidR="00912604" w:rsidRDefault="00912604" w:rsidP="00912604">
      <w:pPr>
        <w:pStyle w:val="Cmsor3"/>
      </w:pPr>
      <w:r>
        <w:t>2.2 Üzemeltetés</w:t>
      </w:r>
    </w:p>
    <w:p w14:paraId="7B62D3AF" w14:textId="77777777" w:rsidR="00912604" w:rsidRPr="00CF6A77" w:rsidRDefault="00912604" w:rsidP="00CF6A77">
      <w:pPr>
        <w:pStyle w:val="B"/>
      </w:pPr>
      <w:r>
        <w:br/>
      </w:r>
      <w:r w:rsidRPr="00CF6A77">
        <w:t>Magyar Telekom elv</w:t>
      </w:r>
      <w:r w:rsidR="00F535C8" w:rsidRPr="00CF6A77">
        <w:t xml:space="preserve">égzi az aknák, </w:t>
      </w:r>
      <w:r w:rsidRPr="00CF6A77">
        <w:t>föld alatti szekrények és oszlopok műszaki karbantartását, hibaelhárítását.</w:t>
      </w:r>
    </w:p>
    <w:p w14:paraId="7B62D3B0" w14:textId="77777777" w:rsidR="00912604" w:rsidRPr="00CF6A77" w:rsidRDefault="00912604" w:rsidP="00CF6A77">
      <w:pPr>
        <w:pStyle w:val="B"/>
      </w:pPr>
      <w:r w:rsidRPr="00CF6A77">
        <w:br/>
        <w:t xml:space="preserve">Magyar Telekom nem biztosít klimatizálást vagy tápellátást. </w:t>
      </w:r>
    </w:p>
    <w:p w14:paraId="7B62D3B1" w14:textId="77777777" w:rsidR="00912604" w:rsidRDefault="00912604" w:rsidP="00912604">
      <w:pPr>
        <w:pStyle w:val="Cmsor3"/>
      </w:pPr>
      <w:r>
        <w:t>2.3 Kábelbevezetés</w:t>
      </w:r>
    </w:p>
    <w:p w14:paraId="7B62D3B2" w14:textId="77777777" w:rsidR="00912604" w:rsidRPr="00CF6A77" w:rsidRDefault="00912604" w:rsidP="00CF6A77">
      <w:pPr>
        <w:pStyle w:val="B"/>
      </w:pPr>
      <w:r>
        <w:br/>
      </w:r>
      <w:r w:rsidRPr="00CF6A77">
        <w:t>A jogosult a kötéslezáró elemben végződő saját kábelét a kábelhely átengedés szabályai szerint helyezheti el Magyar Telekom aknájában vagy oszlopán.</w:t>
      </w:r>
    </w:p>
    <w:p w14:paraId="7B62D3B3" w14:textId="77777777" w:rsidR="00912604" w:rsidRPr="00CF6A77" w:rsidRDefault="00912604" w:rsidP="00CF6A77">
      <w:pPr>
        <w:pStyle w:val="B"/>
      </w:pPr>
      <w:r w:rsidRPr="00CF6A77">
        <w:br/>
        <w:t>Akna</w:t>
      </w:r>
      <w:r w:rsidR="00586DC3" w:rsidRPr="00CF6A77">
        <w:t xml:space="preserve">, </w:t>
      </w:r>
      <w:r w:rsidRPr="00CF6A77">
        <w:t>föld alatti szekrény esetén a faláttörésre vonatkozó szabályokat jelen melléklet a X</w:t>
      </w:r>
      <w:r w:rsidR="008516EF">
        <w:t>V</w:t>
      </w:r>
      <w:r w:rsidRPr="00CF6A77">
        <w:t>. fejezet 2.6 pontja tartalmazza.</w:t>
      </w:r>
    </w:p>
    <w:p w14:paraId="7B62D3B4" w14:textId="77777777" w:rsidR="00C64E04" w:rsidRDefault="00C64E04" w:rsidP="00C64E04">
      <w:pPr>
        <w:pStyle w:val="Cmsor2"/>
      </w:pPr>
      <w:r>
        <w:t>3. A Szolgáltatás igénybevételének feltételei</w:t>
      </w:r>
    </w:p>
    <w:p w14:paraId="7B62D3B5" w14:textId="77777777" w:rsidR="00C64E04" w:rsidRDefault="00C64E04" w:rsidP="00C64E04">
      <w:pPr>
        <w:pStyle w:val="Cmsor3"/>
      </w:pPr>
      <w:r>
        <w:t>3.1 Az igénybevétel általános feltételei</w:t>
      </w:r>
    </w:p>
    <w:p w14:paraId="7B62D3B6" w14:textId="77777777" w:rsidR="00CF6A77" w:rsidRDefault="00CF6A77" w:rsidP="00CF6A77">
      <w:pPr>
        <w:pStyle w:val="C"/>
        <w:rPr>
          <w:b/>
          <w:szCs w:val="24"/>
        </w:rPr>
      </w:pPr>
    </w:p>
    <w:p w14:paraId="7B62D3B7" w14:textId="064053E5" w:rsidR="00C64E04" w:rsidRDefault="00C64E04" w:rsidP="00CF6A77">
      <w:pPr>
        <w:pStyle w:val="C"/>
        <w:rPr>
          <w:szCs w:val="24"/>
        </w:rPr>
      </w:pPr>
      <w:r w:rsidRPr="005328DA">
        <w:rPr>
          <w:b/>
          <w:szCs w:val="24"/>
        </w:rPr>
        <w:t>3.1.1</w:t>
      </w:r>
      <w:r w:rsidRPr="005328DA">
        <w:rPr>
          <w:szCs w:val="24"/>
        </w:rPr>
        <w:t> </w:t>
      </w:r>
      <w:r w:rsidR="00A963D7">
        <w:rPr>
          <w:szCs w:val="24"/>
        </w:rPr>
        <w:t>A</w:t>
      </w:r>
      <w:r w:rsidRPr="005328DA">
        <w:rPr>
          <w:szCs w:val="24"/>
        </w:rPr>
        <w:t xml:space="preserve"> felmérési és létesítési munkákat a Magyar Telekom csak </w:t>
      </w:r>
      <w:r w:rsidR="00043E8E">
        <w:rPr>
          <w:szCs w:val="24"/>
        </w:rPr>
        <w:t xml:space="preserve">megrendelés </w:t>
      </w:r>
      <w:r w:rsidRPr="005328DA">
        <w:rPr>
          <w:szCs w:val="24"/>
        </w:rPr>
        <w:t xml:space="preserve">megléte esetén kezdi meg. </w:t>
      </w:r>
    </w:p>
    <w:p w14:paraId="7B62D3B8" w14:textId="77777777" w:rsidR="00CF6A77" w:rsidRDefault="00CF6A77" w:rsidP="00CF6A77">
      <w:pPr>
        <w:pStyle w:val="C"/>
        <w:rPr>
          <w:szCs w:val="24"/>
        </w:rPr>
      </w:pPr>
    </w:p>
    <w:p w14:paraId="7B62D3B9" w14:textId="77777777" w:rsidR="0023603E" w:rsidRDefault="0023603E" w:rsidP="00CF6A77">
      <w:pPr>
        <w:pStyle w:val="C"/>
        <w:rPr>
          <w:szCs w:val="24"/>
        </w:rPr>
      </w:pPr>
      <w:r w:rsidRPr="0023603E">
        <w:rPr>
          <w:b/>
          <w:szCs w:val="24"/>
        </w:rPr>
        <w:t>3.1.2</w:t>
      </w:r>
      <w:r w:rsidR="00CF6A77">
        <w:rPr>
          <w:szCs w:val="24"/>
        </w:rPr>
        <w:t> </w:t>
      </w:r>
      <w:r w:rsidR="00851054">
        <w:rPr>
          <w:szCs w:val="24"/>
        </w:rPr>
        <w:t>A</w:t>
      </w:r>
      <w:r w:rsidR="00043E8E">
        <w:rPr>
          <w:szCs w:val="24"/>
        </w:rPr>
        <w:t>z</w:t>
      </w:r>
      <w:r w:rsidR="00851054">
        <w:rPr>
          <w:szCs w:val="24"/>
        </w:rPr>
        <w:t xml:space="preserve"> aknán</w:t>
      </w:r>
      <w:r w:rsidR="00DF1B07">
        <w:rPr>
          <w:szCs w:val="24"/>
        </w:rPr>
        <w:t>a</w:t>
      </w:r>
      <w:r w:rsidR="00851054">
        <w:rPr>
          <w:szCs w:val="24"/>
        </w:rPr>
        <w:t>k, föld alatti s</w:t>
      </w:r>
      <w:r w:rsidRPr="0023603E">
        <w:rPr>
          <w:szCs w:val="24"/>
        </w:rPr>
        <w:t>zekrénynek alkalmasnak kell lennie újabb kötésszerelvény vagy megszakító doboz fogadására. A kötésszerelvény vagy kötődoboz csak M</w:t>
      </w:r>
      <w:r w:rsidR="00DF1B07">
        <w:rPr>
          <w:szCs w:val="24"/>
        </w:rPr>
        <w:t>agyar Telekom</w:t>
      </w:r>
      <w:r w:rsidRPr="0023603E">
        <w:rPr>
          <w:szCs w:val="24"/>
        </w:rPr>
        <w:t xml:space="preserve"> által kijelölt helyre kerülhet felszerelésre.</w:t>
      </w:r>
      <w:r>
        <w:rPr>
          <w:szCs w:val="24"/>
        </w:rPr>
        <w:t xml:space="preserve"> </w:t>
      </w:r>
      <w:r w:rsidRPr="0023603E">
        <w:rPr>
          <w:szCs w:val="24"/>
        </w:rPr>
        <w:t xml:space="preserve">A munkát </w:t>
      </w:r>
      <w:r w:rsidR="00C926EE">
        <w:rPr>
          <w:szCs w:val="24"/>
        </w:rPr>
        <w:t>indokolt esetben</w:t>
      </w:r>
      <w:r w:rsidR="00C926EE" w:rsidRPr="0023603E">
        <w:rPr>
          <w:szCs w:val="24"/>
        </w:rPr>
        <w:t xml:space="preserve"> </w:t>
      </w:r>
      <w:r w:rsidRPr="0023603E">
        <w:rPr>
          <w:szCs w:val="24"/>
        </w:rPr>
        <w:t xml:space="preserve">a MT szakfelügyelete mellett lehet </w:t>
      </w:r>
      <w:r w:rsidR="00C926EE">
        <w:rPr>
          <w:szCs w:val="24"/>
        </w:rPr>
        <w:t>elvégezni</w:t>
      </w:r>
      <w:r w:rsidRPr="0023603E">
        <w:rPr>
          <w:szCs w:val="24"/>
        </w:rPr>
        <w:t>.</w:t>
      </w:r>
    </w:p>
    <w:p w14:paraId="7B62D3BA" w14:textId="77777777" w:rsidR="00CF6A77" w:rsidRDefault="00CF6A77" w:rsidP="00CF6A77">
      <w:pPr>
        <w:pStyle w:val="C"/>
        <w:rPr>
          <w:szCs w:val="24"/>
        </w:rPr>
      </w:pPr>
    </w:p>
    <w:p w14:paraId="7B62D3BB" w14:textId="77777777" w:rsidR="00DF1B07" w:rsidRDefault="00DF1B07" w:rsidP="00CF6A77">
      <w:pPr>
        <w:pStyle w:val="C"/>
        <w:rPr>
          <w:szCs w:val="24"/>
        </w:rPr>
      </w:pPr>
      <w:r w:rsidRPr="00DF1B07">
        <w:rPr>
          <w:b/>
          <w:szCs w:val="24"/>
        </w:rPr>
        <w:t>3.1.3</w:t>
      </w:r>
      <w:r w:rsidR="00CF6A77">
        <w:rPr>
          <w:szCs w:val="24"/>
        </w:rPr>
        <w:t> </w:t>
      </w:r>
      <w:r w:rsidRPr="00DF1B07">
        <w:rPr>
          <w:szCs w:val="24"/>
        </w:rPr>
        <w:t xml:space="preserve">Oszlopnak alkalmasnak kell lennie újabb kötésszerelvény vagy megszakító doboz fogadására. A kötésszerelvény vagy kötődoboz csak Magyar Telekom által kijelölt helyre kerülhet felszerelésre. A munkát </w:t>
      </w:r>
      <w:r w:rsidR="00C926EE">
        <w:rPr>
          <w:szCs w:val="24"/>
        </w:rPr>
        <w:t xml:space="preserve">indokolt esetben </w:t>
      </w:r>
      <w:r w:rsidRPr="00DF1B07">
        <w:rPr>
          <w:szCs w:val="24"/>
        </w:rPr>
        <w:t xml:space="preserve">a MT szakfelügyelete mellett lehet </w:t>
      </w:r>
      <w:r w:rsidR="00C926EE">
        <w:rPr>
          <w:szCs w:val="24"/>
        </w:rPr>
        <w:t>elvégezni</w:t>
      </w:r>
      <w:r w:rsidRPr="00DF1B07">
        <w:rPr>
          <w:szCs w:val="24"/>
        </w:rPr>
        <w:t>. A</w:t>
      </w:r>
      <w:r w:rsidR="007857C7">
        <w:rPr>
          <w:szCs w:val="24"/>
        </w:rPr>
        <w:t xml:space="preserve"> megszakító doboz elhelyezésére tervezett</w:t>
      </w:r>
      <w:r w:rsidRPr="00DF1B07">
        <w:rPr>
          <w:szCs w:val="24"/>
        </w:rPr>
        <w:t xml:space="preserve"> oszlop statikai vizsgálatát </w:t>
      </w:r>
      <w:r w:rsidR="007857C7">
        <w:rPr>
          <w:szCs w:val="24"/>
        </w:rPr>
        <w:t xml:space="preserve">Jogosult minden esetben </w:t>
      </w:r>
      <w:r w:rsidRPr="00DF1B07">
        <w:rPr>
          <w:szCs w:val="24"/>
        </w:rPr>
        <w:t>el kell végez</w:t>
      </w:r>
      <w:r w:rsidR="007857C7">
        <w:rPr>
          <w:szCs w:val="24"/>
        </w:rPr>
        <w:t>tesse</w:t>
      </w:r>
      <w:r w:rsidRPr="00DF1B07">
        <w:rPr>
          <w:szCs w:val="24"/>
        </w:rPr>
        <w:t>. Továbbá az oszlop mászhatóságát minden esetben biztosítani kell.</w:t>
      </w:r>
    </w:p>
    <w:p w14:paraId="7B62D3BC" w14:textId="77777777" w:rsidR="00CF6A77" w:rsidRPr="0023603E" w:rsidRDefault="00CF6A77" w:rsidP="00CF6A77">
      <w:pPr>
        <w:pStyle w:val="C"/>
        <w:rPr>
          <w:szCs w:val="24"/>
        </w:rPr>
      </w:pPr>
    </w:p>
    <w:p w14:paraId="7B62D3BD" w14:textId="77777777" w:rsidR="0064763D" w:rsidRDefault="0064763D" w:rsidP="00CF6A77">
      <w:pPr>
        <w:pStyle w:val="C"/>
        <w:rPr>
          <w:szCs w:val="24"/>
        </w:rPr>
      </w:pPr>
      <w:r w:rsidRPr="005328DA">
        <w:rPr>
          <w:b/>
          <w:szCs w:val="24"/>
        </w:rPr>
        <w:t>3.1.</w:t>
      </w:r>
      <w:r w:rsidR="007857C7">
        <w:rPr>
          <w:b/>
          <w:szCs w:val="24"/>
        </w:rPr>
        <w:t>4</w:t>
      </w:r>
      <w:r w:rsidRPr="008D7741">
        <w:rPr>
          <w:szCs w:val="24"/>
        </w:rPr>
        <w:t> Aknában, föld alatti szekrényben vagy oszlopon csak passzív hálózati elemek elhelyezésére van lehetőség.</w:t>
      </w:r>
    </w:p>
    <w:p w14:paraId="7B62D3BE" w14:textId="77777777" w:rsidR="00CF6A77" w:rsidRPr="008D7741" w:rsidRDefault="00CF6A77" w:rsidP="00CF6A77">
      <w:pPr>
        <w:pStyle w:val="C"/>
        <w:rPr>
          <w:szCs w:val="24"/>
        </w:rPr>
      </w:pPr>
    </w:p>
    <w:p w14:paraId="7B62D3BF" w14:textId="77777777" w:rsidR="0064763D" w:rsidRPr="008D7741" w:rsidRDefault="0064763D" w:rsidP="00CF6A77">
      <w:pPr>
        <w:pStyle w:val="C"/>
        <w:rPr>
          <w:szCs w:val="24"/>
        </w:rPr>
      </w:pPr>
      <w:r w:rsidRPr="00BF66CB">
        <w:rPr>
          <w:b/>
          <w:szCs w:val="24"/>
        </w:rPr>
        <w:t>3.1.</w:t>
      </w:r>
      <w:r w:rsidR="007857C7">
        <w:rPr>
          <w:b/>
          <w:szCs w:val="24"/>
        </w:rPr>
        <w:t>5</w:t>
      </w:r>
      <w:r w:rsidR="00CF6A77">
        <w:rPr>
          <w:szCs w:val="24"/>
        </w:rPr>
        <w:t> </w:t>
      </w:r>
      <w:r w:rsidRPr="008D7741">
        <w:rPr>
          <w:szCs w:val="24"/>
        </w:rPr>
        <w:t>Aknában, föld alatti szekrényben elhelyezhető berendezések:</w:t>
      </w:r>
    </w:p>
    <w:p w14:paraId="7B62D3C0" w14:textId="77777777" w:rsidR="0064763D" w:rsidRDefault="00CF6A77" w:rsidP="00CF6A77">
      <w:pPr>
        <w:pStyle w:val="C"/>
        <w:rPr>
          <w:szCs w:val="24"/>
        </w:rPr>
      </w:pPr>
      <w:r>
        <w:rPr>
          <w:szCs w:val="24"/>
        </w:rPr>
        <w:br/>
      </w:r>
      <w:r w:rsidR="0064763D" w:rsidRPr="008D7741">
        <w:rPr>
          <w:szCs w:val="24"/>
        </w:rPr>
        <w:t xml:space="preserve">Minden olyan passzív hálózati elem melynek mérete és tömege lehetővé teszi a biztonságos és más egyéb szolgáltatás üzemképességét semmiben sem befolyásoló felszerelést, továbbá a későbbi munkavégzést nem akadályozza </w:t>
      </w:r>
    </w:p>
    <w:p w14:paraId="7B62D3C1" w14:textId="77777777" w:rsidR="00CF6A77" w:rsidRPr="008D7741" w:rsidRDefault="00CF6A77" w:rsidP="00CF6A77">
      <w:pPr>
        <w:pStyle w:val="C"/>
        <w:rPr>
          <w:szCs w:val="24"/>
        </w:rPr>
      </w:pPr>
    </w:p>
    <w:p w14:paraId="7B62D3C2" w14:textId="77777777" w:rsidR="0064763D" w:rsidRDefault="0064763D" w:rsidP="00CF6A77">
      <w:pPr>
        <w:pStyle w:val="C"/>
        <w:rPr>
          <w:szCs w:val="24"/>
        </w:rPr>
      </w:pPr>
      <w:r w:rsidRPr="00BF66CB">
        <w:rPr>
          <w:b/>
          <w:szCs w:val="24"/>
        </w:rPr>
        <w:t>3.1.</w:t>
      </w:r>
      <w:r w:rsidR="007857C7">
        <w:rPr>
          <w:b/>
          <w:szCs w:val="24"/>
        </w:rPr>
        <w:t>6</w:t>
      </w:r>
      <w:r w:rsidR="00CF6A77">
        <w:rPr>
          <w:b/>
          <w:szCs w:val="24"/>
        </w:rPr>
        <w:t> </w:t>
      </w:r>
      <w:r w:rsidRPr="008D7741">
        <w:rPr>
          <w:szCs w:val="24"/>
        </w:rPr>
        <w:t>Oszlopon elhelyezhető berendezések:</w:t>
      </w:r>
    </w:p>
    <w:p w14:paraId="7B62D3C3" w14:textId="77777777" w:rsidR="00793EE3" w:rsidRDefault="00CF6A77" w:rsidP="00CF6A77">
      <w:pPr>
        <w:pStyle w:val="C"/>
        <w:rPr>
          <w:szCs w:val="24"/>
        </w:rPr>
      </w:pPr>
      <w:r>
        <w:rPr>
          <w:szCs w:val="24"/>
        </w:rPr>
        <w:br/>
      </w:r>
      <w:r w:rsidR="0064763D" w:rsidRPr="008D7741">
        <w:rPr>
          <w:szCs w:val="24"/>
        </w:rPr>
        <w:t>Minden olyan passzív hálózati elem melynek mérete és tömege lehetővé teszi a biztonságos és más egyéb szolgáltatás üzemképességét semmiben sem befolyásoló felszerelést, továbbá a későbbi munkavégzést nem akadályozza, emellett az oszlop állékonyságát és mászhatóságát nem befolyásolja.</w:t>
      </w:r>
    </w:p>
    <w:p w14:paraId="7B62D3C4" w14:textId="77777777" w:rsidR="008A2068" w:rsidRDefault="008A2068" w:rsidP="008A2068">
      <w:pPr>
        <w:pStyle w:val="Cmsor3"/>
      </w:pPr>
      <w:r>
        <w:t>3.2 Környezetvédelemi követelmények</w:t>
      </w:r>
    </w:p>
    <w:p w14:paraId="7B62D3C5" w14:textId="77777777" w:rsidR="008A2068" w:rsidRDefault="008A2068" w:rsidP="008A2068">
      <w:pPr>
        <w:pStyle w:val="C"/>
      </w:pPr>
    </w:p>
    <w:p w14:paraId="7B62D3C6" w14:textId="77777777" w:rsidR="008A2068" w:rsidRDefault="008A2068" w:rsidP="008A2068">
      <w:pPr>
        <w:pStyle w:val="C"/>
      </w:pPr>
      <w:r>
        <w:rPr>
          <w:b/>
        </w:rPr>
        <w:t>3.2.1 </w:t>
      </w:r>
      <w:r>
        <w:t xml:space="preserve">A Magyar Telekom tulajdonú és a Magyar Telekom által bérelt telephelyeken </w:t>
      </w:r>
      <w:r w:rsidRPr="00CF6A77">
        <w:rPr>
          <w:szCs w:val="24"/>
        </w:rPr>
        <w:t>elhelyezett</w:t>
      </w:r>
      <w:r>
        <w:t xml:space="preserve"> távközlési eszközökre és az ezekkel kapcsolatos </w:t>
      </w:r>
      <w:r w:rsidRPr="00CF6A77">
        <w:rPr>
          <w:szCs w:val="24"/>
        </w:rPr>
        <w:t>tevékenységekre</w:t>
      </w:r>
      <w:r>
        <w:t xml:space="preserve"> (szállítás, telepítés, üzemeltetés, karbantartás, javítás, leszerelés stb.) be kell tartani:</w:t>
      </w:r>
    </w:p>
    <w:p w14:paraId="7B62D3C7" w14:textId="77777777" w:rsidR="008A2068" w:rsidRDefault="008A2068" w:rsidP="008A2068">
      <w:pPr>
        <w:pStyle w:val="D"/>
      </w:pPr>
    </w:p>
    <w:p w14:paraId="7B62D3C8" w14:textId="77777777" w:rsidR="008A2068" w:rsidRDefault="008A2068" w:rsidP="008A2068">
      <w:pPr>
        <w:pStyle w:val="D"/>
      </w:pPr>
      <w:r>
        <w:rPr>
          <w:b/>
        </w:rPr>
        <w:t>a) </w:t>
      </w:r>
      <w:r>
        <w:t>a föld védelme,</w:t>
      </w:r>
    </w:p>
    <w:p w14:paraId="7B62D3C9" w14:textId="77777777" w:rsidR="008A2068" w:rsidRDefault="008A2068" w:rsidP="008A2068">
      <w:pPr>
        <w:pStyle w:val="D"/>
      </w:pPr>
    </w:p>
    <w:p w14:paraId="7B62D3CA" w14:textId="77777777" w:rsidR="008A2068" w:rsidRDefault="008A2068" w:rsidP="008A2068">
      <w:pPr>
        <w:pStyle w:val="D"/>
      </w:pPr>
      <w:r>
        <w:rPr>
          <w:b/>
        </w:rPr>
        <w:t>b) </w:t>
      </w:r>
      <w:r>
        <w:t xml:space="preserve">a víz védelme, </w:t>
      </w:r>
    </w:p>
    <w:p w14:paraId="7B62D3CB" w14:textId="77777777" w:rsidR="008A2068" w:rsidRDefault="008A2068" w:rsidP="008A2068">
      <w:pPr>
        <w:pStyle w:val="D"/>
      </w:pPr>
    </w:p>
    <w:p w14:paraId="7B62D3CC" w14:textId="77777777" w:rsidR="008A2068" w:rsidRDefault="008A2068" w:rsidP="008A2068">
      <w:pPr>
        <w:pStyle w:val="D"/>
      </w:pPr>
      <w:r>
        <w:rPr>
          <w:b/>
        </w:rPr>
        <w:t>c) </w:t>
      </w:r>
      <w:r>
        <w:t xml:space="preserve">a levegő védelme, </w:t>
      </w:r>
    </w:p>
    <w:p w14:paraId="7B62D3CD" w14:textId="77777777" w:rsidR="008A2068" w:rsidRDefault="008A2068" w:rsidP="008A2068">
      <w:pPr>
        <w:pStyle w:val="D"/>
      </w:pPr>
    </w:p>
    <w:p w14:paraId="7B62D3CE" w14:textId="77777777" w:rsidR="008A2068" w:rsidRDefault="008A2068" w:rsidP="008A2068">
      <w:pPr>
        <w:pStyle w:val="D"/>
      </w:pPr>
      <w:r>
        <w:rPr>
          <w:b/>
        </w:rPr>
        <w:t>d) </w:t>
      </w:r>
      <w:r>
        <w:t>a természet védelme,</w:t>
      </w:r>
    </w:p>
    <w:p w14:paraId="7B62D3CF" w14:textId="77777777" w:rsidR="008A2068" w:rsidRDefault="008A2068" w:rsidP="008A2068">
      <w:pPr>
        <w:pStyle w:val="D"/>
      </w:pPr>
    </w:p>
    <w:p w14:paraId="7B62D3D0" w14:textId="77777777" w:rsidR="008A2068" w:rsidRDefault="008A2068" w:rsidP="008A2068">
      <w:pPr>
        <w:pStyle w:val="D"/>
      </w:pPr>
      <w:r>
        <w:rPr>
          <w:b/>
        </w:rPr>
        <w:t>e) </w:t>
      </w:r>
      <w:r>
        <w:t>az épített környezet védelme,</w:t>
      </w:r>
    </w:p>
    <w:p w14:paraId="7B62D3D1" w14:textId="77777777" w:rsidR="008A2068" w:rsidRDefault="008A2068" w:rsidP="008A2068">
      <w:pPr>
        <w:pStyle w:val="D"/>
      </w:pPr>
    </w:p>
    <w:p w14:paraId="7B62D3D2" w14:textId="77777777" w:rsidR="008A2068" w:rsidRDefault="008A2068" w:rsidP="008A2068">
      <w:pPr>
        <w:pStyle w:val="D"/>
      </w:pPr>
      <w:r>
        <w:rPr>
          <w:b/>
        </w:rPr>
        <w:t>f) </w:t>
      </w:r>
      <w:r>
        <w:t>a keletkezett hulladékkal kapcsolatos eljárások,</w:t>
      </w:r>
    </w:p>
    <w:p w14:paraId="7B62D3D3" w14:textId="77777777" w:rsidR="008A2068" w:rsidRDefault="008A2068" w:rsidP="008A2068">
      <w:pPr>
        <w:pStyle w:val="D"/>
      </w:pPr>
    </w:p>
    <w:p w14:paraId="7B62D3D4" w14:textId="77777777" w:rsidR="008A2068" w:rsidRDefault="008A2068" w:rsidP="008A2068">
      <w:pPr>
        <w:pStyle w:val="D"/>
      </w:pPr>
      <w:r>
        <w:rPr>
          <w:b/>
        </w:rPr>
        <w:t>g) </w:t>
      </w:r>
      <w:r>
        <w:t xml:space="preserve">az okozott zaj- és rezgésterheléssel </w:t>
      </w:r>
    </w:p>
    <w:p w14:paraId="7B62D3D5" w14:textId="77777777" w:rsidR="008A2068" w:rsidRDefault="008A2068" w:rsidP="008A2068">
      <w:pPr>
        <w:pStyle w:val="C"/>
      </w:pPr>
      <w:r>
        <w:br/>
        <w:t>kapcsolatos előírásokat.</w:t>
      </w:r>
    </w:p>
    <w:p w14:paraId="7B62D3D6" w14:textId="77777777" w:rsidR="008A2068" w:rsidRDefault="008A2068" w:rsidP="008A2068">
      <w:pPr>
        <w:pStyle w:val="C"/>
      </w:pPr>
      <w:r>
        <w:rPr>
          <w:b/>
        </w:rPr>
        <w:t>3.2.2 </w:t>
      </w:r>
      <w:r>
        <w:t>A 3.2.1 pontra jelenleg érvényes törvények és jogszabályok:</w:t>
      </w:r>
    </w:p>
    <w:p w14:paraId="7B62D3D7" w14:textId="77777777" w:rsidR="008A2068" w:rsidRDefault="008A2068" w:rsidP="008A2068">
      <w:pPr>
        <w:pStyle w:val="D"/>
      </w:pPr>
    </w:p>
    <w:p w14:paraId="7B62D3D8" w14:textId="6C3018F3" w:rsidR="008A2068" w:rsidRDefault="008A2068" w:rsidP="008A2068">
      <w:pPr>
        <w:pStyle w:val="D"/>
      </w:pPr>
      <w:r>
        <w:rPr>
          <w:b/>
        </w:rPr>
        <w:t>a) </w:t>
      </w:r>
      <w:r w:rsidR="00C60CB3" w:rsidRPr="00A63197">
        <w:rPr>
          <w:rFonts w:cs="Arial"/>
        </w:rPr>
        <w:t>2013. évi CXXII. törvény a mező- és erdőgazdasági földek forgalmáról</w:t>
      </w:r>
    </w:p>
    <w:p w14:paraId="7B62D3D9" w14:textId="77777777" w:rsidR="008A2068" w:rsidRDefault="008A2068" w:rsidP="008A2068">
      <w:pPr>
        <w:pStyle w:val="D"/>
      </w:pPr>
    </w:p>
    <w:p w14:paraId="7B62D3DA" w14:textId="77777777" w:rsidR="008A2068" w:rsidRDefault="008A2068" w:rsidP="008A2068">
      <w:pPr>
        <w:pStyle w:val="D"/>
      </w:pPr>
      <w:r>
        <w:rPr>
          <w:b/>
        </w:rPr>
        <w:t>b) </w:t>
      </w:r>
      <w:r>
        <w:t>1995. évi LVII. törvény a vízgazdálkodásról</w:t>
      </w:r>
    </w:p>
    <w:p w14:paraId="7B62D3DB" w14:textId="77777777" w:rsidR="008A2068" w:rsidRDefault="008A2068" w:rsidP="008A2068">
      <w:pPr>
        <w:pStyle w:val="D"/>
      </w:pPr>
    </w:p>
    <w:p w14:paraId="35805C0F" w14:textId="77777777" w:rsidR="00C60CB3" w:rsidRDefault="008A2068" w:rsidP="008A2068">
      <w:pPr>
        <w:pStyle w:val="D"/>
      </w:pPr>
      <w:r>
        <w:rPr>
          <w:b/>
        </w:rPr>
        <w:t>c) </w:t>
      </w:r>
      <w:r w:rsidR="00C60CB3" w:rsidRPr="00A63197">
        <w:rPr>
          <w:rFonts w:cs="Arial"/>
        </w:rPr>
        <w:t>306/2010. (XII. 23.) Korm. rendelet a levegő védelméről</w:t>
      </w:r>
      <w:r w:rsidR="00C60CB3" w:rsidDel="00C60CB3">
        <w:t xml:space="preserve"> </w:t>
      </w:r>
    </w:p>
    <w:p w14:paraId="7B62D3DD" w14:textId="77777777" w:rsidR="008A2068" w:rsidRDefault="008A2068" w:rsidP="008A2068">
      <w:pPr>
        <w:pStyle w:val="D"/>
      </w:pPr>
    </w:p>
    <w:p w14:paraId="7B62D3DE" w14:textId="15A53AD1" w:rsidR="008A2068" w:rsidRDefault="008A2068" w:rsidP="008A2068">
      <w:pPr>
        <w:pStyle w:val="D"/>
      </w:pPr>
      <w:r>
        <w:rPr>
          <w:b/>
        </w:rPr>
        <w:t>d) </w:t>
      </w:r>
      <w:r w:rsidR="00C60CB3" w:rsidRPr="00A63197">
        <w:rPr>
          <w:rFonts w:cs="Arial"/>
        </w:rPr>
        <w:t>4/2011. (I. 14.) VM rendelet a levegőterheltségi szint határértékeiről és a helyhez kötött légszennyező pontforrások kibocsátási határértékeiről</w:t>
      </w:r>
      <w:r w:rsidR="00C60CB3" w:rsidDel="00C60CB3">
        <w:t xml:space="preserve"> </w:t>
      </w:r>
    </w:p>
    <w:p w14:paraId="7B62D3DF" w14:textId="77777777" w:rsidR="008A2068" w:rsidRDefault="008A2068" w:rsidP="008A2068">
      <w:pPr>
        <w:pStyle w:val="D"/>
      </w:pPr>
    </w:p>
    <w:p w14:paraId="7B62D3E0" w14:textId="77777777" w:rsidR="008A2068" w:rsidRDefault="008A2068" w:rsidP="008A2068">
      <w:pPr>
        <w:pStyle w:val="D"/>
      </w:pPr>
      <w:r>
        <w:rPr>
          <w:b/>
        </w:rPr>
        <w:t>e) </w:t>
      </w:r>
      <w:r>
        <w:t>1996. évi LIII. törvény a természet védelméről</w:t>
      </w:r>
    </w:p>
    <w:p w14:paraId="7B62D3E1" w14:textId="77777777" w:rsidR="008A2068" w:rsidRDefault="008A2068" w:rsidP="008A2068">
      <w:pPr>
        <w:pStyle w:val="D"/>
      </w:pPr>
    </w:p>
    <w:p w14:paraId="7B62D3E2" w14:textId="77777777" w:rsidR="008A2068" w:rsidRDefault="008A2068" w:rsidP="008A2068">
      <w:pPr>
        <w:pStyle w:val="D"/>
      </w:pPr>
      <w:r>
        <w:rPr>
          <w:b/>
        </w:rPr>
        <w:t>f) </w:t>
      </w:r>
      <w:r>
        <w:t>1997. évi LXXVIII. törvény az épített környezet alakításáról és védelméről</w:t>
      </w:r>
    </w:p>
    <w:p w14:paraId="7B62D3E3" w14:textId="77777777" w:rsidR="008A2068" w:rsidRDefault="008A2068" w:rsidP="008A2068">
      <w:pPr>
        <w:pStyle w:val="D"/>
      </w:pPr>
    </w:p>
    <w:p w14:paraId="7B62D3E4" w14:textId="7ECE287B" w:rsidR="008A2068" w:rsidRDefault="008A2068" w:rsidP="008A2068">
      <w:pPr>
        <w:pStyle w:val="D"/>
      </w:pPr>
      <w:r>
        <w:rPr>
          <w:b/>
        </w:rPr>
        <w:t>g) </w:t>
      </w:r>
      <w:r w:rsidR="00C60CB3" w:rsidRPr="00A63197">
        <w:rPr>
          <w:rFonts w:cs="Arial"/>
        </w:rPr>
        <w:t>14/2013. (IX. 25.) NMHH rendelet az elektronikus hírközlési építmények elhelyezéséről és az elektronikus hírközlési építményekkel kapcsolatos hatósági eljárásokról</w:t>
      </w:r>
    </w:p>
    <w:p w14:paraId="7B62D3E5" w14:textId="77777777" w:rsidR="008A2068" w:rsidRDefault="008A2068" w:rsidP="008A2068">
      <w:pPr>
        <w:pStyle w:val="D"/>
      </w:pPr>
    </w:p>
    <w:p w14:paraId="5634F693" w14:textId="77777777" w:rsidR="00C60CB3" w:rsidRDefault="008A2068" w:rsidP="008A2068">
      <w:pPr>
        <w:pStyle w:val="D"/>
      </w:pPr>
      <w:r>
        <w:rPr>
          <w:b/>
        </w:rPr>
        <w:t>h) </w:t>
      </w:r>
      <w:r w:rsidR="00C60CB3" w:rsidRPr="00A63197">
        <w:rPr>
          <w:rFonts w:cs="Arial"/>
        </w:rPr>
        <w:t>2012. évi CLXXXV. törvény a hulladékról</w:t>
      </w:r>
      <w:r w:rsidR="00C60CB3" w:rsidDel="00C60CB3">
        <w:t xml:space="preserve"> </w:t>
      </w:r>
    </w:p>
    <w:p w14:paraId="7B62D3E7" w14:textId="77777777" w:rsidR="008A2068" w:rsidRDefault="008A2068" w:rsidP="008A2068">
      <w:pPr>
        <w:pStyle w:val="D"/>
      </w:pPr>
    </w:p>
    <w:p w14:paraId="7B62D3E8" w14:textId="1E2C7EB4" w:rsidR="008A2068" w:rsidRDefault="008A2068" w:rsidP="008A2068">
      <w:pPr>
        <w:pStyle w:val="D"/>
      </w:pPr>
      <w:r>
        <w:rPr>
          <w:b/>
        </w:rPr>
        <w:t>i) </w:t>
      </w:r>
      <w:r w:rsidR="00C60CB3" w:rsidRPr="00A63197">
        <w:rPr>
          <w:rFonts w:cs="Arial"/>
        </w:rPr>
        <w:t>225/2015. (VIII. 7.) Korm. rendelet a veszélyes hulladékkal kapcsolatos egyes tevékenységek részletes szabályairól</w:t>
      </w:r>
    </w:p>
    <w:p w14:paraId="7B62D3E9" w14:textId="77777777" w:rsidR="008A2068" w:rsidRDefault="008A2068" w:rsidP="008A2068">
      <w:pPr>
        <w:pStyle w:val="D"/>
      </w:pPr>
    </w:p>
    <w:p w14:paraId="7B62D3EA" w14:textId="2C057A70" w:rsidR="008A2068" w:rsidRDefault="008A2068" w:rsidP="008A2068">
      <w:pPr>
        <w:pStyle w:val="D"/>
      </w:pPr>
      <w:r>
        <w:rPr>
          <w:b/>
        </w:rPr>
        <w:t>j) </w:t>
      </w:r>
      <w:r w:rsidR="00C60CB3" w:rsidRPr="00A63197">
        <w:rPr>
          <w:rFonts w:cs="Arial"/>
        </w:rPr>
        <w:t>284/2007. (X. 29.) Korm. rendelet a környezeti zaj és rezgés elleni védelem egyes szabályairól</w:t>
      </w:r>
    </w:p>
    <w:p w14:paraId="7B62D3EB" w14:textId="475BFF26" w:rsidR="008A2068" w:rsidRDefault="008A2068" w:rsidP="008A2068">
      <w:pPr>
        <w:pStyle w:val="Cmsor3"/>
      </w:pPr>
      <w:r>
        <w:t>3.3 </w:t>
      </w:r>
      <w:r w:rsidR="007E341F">
        <w:t>Fizikai Helymegosztás Egyéb Létesítményben</w:t>
      </w:r>
      <w:r w:rsidR="00091AEA">
        <w:t xml:space="preserve"> </w:t>
      </w:r>
      <w:r>
        <w:t>igénybevételének korlátai</w:t>
      </w:r>
    </w:p>
    <w:p w14:paraId="7B62D3EC" w14:textId="77777777" w:rsidR="008A2068" w:rsidRDefault="008A2068" w:rsidP="008A2068">
      <w:pPr>
        <w:pStyle w:val="C"/>
      </w:pPr>
    </w:p>
    <w:p w14:paraId="7B62D3ED" w14:textId="77777777" w:rsidR="008A2068" w:rsidRDefault="008A2068" w:rsidP="008A2068">
      <w:pPr>
        <w:pStyle w:val="C"/>
      </w:pPr>
      <w:r>
        <w:rPr>
          <w:b/>
        </w:rPr>
        <w:t>3.3.1 </w:t>
      </w:r>
      <w:r>
        <w:t>A</w:t>
      </w:r>
      <w:r w:rsidR="00F345C9">
        <w:t xml:space="preserve">kna, föld alatti </w:t>
      </w:r>
      <w:r w:rsidR="00F345C9" w:rsidRPr="00991800">
        <w:rPr>
          <w:snapToGrid w:val="0"/>
        </w:rPr>
        <w:t>szekrény</w:t>
      </w:r>
      <w:r w:rsidR="00F345C9">
        <w:t xml:space="preserve"> vagy oszlop </w:t>
      </w:r>
      <w:r>
        <w:t>telítettsége korlátot képez.</w:t>
      </w:r>
    </w:p>
    <w:p w14:paraId="7B62D3EE" w14:textId="77777777" w:rsidR="008A2068" w:rsidRDefault="008A2068" w:rsidP="008A2068">
      <w:pPr>
        <w:pStyle w:val="C"/>
      </w:pPr>
    </w:p>
    <w:p w14:paraId="7B62D3EF" w14:textId="77777777" w:rsidR="008A2068" w:rsidRDefault="008A2068" w:rsidP="00984307">
      <w:pPr>
        <w:pStyle w:val="C"/>
      </w:pPr>
      <w:r>
        <w:rPr>
          <w:b/>
        </w:rPr>
        <w:t>3.3.2 </w:t>
      </w:r>
      <w:r>
        <w:t xml:space="preserve">Amennyiben a </w:t>
      </w:r>
      <w:r w:rsidRPr="00991800">
        <w:rPr>
          <w:snapToGrid w:val="0"/>
        </w:rPr>
        <w:t>felajánlott</w:t>
      </w:r>
      <w:r>
        <w:t xml:space="preserve"> és igényelt </w:t>
      </w:r>
      <w:r w:rsidR="00F345C9">
        <w:t xml:space="preserve">akna, föld alatti szekrény vagy oszlop </w:t>
      </w:r>
      <w:r>
        <w:t xml:space="preserve">nem képezi a Magyar Telekom tulajdonát, </w:t>
      </w:r>
      <w:r w:rsidR="00F345C9">
        <w:t>úgy Magyar Telekom adott hálózati infrastruktúrát nem tudja átengedni.</w:t>
      </w:r>
      <w:r w:rsidR="00172918">
        <w:t xml:space="preserve"> Jogosultnak jogában áll az adott hálózati infrastruktúra tulajdonosával megegyezni.</w:t>
      </w:r>
    </w:p>
    <w:p w14:paraId="7B62D3F0" w14:textId="77777777" w:rsidR="00912604" w:rsidRDefault="00912604" w:rsidP="00912604">
      <w:pPr>
        <w:pStyle w:val="Cmsor2"/>
      </w:pPr>
      <w:r>
        <w:t>4. Díjak, számlázás</w:t>
      </w:r>
    </w:p>
    <w:p w14:paraId="7B62D3F1" w14:textId="77777777" w:rsidR="00912604" w:rsidRDefault="00912604" w:rsidP="00912604">
      <w:pPr>
        <w:pStyle w:val="B"/>
      </w:pPr>
    </w:p>
    <w:p w14:paraId="7B62D3F2" w14:textId="6483C74D" w:rsidR="00912604" w:rsidRDefault="00912604" w:rsidP="00912604">
      <w:pPr>
        <w:pStyle w:val="B"/>
      </w:pPr>
      <w:r>
        <w:rPr>
          <w:b/>
        </w:rPr>
        <w:t>4.1 </w:t>
      </w:r>
      <w:r>
        <w:t xml:space="preserve">A jelen Mellékletben definiált </w:t>
      </w:r>
      <w:r w:rsidR="007E341F">
        <w:t>Fizikai Helymegosztás Egyéb Létesítményben</w:t>
      </w:r>
      <w:r w:rsidR="00C850B7">
        <w:t xml:space="preserve"> </w:t>
      </w:r>
      <w:r>
        <w:t>Szolgáltatást a Magyar Telekom nyújtja, és a Jogosult veszi igénybe.</w:t>
      </w:r>
    </w:p>
    <w:p w14:paraId="7B62D3F3" w14:textId="77777777" w:rsidR="00912604" w:rsidRDefault="00912604" w:rsidP="00912604">
      <w:pPr>
        <w:pStyle w:val="B"/>
      </w:pPr>
    </w:p>
    <w:p w14:paraId="7B62D3F4" w14:textId="3D91C22B" w:rsidR="00912604" w:rsidRDefault="00912604" w:rsidP="00912604">
      <w:pPr>
        <w:pStyle w:val="B"/>
      </w:pPr>
      <w:r>
        <w:rPr>
          <w:b/>
        </w:rPr>
        <w:t>4.2 </w:t>
      </w:r>
      <w:r>
        <w:t xml:space="preserve">A </w:t>
      </w:r>
      <w:r w:rsidR="007E341F">
        <w:t>Fizikai Helymegosztás Egyéb Létesítményben</w:t>
      </w:r>
      <w:r w:rsidR="00C850B7">
        <w:t xml:space="preserve"> </w:t>
      </w:r>
      <w:r>
        <w:t>Szolgáltatásért fizetendő díjakat a 7. Melléklet (Díjak) tartalmazza.</w:t>
      </w:r>
    </w:p>
    <w:p w14:paraId="7B62D3F5" w14:textId="77777777" w:rsidR="008D7741" w:rsidRDefault="008D7741" w:rsidP="00912604">
      <w:pPr>
        <w:pStyle w:val="B"/>
        <w:rPr>
          <w:highlight w:val="green"/>
        </w:rPr>
      </w:pPr>
    </w:p>
    <w:p w14:paraId="7B62D3F6" w14:textId="1BD2CFE1" w:rsidR="00AE7048" w:rsidRPr="00E43D15" w:rsidRDefault="00D25E7F" w:rsidP="00E43D15">
      <w:pPr>
        <w:pStyle w:val="Cmsor1"/>
        <w:rPr>
          <w:sz w:val="28"/>
        </w:rPr>
      </w:pPr>
      <w:r>
        <w:br w:type="page"/>
      </w:r>
      <w:bookmarkStart w:id="196" w:name="_Toc531430131"/>
      <w:r w:rsidR="00223557" w:rsidRPr="00E43D15">
        <w:rPr>
          <w:sz w:val="28"/>
        </w:rPr>
        <w:t>D</w:t>
      </w:r>
      <w:r w:rsidR="00331A03" w:rsidRPr="00E43D15">
        <w:rPr>
          <w:sz w:val="28"/>
        </w:rPr>
        <w:t xml:space="preserve">. </w:t>
      </w:r>
      <w:r w:rsidR="00C07509" w:rsidRPr="00E43D15">
        <w:rPr>
          <w:sz w:val="28"/>
        </w:rPr>
        <w:t>Távoli</w:t>
      </w:r>
      <w:r w:rsidR="00AE7048" w:rsidRPr="00E43D15">
        <w:rPr>
          <w:sz w:val="28"/>
        </w:rPr>
        <w:t xml:space="preserve"> H</w:t>
      </w:r>
      <w:bookmarkEnd w:id="194"/>
      <w:r w:rsidR="00C07509" w:rsidRPr="00E43D15">
        <w:rPr>
          <w:sz w:val="28"/>
        </w:rPr>
        <w:t>elymegosztás</w:t>
      </w:r>
      <w:bookmarkEnd w:id="196"/>
    </w:p>
    <w:p w14:paraId="7B62D3F7" w14:textId="77777777" w:rsidR="00AE7048" w:rsidRDefault="00AE7048" w:rsidP="00AE7048">
      <w:pPr>
        <w:pStyle w:val="Cmsor2"/>
      </w:pPr>
      <w:bookmarkStart w:id="197" w:name="_Toc195688324"/>
      <w:r>
        <w:t>1. A Szolgáltatás rövid leírása</w:t>
      </w:r>
      <w:bookmarkEnd w:id="197"/>
    </w:p>
    <w:p w14:paraId="7B62D3F8" w14:textId="15F9FFBF" w:rsidR="00AE7048" w:rsidRDefault="00AE7048" w:rsidP="00D25E7F">
      <w:pPr>
        <w:pStyle w:val="B"/>
        <w:ind w:left="426"/>
      </w:pPr>
      <w:r>
        <w:br/>
      </w:r>
      <w:r w:rsidR="0029672D">
        <w:t xml:space="preserve">A Magyar Telekom – amennyiben Fizikai Helymegosztás kialakítására nincs lehetőség – a Jogosult Berendezéseinek elhelyezésére </w:t>
      </w:r>
      <w:r w:rsidR="00D912F3">
        <w:t>Magyar Telekom épületének helyt adó ingatlanon, de az épületen kívül</w:t>
      </w:r>
      <w:r w:rsidR="0029672D">
        <w:t xml:space="preserve"> önálló területet (Kültéri Hely) alakít ki, melyben a Jogosult elhelyezheti a Réz Érpáras Helyi Hurok Átengedés (teljes/részleges), Közeli Bitfolyam Hozzáférés (Rezes, GPON, </w:t>
      </w:r>
      <w:r w:rsidR="00E913D2">
        <w:t>Kábelhálózat</w:t>
      </w:r>
      <w:r w:rsidR="0029672D">
        <w:t>), továbbá</w:t>
      </w:r>
      <w:r w:rsidR="0029672D" w:rsidRPr="0028419F">
        <w:t xml:space="preserve"> </w:t>
      </w:r>
      <w:r w:rsidR="00444694">
        <w:t xml:space="preserve">Előfizetői Hozzáférési Kábelhely Megosztás, </w:t>
      </w:r>
      <w:r w:rsidR="00FC2D28">
        <w:t xml:space="preserve">Felhordó Hálózati Szolgáltatások </w:t>
      </w:r>
      <w:r w:rsidR="0029672D">
        <w:t>igénybevételéhez szükséges berendezései elhelyezésére alkalmas kültéri kabinetet.</w:t>
      </w:r>
    </w:p>
    <w:p w14:paraId="7B62D3F9" w14:textId="77777777" w:rsidR="00AE7048" w:rsidRDefault="00AE7048" w:rsidP="00AE7048">
      <w:pPr>
        <w:pStyle w:val="Cmsor2"/>
      </w:pPr>
      <w:bookmarkStart w:id="198" w:name="_Toc195688325"/>
      <w:r>
        <w:t>2. A Szolgáltatás részletes leírása</w:t>
      </w:r>
      <w:bookmarkEnd w:id="198"/>
    </w:p>
    <w:p w14:paraId="7B62D3FA" w14:textId="77777777" w:rsidR="00AE7048" w:rsidRDefault="00AE7048" w:rsidP="00AE7048">
      <w:pPr>
        <w:pStyle w:val="Cmsor3"/>
      </w:pPr>
      <w:bookmarkStart w:id="199" w:name="_Toc195688326"/>
      <w:r>
        <w:t>2.1 A Szolgáltatás általános jellemzői</w:t>
      </w:r>
      <w:bookmarkEnd w:id="199"/>
    </w:p>
    <w:p w14:paraId="7B62D3FB" w14:textId="77777777" w:rsidR="00AE7048" w:rsidRDefault="00AE7048" w:rsidP="00AE7048">
      <w:pPr>
        <w:pStyle w:val="C"/>
      </w:pPr>
    </w:p>
    <w:p w14:paraId="7B62D3FD" w14:textId="77777777" w:rsidR="00AE7048" w:rsidRDefault="00AE7048" w:rsidP="00AE7048">
      <w:pPr>
        <w:pStyle w:val="C"/>
      </w:pPr>
    </w:p>
    <w:p w14:paraId="7B62D3FE" w14:textId="5AA137EC" w:rsidR="00AE7048" w:rsidRDefault="00AE7048" w:rsidP="00AE7048">
      <w:pPr>
        <w:pStyle w:val="C"/>
      </w:pPr>
      <w:r>
        <w:rPr>
          <w:b/>
        </w:rPr>
        <w:t>2.1.</w:t>
      </w:r>
      <w:r w:rsidR="00D912F3">
        <w:rPr>
          <w:b/>
        </w:rPr>
        <w:t>1</w:t>
      </w:r>
      <w:r>
        <w:rPr>
          <w:b/>
        </w:rPr>
        <w:t> </w:t>
      </w:r>
      <w:r>
        <w:t>A Magyar Telekom a Távoli Helymegosztás keretében építészetileg és épületgépészetileg az alábbi szolgáltatásokat nyújtja:</w:t>
      </w:r>
    </w:p>
    <w:p w14:paraId="7B62D3FF" w14:textId="77777777" w:rsidR="00AE7048" w:rsidRDefault="00AE7048" w:rsidP="00AE7048">
      <w:pPr>
        <w:pStyle w:val="D"/>
      </w:pPr>
    </w:p>
    <w:p w14:paraId="7B62D400" w14:textId="77777777" w:rsidR="00AE7048" w:rsidRDefault="00AE7048" w:rsidP="00AE7048">
      <w:pPr>
        <w:pStyle w:val="D"/>
      </w:pPr>
      <w:r>
        <w:rPr>
          <w:b/>
        </w:rPr>
        <w:t>a) </w:t>
      </w:r>
      <w:r>
        <w:t>áramellátás;</w:t>
      </w:r>
    </w:p>
    <w:p w14:paraId="7B62D401" w14:textId="77777777" w:rsidR="00AE7048" w:rsidRDefault="00AE7048" w:rsidP="00AE7048">
      <w:pPr>
        <w:pStyle w:val="D"/>
      </w:pPr>
    </w:p>
    <w:p w14:paraId="7B62D402" w14:textId="77777777" w:rsidR="00AE7048" w:rsidRDefault="00AE7048" w:rsidP="00AE7048">
      <w:pPr>
        <w:pStyle w:val="D"/>
      </w:pPr>
      <w:r>
        <w:rPr>
          <w:b/>
        </w:rPr>
        <w:t>b) </w:t>
      </w:r>
      <w:r>
        <w:t>csatlakozási lehetőség biztosítása a földelési rendszerhez;</w:t>
      </w:r>
    </w:p>
    <w:p w14:paraId="7B62D403" w14:textId="77777777" w:rsidR="00AE7048" w:rsidRDefault="00AE7048" w:rsidP="00AE7048">
      <w:pPr>
        <w:pStyle w:val="D"/>
      </w:pPr>
    </w:p>
    <w:p w14:paraId="7B62D404" w14:textId="77777777" w:rsidR="00AE7048" w:rsidRDefault="00AE7048" w:rsidP="00AE7048">
      <w:pPr>
        <w:pStyle w:val="D"/>
      </w:pPr>
      <w:r>
        <w:rPr>
          <w:b/>
        </w:rPr>
        <w:t>c) </w:t>
      </w:r>
      <w:r>
        <w:t>4 m</w:t>
      </w:r>
      <w:r>
        <w:rPr>
          <w:vertAlign w:val="superscript"/>
        </w:rPr>
        <w:t>2</w:t>
      </w:r>
      <w:r>
        <w:t xml:space="preserve"> felületű (2 m x 2 m) betonalap;</w:t>
      </w:r>
    </w:p>
    <w:p w14:paraId="7B62D405" w14:textId="77777777" w:rsidR="00AE7048" w:rsidRDefault="00AE7048" w:rsidP="00AE7048">
      <w:pPr>
        <w:pStyle w:val="D"/>
      </w:pPr>
    </w:p>
    <w:p w14:paraId="7B62D406" w14:textId="77777777" w:rsidR="00AE7048" w:rsidRDefault="00AE7048" w:rsidP="00AE7048">
      <w:pPr>
        <w:pStyle w:val="D"/>
      </w:pPr>
      <w:r>
        <w:rPr>
          <w:b/>
        </w:rPr>
        <w:t>d) </w:t>
      </w:r>
      <w:r>
        <w:t>beléptetés a Magyar Telekom telephelyre; és</w:t>
      </w:r>
    </w:p>
    <w:p w14:paraId="7B62D407" w14:textId="77777777" w:rsidR="00AE7048" w:rsidRDefault="00AE7048" w:rsidP="00AE7048">
      <w:pPr>
        <w:pStyle w:val="D"/>
      </w:pPr>
    </w:p>
    <w:p w14:paraId="7B62D408" w14:textId="77777777" w:rsidR="00AE7048" w:rsidRDefault="00AE7048" w:rsidP="00AE7048">
      <w:pPr>
        <w:pStyle w:val="D"/>
      </w:pPr>
      <w:r>
        <w:rPr>
          <w:b/>
        </w:rPr>
        <w:t>e) </w:t>
      </w:r>
      <w:r w:rsidR="00D912F3">
        <w:rPr>
          <w:b/>
        </w:rPr>
        <w:t xml:space="preserve">kábelhely a </w:t>
      </w:r>
      <w:r>
        <w:t>külterületről a Jogosult betonalapig tartó kábelbevezetés</w:t>
      </w:r>
      <w:r w:rsidR="00D912F3">
        <w:t xml:space="preserve"> számára (a kábel bevezetését a Magyar Telekom a Kábel Bevezetés Helymegosztáshoz kiegészítő szolgáltatás keretében biztosítja)</w:t>
      </w:r>
      <w:r>
        <w:t>.</w:t>
      </w:r>
    </w:p>
    <w:p w14:paraId="7B62D409" w14:textId="77777777" w:rsidR="00AE7048" w:rsidRDefault="00AE7048" w:rsidP="00AE7048">
      <w:pPr>
        <w:pStyle w:val="D"/>
        <w:rPr>
          <w:b/>
        </w:rPr>
      </w:pPr>
    </w:p>
    <w:bookmarkStart w:id="200" w:name="_1198669918"/>
    <w:bookmarkStart w:id="201" w:name="_MON_1135603388"/>
    <w:bookmarkStart w:id="202" w:name="_MON_1135604218"/>
    <w:bookmarkStart w:id="203" w:name="_MON_1198669795"/>
    <w:bookmarkStart w:id="204" w:name="_MON_1198669879"/>
    <w:bookmarkStart w:id="205" w:name="_MON_1198669882"/>
    <w:bookmarkStart w:id="206" w:name="_MON_1198669922"/>
    <w:bookmarkStart w:id="207" w:name="_MON_1198669934"/>
    <w:bookmarkStart w:id="208" w:name="_MON_1198669950"/>
    <w:bookmarkStart w:id="209" w:name="_MON_1198669977"/>
    <w:bookmarkStart w:id="210" w:name="_MON_1198669999"/>
    <w:bookmarkStart w:id="211" w:name="_MON_1198671589"/>
    <w:bookmarkStart w:id="212" w:name="_MON_1383487412"/>
    <w:bookmarkStart w:id="213" w:name="_MON_1135577216"/>
    <w:bookmarkStart w:id="214" w:name="_MON_1135594856"/>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Start w:id="215" w:name="_MON_1135596019"/>
    <w:bookmarkEnd w:id="215"/>
    <w:p w14:paraId="7B62D40A" w14:textId="77777777" w:rsidR="00AE7048" w:rsidRDefault="00F719C9" w:rsidP="00AE7048">
      <w:pPr>
        <w:pStyle w:val="D"/>
        <w:jc w:val="left"/>
      </w:pPr>
      <w:r>
        <w:object w:dxaOrig="9525" w:dyaOrig="9570" w14:anchorId="7B62DA8D">
          <v:shape id="_x0000_i1031" type="#_x0000_t75" style="width:374.5pt;height:382pt" o:ole="" fillcolor="window">
            <v:imagedata r:id="rId49" o:title=""/>
          </v:shape>
          <o:OLEObject Type="Embed" ProgID="Word.Picture.8" ShapeID="_x0000_i1031" DrawAspect="Content" ObjectID="_1605173537" r:id="rId50"/>
        </w:object>
      </w:r>
    </w:p>
    <w:p w14:paraId="7B62D40B" w14:textId="77777777" w:rsidR="00AE7048" w:rsidRDefault="00AE7048" w:rsidP="00AE7048">
      <w:pPr>
        <w:pStyle w:val="C"/>
        <w:jc w:val="center"/>
        <w:rPr>
          <w:sz w:val="18"/>
        </w:rPr>
      </w:pPr>
    </w:p>
    <w:p w14:paraId="7B62D40C" w14:textId="77777777" w:rsidR="00AE7048" w:rsidRPr="002B2D7F" w:rsidRDefault="00AE7048" w:rsidP="00AE7048">
      <w:pPr>
        <w:pStyle w:val="C"/>
        <w:jc w:val="center"/>
        <w:rPr>
          <w:sz w:val="22"/>
        </w:rPr>
      </w:pPr>
      <w:r w:rsidRPr="002B2D7F">
        <w:rPr>
          <w:sz w:val="22"/>
        </w:rPr>
        <w:t>1. ábra: Távoli Helymegosztás megvalósításának elvi rajza</w:t>
      </w:r>
    </w:p>
    <w:p w14:paraId="7B62D40D" w14:textId="77777777" w:rsidR="00AE7048" w:rsidRDefault="00AE7048" w:rsidP="00AE7048">
      <w:pPr>
        <w:pStyle w:val="Cmsor3"/>
      </w:pPr>
      <w:bookmarkStart w:id="216" w:name="_Toc195688327"/>
      <w:r>
        <w:t>2.2 A Kültéri Hely jellemzői</w:t>
      </w:r>
      <w:bookmarkEnd w:id="216"/>
    </w:p>
    <w:p w14:paraId="7B62D40E" w14:textId="77777777" w:rsidR="00AE7048" w:rsidRDefault="00AE7048" w:rsidP="00AE7048">
      <w:pPr>
        <w:pStyle w:val="C"/>
      </w:pPr>
    </w:p>
    <w:p w14:paraId="7B62D40F" w14:textId="5F724FDC" w:rsidR="00AE7048" w:rsidRDefault="00AE7048" w:rsidP="00AE7048">
      <w:pPr>
        <w:pStyle w:val="C"/>
      </w:pPr>
      <w:r>
        <w:rPr>
          <w:b/>
        </w:rPr>
        <w:t>2.2.1 </w:t>
      </w:r>
      <w:r>
        <w:t xml:space="preserve">A Kültéri Hely a Magyar Telekom ingatlan </w:t>
      </w:r>
      <w:r w:rsidRPr="00D25E7F">
        <w:rPr>
          <w:snapToGrid w:val="0"/>
        </w:rPr>
        <w:t>épületen</w:t>
      </w:r>
      <w:r>
        <w:t xml:space="preserve"> kívüli részén kialakított bruttó 4 m</w:t>
      </w:r>
      <w:r>
        <w:rPr>
          <w:vertAlign w:val="superscript"/>
        </w:rPr>
        <w:t>2</w:t>
      </w:r>
      <w:r>
        <w:t xml:space="preserve"> felületű (2 m x 2 m) betonalap.</w:t>
      </w:r>
    </w:p>
    <w:p w14:paraId="7B62D410" w14:textId="77777777" w:rsidR="00AE7048" w:rsidRDefault="00AE7048" w:rsidP="00AE7048">
      <w:pPr>
        <w:pStyle w:val="C"/>
      </w:pPr>
    </w:p>
    <w:p w14:paraId="7B62D411" w14:textId="77777777" w:rsidR="00AE7048" w:rsidRDefault="00AE7048" w:rsidP="00AE7048">
      <w:pPr>
        <w:pStyle w:val="C"/>
      </w:pPr>
      <w:r>
        <w:rPr>
          <w:b/>
        </w:rPr>
        <w:t>2.2.2 </w:t>
      </w:r>
      <w:r>
        <w:t>A Jogosult a Kültéri Helyen egy biztonsági zárral ellátott kültéri kabinetet köteles elhelyezni. A Jogosult ebbe a kültéri kabinetben helyezi el a</w:t>
      </w:r>
      <w:r w:rsidR="005B603F">
        <w:t xml:space="preserve"> Réz Érpáras</w:t>
      </w:r>
      <w:r>
        <w:t xml:space="preserve"> Helyi Hurok Átengedés, vagy </w:t>
      </w:r>
      <w:r w:rsidR="00E35B23">
        <w:t>Közeli Bitfolyam</w:t>
      </w:r>
      <w:r>
        <w:t xml:space="preserve"> Hozzáférés Szolgáltatás </w:t>
      </w:r>
      <w:r w:rsidR="00E020D9">
        <w:t xml:space="preserve">(Rezes, GPON, </w:t>
      </w:r>
      <w:r w:rsidR="00E913D2">
        <w:t>Kábelhálózat</w:t>
      </w:r>
      <w:r w:rsidR="00E020D9">
        <w:t>)</w:t>
      </w:r>
      <w:r w:rsidR="0029672D">
        <w:t xml:space="preserve">, </w:t>
      </w:r>
      <w:r w:rsidR="00181723">
        <w:t xml:space="preserve">vagy Előfizetői Hozzáférési Kábelhely Megosztás, vagy </w:t>
      </w:r>
      <w:r w:rsidR="00451127">
        <w:t xml:space="preserve">Felhordó Hálózati </w:t>
      </w:r>
      <w:r w:rsidR="0029672D">
        <w:t>Szolgáltatáshoz kapcsolódó sötétszál átengedés</w:t>
      </w:r>
      <w:r w:rsidR="00E020D9">
        <w:t xml:space="preserve"> </w:t>
      </w:r>
      <w:r>
        <w:t>megvalósításához szükséges átviteltechnikai berendezéseit.</w:t>
      </w:r>
    </w:p>
    <w:p w14:paraId="7B62D412" w14:textId="77777777" w:rsidR="00AE7048" w:rsidRDefault="00AE7048" w:rsidP="00AE7048">
      <w:pPr>
        <w:pStyle w:val="C"/>
      </w:pPr>
      <w:r>
        <w:br/>
        <w:t>A Jogosult kötelessége, hogy a kültéri kabineten jól látható és időtálló módon elhelyezi az azonosítására szolgáló adatokat és esetleges sürgős beavatkozások esetére az értesítési adatokat.</w:t>
      </w:r>
    </w:p>
    <w:p w14:paraId="7B62D413" w14:textId="77777777" w:rsidR="00AE7048" w:rsidRDefault="00AE7048" w:rsidP="00AE7048">
      <w:pPr>
        <w:pStyle w:val="C"/>
      </w:pPr>
    </w:p>
    <w:p w14:paraId="7B62D414" w14:textId="77777777" w:rsidR="00AE7048" w:rsidRDefault="00AE7048" w:rsidP="00AE7048">
      <w:pPr>
        <w:pStyle w:val="C"/>
        <w:rPr>
          <w:highlight w:val="yellow"/>
        </w:rPr>
      </w:pPr>
      <w:r>
        <w:rPr>
          <w:b/>
        </w:rPr>
        <w:t>2.2.3 </w:t>
      </w:r>
      <w:r>
        <w:t>A Magyar Telekom a kültéri kabinetben biztosítja a kisfeszültségű technológiai tápáram ellátást.</w:t>
      </w:r>
    </w:p>
    <w:p w14:paraId="7B62D415" w14:textId="77777777" w:rsidR="00AE7048" w:rsidRDefault="00AE7048" w:rsidP="00AE7048">
      <w:pPr>
        <w:pStyle w:val="Cmsor3"/>
      </w:pPr>
      <w:bookmarkStart w:id="217" w:name="_Toc195688328"/>
      <w:r>
        <w:t>2.3 Épületgépészeti szolgáltatási elemek</w:t>
      </w:r>
      <w:bookmarkEnd w:id="217"/>
    </w:p>
    <w:p w14:paraId="7B62D416" w14:textId="77777777" w:rsidR="00AE7048" w:rsidRDefault="00AE7048" w:rsidP="00AE7048">
      <w:pPr>
        <w:pStyle w:val="C"/>
      </w:pPr>
    </w:p>
    <w:p w14:paraId="7B62D417" w14:textId="77777777" w:rsidR="00AE7048" w:rsidRPr="00BF66CB" w:rsidRDefault="00AE7048" w:rsidP="00D25E7F">
      <w:pPr>
        <w:pStyle w:val="C"/>
        <w:rPr>
          <w:szCs w:val="24"/>
        </w:rPr>
      </w:pPr>
      <w:r>
        <w:rPr>
          <w:b/>
        </w:rPr>
        <w:t>2.3.1 </w:t>
      </w:r>
      <w:r w:rsidRPr="00BF66CB">
        <w:rPr>
          <w:szCs w:val="24"/>
        </w:rPr>
        <w:t xml:space="preserve">A Kültéri Hely az alábbi elektromos ellátásánál a Magyar Telekom a Jogosult </w:t>
      </w:r>
      <w:r w:rsidRPr="00D25E7F">
        <w:rPr>
          <w:snapToGrid w:val="0"/>
        </w:rPr>
        <w:t>szolgáltató</w:t>
      </w:r>
      <w:r w:rsidRPr="00BF66CB">
        <w:rPr>
          <w:szCs w:val="24"/>
        </w:rPr>
        <w:t xml:space="preserve"> erre vonatkozó külön jelzése nélkül a táblázatban foglalt értékeket biztosítja a 277/2003 Korm.Rendelet 33. § (1) bekezdésének megfelelően. Jogosult ettől eltérő értékeket megrendelhet az Eht. 107. § (4) bekezdésének megfelelően.</w:t>
      </w:r>
    </w:p>
    <w:p w14:paraId="7B62D418" w14:textId="77777777" w:rsidR="00AE7048" w:rsidRPr="00BF66CB" w:rsidRDefault="00AE7048" w:rsidP="00D25E7F">
      <w:pPr>
        <w:pStyle w:val="C"/>
        <w:rPr>
          <w:szCs w:val="24"/>
        </w:rPr>
      </w:pPr>
    </w:p>
    <w:tbl>
      <w:tblPr>
        <w:tblW w:w="0" w:type="auto"/>
        <w:tblInd w:w="2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2883"/>
      </w:tblGrid>
      <w:tr w:rsidR="00AE7048" w:rsidRPr="00BF66CB" w14:paraId="7B62D41B" w14:textId="77777777" w:rsidTr="001F317F">
        <w:tc>
          <w:tcPr>
            <w:tcW w:w="2126" w:type="dxa"/>
            <w:tcBorders>
              <w:top w:val="single" w:sz="4" w:space="0" w:color="auto"/>
              <w:left w:val="single" w:sz="4" w:space="0" w:color="auto"/>
              <w:bottom w:val="single" w:sz="4" w:space="0" w:color="auto"/>
              <w:right w:val="single" w:sz="4" w:space="0" w:color="auto"/>
            </w:tcBorders>
          </w:tcPr>
          <w:p w14:paraId="7B62D419" w14:textId="77777777" w:rsidR="00AE7048" w:rsidRPr="00BF66CB" w:rsidRDefault="00AE7048" w:rsidP="001F317F">
            <w:pPr>
              <w:pStyle w:val="E"/>
              <w:spacing w:before="120" w:after="120" w:line="300" w:lineRule="exact"/>
              <w:ind w:left="0" w:firstLine="0"/>
              <w:rPr>
                <w:b/>
                <w:szCs w:val="24"/>
              </w:rPr>
            </w:pPr>
          </w:p>
        </w:tc>
        <w:tc>
          <w:tcPr>
            <w:tcW w:w="2883" w:type="dxa"/>
            <w:tcBorders>
              <w:top w:val="single" w:sz="4" w:space="0" w:color="auto"/>
              <w:left w:val="single" w:sz="4" w:space="0" w:color="auto"/>
              <w:bottom w:val="single" w:sz="4" w:space="0" w:color="auto"/>
              <w:right w:val="single" w:sz="4" w:space="0" w:color="auto"/>
            </w:tcBorders>
          </w:tcPr>
          <w:p w14:paraId="7B62D41A" w14:textId="77777777" w:rsidR="00AE7048" w:rsidRPr="00BF66CB" w:rsidRDefault="00AE7048" w:rsidP="001F317F">
            <w:pPr>
              <w:pStyle w:val="E"/>
              <w:spacing w:before="120" w:after="120" w:line="300" w:lineRule="exact"/>
              <w:ind w:left="0" w:firstLine="0"/>
              <w:jc w:val="center"/>
              <w:rPr>
                <w:b/>
                <w:szCs w:val="24"/>
              </w:rPr>
            </w:pPr>
            <w:r w:rsidRPr="00BF66CB">
              <w:rPr>
                <w:b/>
                <w:szCs w:val="24"/>
              </w:rPr>
              <w:t>Kisfeszültségű technológiai tápáram ellátás</w:t>
            </w:r>
          </w:p>
        </w:tc>
      </w:tr>
      <w:tr w:rsidR="00AE7048" w:rsidRPr="00BF66CB" w14:paraId="7B62D41E" w14:textId="77777777" w:rsidTr="001F317F">
        <w:tc>
          <w:tcPr>
            <w:tcW w:w="2126" w:type="dxa"/>
            <w:tcBorders>
              <w:top w:val="single" w:sz="4" w:space="0" w:color="auto"/>
              <w:left w:val="single" w:sz="4" w:space="0" w:color="auto"/>
              <w:bottom w:val="single" w:sz="4" w:space="0" w:color="auto"/>
              <w:right w:val="single" w:sz="4" w:space="0" w:color="auto"/>
            </w:tcBorders>
          </w:tcPr>
          <w:p w14:paraId="7B62D41C" w14:textId="77777777" w:rsidR="00AE7048" w:rsidRPr="00BF66CB" w:rsidRDefault="00AE7048" w:rsidP="001F317F">
            <w:pPr>
              <w:pStyle w:val="E"/>
              <w:spacing w:before="120" w:after="120" w:line="300" w:lineRule="exact"/>
              <w:ind w:left="0" w:firstLine="0"/>
              <w:rPr>
                <w:szCs w:val="24"/>
              </w:rPr>
            </w:pPr>
            <w:r w:rsidRPr="00BF66CB">
              <w:rPr>
                <w:szCs w:val="24"/>
              </w:rPr>
              <w:t>Tápfeszültség:</w:t>
            </w:r>
          </w:p>
        </w:tc>
        <w:tc>
          <w:tcPr>
            <w:tcW w:w="2883" w:type="dxa"/>
            <w:tcBorders>
              <w:top w:val="single" w:sz="4" w:space="0" w:color="auto"/>
              <w:left w:val="single" w:sz="4" w:space="0" w:color="auto"/>
              <w:bottom w:val="single" w:sz="4" w:space="0" w:color="auto"/>
              <w:right w:val="single" w:sz="4" w:space="0" w:color="auto"/>
            </w:tcBorders>
          </w:tcPr>
          <w:p w14:paraId="7B62D41D" w14:textId="77777777" w:rsidR="00AE7048" w:rsidRPr="00BF66CB" w:rsidRDefault="00AE7048" w:rsidP="001F317F">
            <w:pPr>
              <w:pStyle w:val="E"/>
              <w:spacing w:before="120" w:after="120" w:line="300" w:lineRule="exact"/>
              <w:ind w:left="0" w:firstLine="0"/>
              <w:jc w:val="center"/>
              <w:rPr>
                <w:szCs w:val="24"/>
              </w:rPr>
            </w:pPr>
            <w:r w:rsidRPr="00BF66CB">
              <w:rPr>
                <w:szCs w:val="24"/>
              </w:rPr>
              <w:t>230V AC</w:t>
            </w:r>
          </w:p>
        </w:tc>
      </w:tr>
      <w:tr w:rsidR="00AE7048" w:rsidRPr="00BF66CB" w14:paraId="7B62D421" w14:textId="77777777" w:rsidTr="001F317F">
        <w:tc>
          <w:tcPr>
            <w:tcW w:w="2126" w:type="dxa"/>
            <w:tcBorders>
              <w:top w:val="single" w:sz="4" w:space="0" w:color="auto"/>
              <w:left w:val="single" w:sz="4" w:space="0" w:color="auto"/>
              <w:bottom w:val="single" w:sz="4" w:space="0" w:color="auto"/>
              <w:right w:val="single" w:sz="4" w:space="0" w:color="auto"/>
            </w:tcBorders>
          </w:tcPr>
          <w:p w14:paraId="7B62D41F" w14:textId="77777777" w:rsidR="00AE7048" w:rsidRPr="00BF66CB" w:rsidRDefault="00AE7048" w:rsidP="001F317F">
            <w:pPr>
              <w:pStyle w:val="E"/>
              <w:spacing w:before="120" w:after="120" w:line="300" w:lineRule="exact"/>
              <w:ind w:left="0" w:firstLine="0"/>
              <w:rPr>
                <w:szCs w:val="24"/>
              </w:rPr>
            </w:pPr>
            <w:r w:rsidRPr="00BF66CB">
              <w:rPr>
                <w:szCs w:val="24"/>
              </w:rPr>
              <w:t>Áramfelvétel korlát</w:t>
            </w:r>
          </w:p>
        </w:tc>
        <w:tc>
          <w:tcPr>
            <w:tcW w:w="2883" w:type="dxa"/>
            <w:tcBorders>
              <w:top w:val="single" w:sz="4" w:space="0" w:color="auto"/>
              <w:left w:val="single" w:sz="4" w:space="0" w:color="auto"/>
              <w:bottom w:val="single" w:sz="4" w:space="0" w:color="auto"/>
              <w:right w:val="single" w:sz="4" w:space="0" w:color="auto"/>
            </w:tcBorders>
          </w:tcPr>
          <w:p w14:paraId="7B62D420" w14:textId="77777777" w:rsidR="00AE7048" w:rsidRPr="00BF66CB" w:rsidRDefault="00AE7048" w:rsidP="001F317F">
            <w:pPr>
              <w:pStyle w:val="E"/>
              <w:spacing w:before="120" w:after="120" w:line="300" w:lineRule="exact"/>
              <w:ind w:left="0" w:firstLine="0"/>
              <w:jc w:val="center"/>
              <w:rPr>
                <w:szCs w:val="24"/>
              </w:rPr>
            </w:pPr>
            <w:r w:rsidRPr="00BF66CB">
              <w:rPr>
                <w:szCs w:val="24"/>
              </w:rPr>
              <w:t>10A</w:t>
            </w:r>
          </w:p>
        </w:tc>
      </w:tr>
      <w:tr w:rsidR="00AE7048" w:rsidRPr="00BF66CB" w14:paraId="7B62D424" w14:textId="77777777" w:rsidTr="001F317F">
        <w:tc>
          <w:tcPr>
            <w:tcW w:w="2126" w:type="dxa"/>
            <w:tcBorders>
              <w:top w:val="single" w:sz="4" w:space="0" w:color="auto"/>
              <w:left w:val="single" w:sz="4" w:space="0" w:color="auto"/>
              <w:bottom w:val="single" w:sz="4" w:space="0" w:color="auto"/>
              <w:right w:val="single" w:sz="4" w:space="0" w:color="auto"/>
            </w:tcBorders>
          </w:tcPr>
          <w:p w14:paraId="7B62D422" w14:textId="77777777" w:rsidR="00AE7048" w:rsidRPr="00BF66CB" w:rsidRDefault="00AE7048" w:rsidP="001F317F">
            <w:pPr>
              <w:pStyle w:val="E"/>
              <w:spacing w:before="120" w:after="120" w:line="300" w:lineRule="exact"/>
              <w:ind w:left="0" w:firstLine="0"/>
              <w:rPr>
                <w:szCs w:val="24"/>
              </w:rPr>
            </w:pPr>
            <w:r w:rsidRPr="00BF66CB">
              <w:rPr>
                <w:szCs w:val="24"/>
              </w:rPr>
              <w:t>Teljesítmény</w:t>
            </w:r>
          </w:p>
        </w:tc>
        <w:tc>
          <w:tcPr>
            <w:tcW w:w="2883" w:type="dxa"/>
            <w:tcBorders>
              <w:top w:val="single" w:sz="4" w:space="0" w:color="auto"/>
              <w:left w:val="single" w:sz="4" w:space="0" w:color="auto"/>
              <w:bottom w:val="single" w:sz="4" w:space="0" w:color="auto"/>
              <w:right w:val="single" w:sz="4" w:space="0" w:color="auto"/>
            </w:tcBorders>
          </w:tcPr>
          <w:p w14:paraId="7B62D423" w14:textId="77777777" w:rsidR="00AE7048" w:rsidRPr="00BF66CB" w:rsidRDefault="00AE7048" w:rsidP="001F317F">
            <w:pPr>
              <w:pStyle w:val="E"/>
              <w:spacing w:before="120" w:after="120" w:line="300" w:lineRule="exact"/>
              <w:ind w:left="0" w:firstLine="0"/>
              <w:jc w:val="center"/>
              <w:rPr>
                <w:szCs w:val="24"/>
              </w:rPr>
            </w:pPr>
            <w:r w:rsidRPr="00BF66CB">
              <w:rPr>
                <w:szCs w:val="24"/>
              </w:rPr>
              <w:t>2 kVA</w:t>
            </w:r>
          </w:p>
        </w:tc>
      </w:tr>
      <w:tr w:rsidR="00AE7048" w:rsidRPr="00BF66CB" w14:paraId="7B62D428" w14:textId="77777777" w:rsidTr="001F317F">
        <w:tc>
          <w:tcPr>
            <w:tcW w:w="2126" w:type="dxa"/>
            <w:tcBorders>
              <w:top w:val="single" w:sz="4" w:space="0" w:color="auto"/>
              <w:left w:val="single" w:sz="4" w:space="0" w:color="auto"/>
              <w:bottom w:val="single" w:sz="4" w:space="0" w:color="auto"/>
              <w:right w:val="single" w:sz="4" w:space="0" w:color="auto"/>
            </w:tcBorders>
          </w:tcPr>
          <w:p w14:paraId="7B62D425" w14:textId="77777777" w:rsidR="00AE7048" w:rsidRPr="00BF66CB" w:rsidRDefault="00AE7048" w:rsidP="001F317F">
            <w:pPr>
              <w:pStyle w:val="E"/>
              <w:spacing w:before="120" w:after="120" w:line="300" w:lineRule="exact"/>
              <w:ind w:left="0" w:firstLine="0"/>
              <w:rPr>
                <w:szCs w:val="24"/>
              </w:rPr>
            </w:pPr>
            <w:r w:rsidRPr="00BF66CB">
              <w:rPr>
                <w:szCs w:val="24"/>
              </w:rPr>
              <w:t xml:space="preserve">Tápáram ellátás </w:t>
            </w:r>
          </w:p>
        </w:tc>
        <w:tc>
          <w:tcPr>
            <w:tcW w:w="2883" w:type="dxa"/>
            <w:tcBorders>
              <w:top w:val="single" w:sz="4" w:space="0" w:color="auto"/>
              <w:left w:val="single" w:sz="4" w:space="0" w:color="auto"/>
              <w:bottom w:val="single" w:sz="4" w:space="0" w:color="auto"/>
              <w:right w:val="single" w:sz="4" w:space="0" w:color="auto"/>
            </w:tcBorders>
          </w:tcPr>
          <w:p w14:paraId="7B62D426" w14:textId="77777777" w:rsidR="00AE7048" w:rsidRPr="00BF66CB" w:rsidRDefault="00AE7048" w:rsidP="001F317F">
            <w:pPr>
              <w:pStyle w:val="E"/>
              <w:spacing w:before="120" w:after="120" w:line="300" w:lineRule="exact"/>
              <w:ind w:left="0" w:firstLine="0"/>
              <w:jc w:val="center"/>
              <w:rPr>
                <w:szCs w:val="24"/>
              </w:rPr>
            </w:pPr>
            <w:r w:rsidRPr="00BF66CB">
              <w:rPr>
                <w:szCs w:val="24"/>
              </w:rPr>
              <w:t xml:space="preserve">közcélú villamos energia hálózat, </w:t>
            </w:r>
          </w:p>
          <w:p w14:paraId="7B62D427" w14:textId="77777777" w:rsidR="00AE7048" w:rsidRPr="00BF66CB" w:rsidRDefault="00AE7048" w:rsidP="001F317F">
            <w:pPr>
              <w:pStyle w:val="E"/>
              <w:spacing w:before="120" w:after="120" w:line="300" w:lineRule="exact"/>
              <w:ind w:left="0" w:firstLine="0"/>
              <w:jc w:val="center"/>
              <w:rPr>
                <w:szCs w:val="24"/>
              </w:rPr>
            </w:pPr>
            <w:r w:rsidRPr="00BF66CB">
              <w:rPr>
                <w:szCs w:val="24"/>
              </w:rPr>
              <w:t xml:space="preserve">nem szünetmentes </w:t>
            </w:r>
          </w:p>
        </w:tc>
      </w:tr>
    </w:tbl>
    <w:p w14:paraId="7B62D429" w14:textId="77777777" w:rsidR="00AE7048" w:rsidRPr="00D25E7F" w:rsidRDefault="0042131A" w:rsidP="00D25E7F">
      <w:pPr>
        <w:pStyle w:val="C"/>
        <w:rPr>
          <w:snapToGrid w:val="0"/>
        </w:rPr>
      </w:pPr>
      <w:r w:rsidRPr="00D25E7F">
        <w:rPr>
          <w:snapToGrid w:val="0"/>
        </w:rPr>
        <w:br/>
      </w:r>
      <w:r w:rsidR="00AE7048" w:rsidRPr="00D25E7F">
        <w:rPr>
          <w:snapToGrid w:val="0"/>
        </w:rPr>
        <w:t>A szünetmentes tápáram ellátást a Magyar Telekom nem biztosítja.</w:t>
      </w:r>
    </w:p>
    <w:p w14:paraId="7B62D42A" w14:textId="77777777" w:rsidR="00AE7048" w:rsidRPr="00D25E7F" w:rsidRDefault="0042131A" w:rsidP="00AE7048">
      <w:pPr>
        <w:pStyle w:val="C"/>
        <w:rPr>
          <w:snapToGrid w:val="0"/>
        </w:rPr>
      </w:pPr>
      <w:r w:rsidRPr="00D25E7F">
        <w:rPr>
          <w:snapToGrid w:val="0"/>
        </w:rPr>
        <w:br/>
      </w:r>
      <w:r w:rsidR="00AE7048" w:rsidRPr="00D25E7F">
        <w:rPr>
          <w:snapToGrid w:val="0"/>
        </w:rPr>
        <w:t>A Magyar Telekom vállalja, hogy a Jogosult részére biztosított erősáramú csatlakozásra saját berendezéseinek és személyzetének semmilyen befolyása nem lesz</w:t>
      </w:r>
      <w:r w:rsidR="00D25E7F">
        <w:rPr>
          <w:snapToGrid w:val="0"/>
        </w:rPr>
        <w:t>.</w:t>
      </w:r>
    </w:p>
    <w:p w14:paraId="7B62D42B" w14:textId="77777777" w:rsidR="00AE7048" w:rsidRPr="00D25E7F" w:rsidRDefault="00AE7048" w:rsidP="00AE7048">
      <w:pPr>
        <w:pStyle w:val="C"/>
        <w:rPr>
          <w:snapToGrid w:val="0"/>
        </w:rPr>
      </w:pPr>
    </w:p>
    <w:p w14:paraId="7B62D42C" w14:textId="77777777" w:rsidR="00AE7048" w:rsidRDefault="00AE7048" w:rsidP="00AE7048">
      <w:pPr>
        <w:pStyle w:val="C"/>
      </w:pPr>
      <w:r>
        <w:rPr>
          <w:b/>
        </w:rPr>
        <w:t>2.3.2 </w:t>
      </w:r>
      <w:r>
        <w:t>A Magyar Telekom a Kültéri Helyen az épület EPH földelési rendszeréhez csatlakozást biztosít. A kültéri kabinet fémszerkezeti részeit a Jogosult ehhez csatlakoztathatja.</w:t>
      </w:r>
    </w:p>
    <w:p w14:paraId="7B62D42D" w14:textId="77777777" w:rsidR="00AE7048" w:rsidRDefault="00AE7048" w:rsidP="00AE7048">
      <w:pPr>
        <w:pStyle w:val="Cmsor3"/>
      </w:pPr>
      <w:bookmarkStart w:id="218" w:name="_Toc195688329"/>
      <w:r>
        <w:t>2.4 Üzemeltetés</w:t>
      </w:r>
      <w:bookmarkEnd w:id="218"/>
    </w:p>
    <w:p w14:paraId="7B62D42E" w14:textId="77777777" w:rsidR="00AE7048" w:rsidRDefault="00AE7048" w:rsidP="00AE7048">
      <w:pPr>
        <w:pStyle w:val="C"/>
      </w:pPr>
    </w:p>
    <w:p w14:paraId="7B62D42F" w14:textId="77777777" w:rsidR="00AE7048" w:rsidRPr="00BF66CB" w:rsidRDefault="00AE7048" w:rsidP="00AE7048">
      <w:pPr>
        <w:pStyle w:val="C"/>
        <w:rPr>
          <w:szCs w:val="24"/>
        </w:rPr>
      </w:pPr>
      <w:r>
        <w:rPr>
          <w:b/>
        </w:rPr>
        <w:t>2.4.1</w:t>
      </w:r>
      <w:r>
        <w:t> </w:t>
      </w:r>
      <w:r w:rsidRPr="00BF66CB">
        <w:rPr>
          <w:szCs w:val="24"/>
        </w:rPr>
        <w:t xml:space="preserve">A Magyar Telekom ellátja a portaszolgálatot, </w:t>
      </w:r>
      <w:r w:rsidRPr="00BF66CB">
        <w:rPr>
          <w:snapToGrid w:val="0"/>
          <w:szCs w:val="24"/>
        </w:rPr>
        <w:t xml:space="preserve">és a 3.1.18 pontban foglaltakra is figyelemmel </w:t>
      </w:r>
      <w:r w:rsidRPr="00D25E7F">
        <w:rPr>
          <w:snapToGrid w:val="0"/>
        </w:rPr>
        <w:t>biztosítja</w:t>
      </w:r>
      <w:r w:rsidRPr="00BF66CB">
        <w:rPr>
          <w:snapToGrid w:val="0"/>
          <w:szCs w:val="24"/>
        </w:rPr>
        <w:t>, hogy a Jogosult vagy meghatalmazottja a Kültéri Helyet bármikor megközelíthesse.</w:t>
      </w:r>
    </w:p>
    <w:p w14:paraId="7B62D430" w14:textId="77777777" w:rsidR="00AE7048" w:rsidRDefault="00AE7048" w:rsidP="00AE7048">
      <w:pPr>
        <w:pStyle w:val="C"/>
      </w:pPr>
    </w:p>
    <w:p w14:paraId="7B62D431" w14:textId="77777777" w:rsidR="00AE7048" w:rsidRDefault="00AE7048" w:rsidP="00AE7048">
      <w:pPr>
        <w:pStyle w:val="C"/>
      </w:pPr>
      <w:r>
        <w:rPr>
          <w:b/>
        </w:rPr>
        <w:t>2.4.2 </w:t>
      </w:r>
      <w:r>
        <w:t>A Magyar Telekom biztosítja a vizesblokk használatát.</w:t>
      </w:r>
    </w:p>
    <w:p w14:paraId="7B62D432" w14:textId="77777777" w:rsidR="00AE7048" w:rsidRDefault="00AE7048" w:rsidP="00AE7048">
      <w:pPr>
        <w:pStyle w:val="C"/>
      </w:pPr>
    </w:p>
    <w:p w14:paraId="7B62D433" w14:textId="77777777" w:rsidR="00AE7048" w:rsidRDefault="00AE7048" w:rsidP="00AE7048">
      <w:pPr>
        <w:pStyle w:val="C"/>
      </w:pPr>
      <w:r>
        <w:rPr>
          <w:b/>
        </w:rPr>
        <w:t>2.4.3</w:t>
      </w:r>
      <w:r>
        <w:t> A Magyar Telekom kizárólag a kommunális szemét összegyűjtését és elszállítását biztosítja.</w:t>
      </w:r>
    </w:p>
    <w:p w14:paraId="7B62D434" w14:textId="77777777" w:rsidR="00AE7048" w:rsidRPr="00051DA0" w:rsidRDefault="00AE7048" w:rsidP="00AE7048">
      <w:pPr>
        <w:pStyle w:val="Cmsor3"/>
      </w:pPr>
      <w:bookmarkStart w:id="219" w:name="_Toc195688330"/>
      <w:r>
        <w:t>2.5 Kábel</w:t>
      </w:r>
      <w:r w:rsidR="00051DA0">
        <w:t xml:space="preserve"> </w:t>
      </w:r>
      <w:r>
        <w:t>bevezetés</w:t>
      </w:r>
      <w:bookmarkEnd w:id="219"/>
      <w:r w:rsidR="00051DA0">
        <w:t xml:space="preserve"> helymegosztáshoz</w:t>
      </w:r>
    </w:p>
    <w:p w14:paraId="7B62D435" w14:textId="77777777" w:rsidR="00AE7048" w:rsidRDefault="00AE7048" w:rsidP="00AE7048">
      <w:pPr>
        <w:pStyle w:val="C"/>
      </w:pPr>
    </w:p>
    <w:p w14:paraId="7B62D436" w14:textId="39F45E74" w:rsidR="00AE7048" w:rsidRDefault="00AE7048" w:rsidP="00AE7048">
      <w:pPr>
        <w:pStyle w:val="C"/>
      </w:pPr>
      <w:r>
        <w:rPr>
          <w:b/>
        </w:rPr>
        <w:t>2.5.1</w:t>
      </w:r>
      <w:r w:rsidR="000D62BE">
        <w:rPr>
          <w:b/>
        </w:rPr>
        <w:t xml:space="preserve"> </w:t>
      </w:r>
      <w:r w:rsidR="009A4421">
        <w:t xml:space="preserve">Magyar Telekom </w:t>
      </w:r>
      <w:r w:rsidR="007E6788" w:rsidRPr="007E6788">
        <w:t>a Távoli Helymegosztás szolgáltatáshoz kapcsolódóan, külön kiegészítő szolgáltatásként biztosítja a Kábel Bevezetés Helymegosztáshoz szolgáltatást. Ennek keretében biztosítja a Magyar Telekom épületének helyt adó ingatlan határán, vagy azon kívül elhelyezkedő belépési pont és a</w:t>
      </w:r>
      <w:r w:rsidR="009A4421">
        <w:t xml:space="preserve"> Jogosult Helymegosztási Egység közötti hálózati összeköttetés kialakítását. </w:t>
      </w:r>
      <w:r>
        <w:t>A Távoli Helymegosztás megvalósításának elvi rajzát az 2. ábra mutatja be.</w:t>
      </w:r>
    </w:p>
    <w:p w14:paraId="7B62D437" w14:textId="77777777" w:rsidR="00AE7048" w:rsidRDefault="00AE7048" w:rsidP="00AE7048">
      <w:pPr>
        <w:pStyle w:val="C"/>
        <w:rPr>
          <w:i/>
        </w:rPr>
      </w:pPr>
    </w:p>
    <w:bookmarkStart w:id="220" w:name="_1135506472"/>
    <w:bookmarkStart w:id="221" w:name="_MON_1135604283"/>
    <w:bookmarkStart w:id="222" w:name="_MON_1198671734"/>
    <w:bookmarkStart w:id="223" w:name="_MON_1198671822"/>
    <w:bookmarkStart w:id="224" w:name="_MON_1198671833"/>
    <w:bookmarkStart w:id="225" w:name="_MON_1385543844"/>
    <w:bookmarkStart w:id="226" w:name="_MON_1135005924"/>
    <w:bookmarkStart w:id="227" w:name="_MON_1135007013"/>
    <w:bookmarkStart w:id="228" w:name="_MON_1135007104"/>
    <w:bookmarkStart w:id="229" w:name="_MON_1135008027"/>
    <w:bookmarkStart w:id="230" w:name="_MON_1135008161"/>
    <w:bookmarkStart w:id="231" w:name="_MON_1135008353"/>
    <w:bookmarkStart w:id="232" w:name="_MON_1135008481"/>
    <w:bookmarkStart w:id="233" w:name="_MON_1135009115"/>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Start w:id="234" w:name="_MON_1135009441"/>
    <w:bookmarkEnd w:id="234"/>
    <w:p w14:paraId="7B62D438" w14:textId="77777777" w:rsidR="00AE7048" w:rsidRDefault="00906657" w:rsidP="00AE7048">
      <w:pPr>
        <w:pStyle w:val="D"/>
        <w:ind w:left="142"/>
        <w:jc w:val="right"/>
      </w:pPr>
      <w:r>
        <w:object w:dxaOrig="11160" w:dyaOrig="6870" w14:anchorId="7B62DA8E">
          <v:shape id="_x0000_i1032" type="#_x0000_t75" style="width:446.5pt;height:274pt" o:ole="" fillcolor="window">
            <v:imagedata r:id="rId51" o:title=""/>
          </v:shape>
          <o:OLEObject Type="Embed" ProgID="Word.Picture.8" ShapeID="_x0000_i1032" DrawAspect="Content" ObjectID="_1605173538" r:id="rId52"/>
        </w:object>
      </w:r>
    </w:p>
    <w:p w14:paraId="41AB9BDD" w14:textId="77777777" w:rsidR="002B2D7F" w:rsidRDefault="002B2D7F" w:rsidP="00AE7048">
      <w:pPr>
        <w:pStyle w:val="C"/>
        <w:jc w:val="center"/>
        <w:rPr>
          <w:sz w:val="22"/>
        </w:rPr>
      </w:pPr>
    </w:p>
    <w:p w14:paraId="7B62D439" w14:textId="53AA271E" w:rsidR="00AE7048" w:rsidRPr="002B2D7F" w:rsidRDefault="00AE7048" w:rsidP="00AE7048">
      <w:pPr>
        <w:pStyle w:val="C"/>
        <w:jc w:val="center"/>
        <w:rPr>
          <w:sz w:val="22"/>
        </w:rPr>
      </w:pPr>
      <w:r w:rsidRPr="002B2D7F">
        <w:rPr>
          <w:sz w:val="22"/>
        </w:rPr>
        <w:t>2. ábra: Távoli Helymegosztás megvalósításának elvi rajza</w:t>
      </w:r>
    </w:p>
    <w:p w14:paraId="7B62D43A" w14:textId="77777777" w:rsidR="00AE7048" w:rsidRDefault="00AE7048" w:rsidP="00AE7048">
      <w:pPr>
        <w:pStyle w:val="C"/>
      </w:pPr>
    </w:p>
    <w:p w14:paraId="7B62D43B" w14:textId="34D065D2" w:rsidR="00CE2ADB" w:rsidRDefault="00AE7048" w:rsidP="00CE2ADB">
      <w:pPr>
        <w:pStyle w:val="C"/>
      </w:pPr>
      <w:r>
        <w:rPr>
          <w:b/>
        </w:rPr>
        <w:t>2.5.2 </w:t>
      </w:r>
      <w:r w:rsidR="00CE2ADB" w:rsidRPr="00CE2ADB">
        <w:t xml:space="preserve"> </w:t>
      </w:r>
      <w:r w:rsidR="00CE2ADB">
        <w:t>Azon fényvezető kábelek a belépési ponttól az átadási pontig történő bevezetését, melyek nem az átengedési szolgáltatások keretében csatlakoznak a Helymegosztási helységhez a Magyar Telekom végzi. A kábelek optikai rendezőn való végződtetését valamint a telekhatárnál lévő megszakító létesítményben történő kötést a Jogosult végzi a Magyar Telekom technológiai utasításai alapján.</w:t>
      </w:r>
    </w:p>
    <w:p w14:paraId="7B62D43C" w14:textId="77777777" w:rsidR="00AE7048" w:rsidRDefault="00AE7048" w:rsidP="00AE7048">
      <w:pPr>
        <w:pStyle w:val="C"/>
      </w:pPr>
    </w:p>
    <w:p w14:paraId="7B62D43D" w14:textId="77777777" w:rsidR="00AE7048" w:rsidRDefault="00AE7048" w:rsidP="00AE7048">
      <w:pPr>
        <w:pStyle w:val="C"/>
      </w:pPr>
    </w:p>
    <w:p w14:paraId="7B62D43E" w14:textId="77777777" w:rsidR="00AE7048" w:rsidRDefault="00AE7048" w:rsidP="00AE7048">
      <w:pPr>
        <w:pStyle w:val="C"/>
        <w:rPr>
          <w:highlight w:val="yellow"/>
        </w:rPr>
      </w:pPr>
      <w:r>
        <w:rPr>
          <w:b/>
        </w:rPr>
        <w:t>2.5.3 </w:t>
      </w:r>
      <w:r>
        <w:t>Az átadási pont a kültéri kabinetben Jogosult által biztosítandó optikai rendezőn lévő csatlakozó, amelyen a fényvezető szál végződtetve van.</w:t>
      </w:r>
    </w:p>
    <w:p w14:paraId="7B62D43F" w14:textId="77777777" w:rsidR="00AE7048" w:rsidRDefault="00AE7048" w:rsidP="00AE7048">
      <w:pPr>
        <w:pStyle w:val="C"/>
        <w:rPr>
          <w:i/>
        </w:rPr>
      </w:pPr>
    </w:p>
    <w:p w14:paraId="7B62D440" w14:textId="77777777" w:rsidR="00AE7048" w:rsidRDefault="00AE7048" w:rsidP="00AE7048">
      <w:pPr>
        <w:pStyle w:val="C"/>
      </w:pPr>
      <w:r>
        <w:rPr>
          <w:b/>
        </w:rPr>
        <w:t>2.5.4 </w:t>
      </w:r>
      <w:r>
        <w:t>A belépési pont az istolyból a Magyar Telekom alépítmény felé kilépő:</w:t>
      </w:r>
    </w:p>
    <w:p w14:paraId="7B62D441" w14:textId="77777777" w:rsidR="00AE7048" w:rsidRDefault="00AE7048" w:rsidP="00AE7048">
      <w:pPr>
        <w:pStyle w:val="D"/>
      </w:pPr>
    </w:p>
    <w:p w14:paraId="7B62D442" w14:textId="77777777" w:rsidR="00AE7048" w:rsidRDefault="00AE7048" w:rsidP="00AE7048">
      <w:pPr>
        <w:pStyle w:val="D"/>
      </w:pPr>
      <w:r>
        <w:rPr>
          <w:b/>
        </w:rPr>
        <w:t>a) </w:t>
      </w:r>
      <w:r>
        <w:t>fémmentes behúzó kábel szakasz; vagy</w:t>
      </w:r>
    </w:p>
    <w:p w14:paraId="7B62D443" w14:textId="77777777" w:rsidR="00AE7048" w:rsidRDefault="00AE7048" w:rsidP="00AE7048">
      <w:pPr>
        <w:pStyle w:val="D"/>
      </w:pPr>
    </w:p>
    <w:p w14:paraId="7B62D444" w14:textId="77777777" w:rsidR="00AE7048" w:rsidRDefault="00AE7048" w:rsidP="00AE7048">
      <w:pPr>
        <w:pStyle w:val="D"/>
      </w:pPr>
      <w:r>
        <w:rPr>
          <w:b/>
        </w:rPr>
        <w:t>b) </w:t>
      </w:r>
      <w:r>
        <w:t>halogénmentes égésgátolt köpenyű fémmentes kültéri/beltéri kábel szakasz</w:t>
      </w:r>
    </w:p>
    <w:p w14:paraId="7B62D445" w14:textId="77777777" w:rsidR="00AE7048" w:rsidRDefault="00AE7048" w:rsidP="00AE7048">
      <w:pPr>
        <w:pStyle w:val="C"/>
        <w:rPr>
          <w:highlight w:val="yellow"/>
        </w:rPr>
      </w:pPr>
      <w:r>
        <w:br/>
        <w:t xml:space="preserve">végén lévő kötési pont, amely a bevezető aknával, alépítménnyel közvetlenül összekötött </w:t>
      </w:r>
      <w:r w:rsidRPr="00D25E7F">
        <w:rPr>
          <w:snapToGrid w:val="0"/>
        </w:rPr>
        <w:t>szomszédos</w:t>
      </w:r>
      <w:r>
        <w:t xml:space="preserve"> megszakító létesítményben alakítható ki. A belépési pont a műszaki megvalósíthatóság függvényében a Felek által megállapodott egyéb ponton is kialakítható a jelen Melléklet feltételei szerint.</w:t>
      </w:r>
    </w:p>
    <w:p w14:paraId="7B62D446" w14:textId="77777777" w:rsidR="00AE7048" w:rsidRDefault="00AE7048" w:rsidP="00AE7048">
      <w:pPr>
        <w:pStyle w:val="C"/>
      </w:pPr>
    </w:p>
    <w:p w14:paraId="7B62D447" w14:textId="77777777" w:rsidR="00AE7048" w:rsidRDefault="00AE7048" w:rsidP="00AE7048">
      <w:pPr>
        <w:pStyle w:val="C"/>
      </w:pPr>
      <w:r>
        <w:rPr>
          <w:b/>
        </w:rPr>
        <w:t>2.5.5</w:t>
      </w:r>
      <w:r>
        <w:t> A Jogosult biztosítja a belépési pont és a kültéri kabinetben lévő átadási pont közötti kültéri kábelvezetéshez szükséges:</w:t>
      </w:r>
    </w:p>
    <w:p w14:paraId="7B62D448" w14:textId="77777777" w:rsidR="00AE7048" w:rsidRDefault="00AE7048" w:rsidP="00AE7048">
      <w:pPr>
        <w:pStyle w:val="D"/>
      </w:pPr>
    </w:p>
    <w:p w14:paraId="7B62D449" w14:textId="77777777" w:rsidR="00AE7048" w:rsidRDefault="00AE7048" w:rsidP="00AE7048">
      <w:pPr>
        <w:pStyle w:val="D"/>
      </w:pPr>
      <w:r>
        <w:rPr>
          <w:b/>
        </w:rPr>
        <w:t>a)</w:t>
      </w:r>
      <w:r>
        <w:t xml:space="preserve"> fémmentes behúzó fényvezető kábelt; vagy </w:t>
      </w:r>
    </w:p>
    <w:p w14:paraId="7B62D44A" w14:textId="77777777" w:rsidR="00AE7048" w:rsidRDefault="00AE7048" w:rsidP="00AE7048">
      <w:pPr>
        <w:pStyle w:val="D"/>
      </w:pPr>
    </w:p>
    <w:p w14:paraId="7B62D44B" w14:textId="77777777" w:rsidR="00AE7048" w:rsidRDefault="00AE7048" w:rsidP="00AE7048">
      <w:pPr>
        <w:pStyle w:val="D"/>
      </w:pPr>
      <w:r>
        <w:rPr>
          <w:b/>
        </w:rPr>
        <w:t>b)</w:t>
      </w:r>
      <w:r>
        <w:t> halogénmentes égésgátolt köpenyű fémmentes kültéri/beltéri fényvezető kábelt.</w:t>
      </w:r>
    </w:p>
    <w:p w14:paraId="7B62D44C" w14:textId="77777777" w:rsidR="00AE7048" w:rsidRDefault="00AE7048" w:rsidP="00AE7048">
      <w:pPr>
        <w:pStyle w:val="D"/>
      </w:pPr>
    </w:p>
    <w:p w14:paraId="7B62D44D" w14:textId="53A66C07" w:rsidR="00AE7048" w:rsidRDefault="00AE7048" w:rsidP="00AE7048">
      <w:pPr>
        <w:pStyle w:val="C"/>
      </w:pPr>
      <w:r>
        <w:rPr>
          <w:b/>
        </w:rPr>
        <w:t>2.5.6 </w:t>
      </w:r>
      <w:r>
        <w:t xml:space="preserve">Az istolyban lévő kötéslezáró szerelvényt és a kültéri kabinetben elhelyezkedő Jogosult Átadó Kábelrendező (HDF) és/vagy Átadó </w:t>
      </w:r>
      <w:r w:rsidR="00AF651D">
        <w:t>Optikai Rendező</w:t>
      </w:r>
      <w:r>
        <w:t xml:space="preserve"> (</w:t>
      </w:r>
      <w:r w:rsidR="00AF651D">
        <w:t>ODF</w:t>
      </w:r>
      <w:r>
        <w:t>) közötti kültéri kábelt a Jogosult biztosítja.</w:t>
      </w:r>
    </w:p>
    <w:p w14:paraId="7B62D44E" w14:textId="77777777" w:rsidR="00AE7048" w:rsidRDefault="00AE7048" w:rsidP="00AE7048">
      <w:pPr>
        <w:pStyle w:val="C"/>
      </w:pPr>
    </w:p>
    <w:p w14:paraId="7B62D44F" w14:textId="77777777" w:rsidR="00AE7048" w:rsidRDefault="00AE7048" w:rsidP="00AE7048">
      <w:pPr>
        <w:pStyle w:val="C"/>
      </w:pPr>
      <w:r>
        <w:rPr>
          <w:b/>
        </w:rPr>
        <w:t>2.5.7 </w:t>
      </w:r>
      <w:r>
        <w:t>A fényvezető kábelek kötése a Magyar Telekomnál rendszeresített optikai kötéslezáró szerelvényben történik. A belépési ponton lévő kötéslezáró szerelvény az alépítmény-hálózatban a megszakító létesítmény falán kerül elhelyezésre.</w:t>
      </w:r>
    </w:p>
    <w:p w14:paraId="7B62D450" w14:textId="77777777" w:rsidR="00AE7048" w:rsidRDefault="00AE7048" w:rsidP="00AE7048">
      <w:pPr>
        <w:pStyle w:val="C"/>
      </w:pPr>
    </w:p>
    <w:p w14:paraId="7B62D451" w14:textId="77777777" w:rsidR="00AE7048" w:rsidRDefault="00AE7048" w:rsidP="00AE7048">
      <w:pPr>
        <w:pStyle w:val="C"/>
      </w:pPr>
      <w:r>
        <w:rPr>
          <w:b/>
        </w:rPr>
        <w:t>2.5.8 </w:t>
      </w:r>
      <w:r>
        <w:t>A fényvezető szálakat a Magyar Telekom hegesztéssel köti.</w:t>
      </w:r>
    </w:p>
    <w:p w14:paraId="7B62D452" w14:textId="77777777" w:rsidR="00AE7048" w:rsidRDefault="00AE7048" w:rsidP="00AE7048">
      <w:pPr>
        <w:pStyle w:val="C"/>
      </w:pPr>
    </w:p>
    <w:p w14:paraId="7B62D453" w14:textId="77777777" w:rsidR="00AE7048" w:rsidRDefault="00AE7048" w:rsidP="00AE7048">
      <w:pPr>
        <w:pStyle w:val="C"/>
      </w:pPr>
      <w:r>
        <w:rPr>
          <w:b/>
        </w:rPr>
        <w:t>2.5.9 </w:t>
      </w:r>
      <w:r>
        <w:t>A kábelkötési helyeken a Magyar Telekom kábelhossz tartalékot képez, amelynek hossza általában 12-15 m. A Jogosult által biztosított fényvezető/kültéri koax kábelnek a kábelhossz tartalék képzését lehetővé tevő hosszúságúnak kell lennie.</w:t>
      </w:r>
    </w:p>
    <w:p w14:paraId="7B62D454" w14:textId="77777777" w:rsidR="00AE7048" w:rsidRDefault="00AE7048" w:rsidP="00AE7048">
      <w:pPr>
        <w:pStyle w:val="C"/>
      </w:pPr>
    </w:p>
    <w:p w14:paraId="7B62D455" w14:textId="39DEFCFC" w:rsidR="00AE7048" w:rsidRDefault="00AE7048" w:rsidP="00AE7048">
      <w:pPr>
        <w:pStyle w:val="C"/>
      </w:pPr>
      <w:r>
        <w:rPr>
          <w:b/>
        </w:rPr>
        <w:t>2.5.10 </w:t>
      </w:r>
      <w:r>
        <w:t xml:space="preserve">A Magyar Telekom által végzett kábelvezetési munka a Jogosult költségének terhére történik. A fényvezető kábeleket, kültéri koax kábelt, az optikai csatlakozókat, a béléscsöveket, valamint a kötéslezáró szerelvényeket a Jogosult biztosítja. A béléscsöveknek és </w:t>
      </w:r>
      <w:r w:rsidR="00DA4E94">
        <w:t>kültéri és beltéri kábel közötti kötést biztosító</w:t>
      </w:r>
      <w:r>
        <w:t xml:space="preserve"> kötéslezáró szerelvényeknek a Magyar Telekomnál rendszeresített típusúaknak kell lenniük. A Jogosult a Magyar Telekom által végzett kábelvezetési munkához alkalmazandó technológiai leírást köteles átadni a Magyar Telekom számára.</w:t>
      </w:r>
    </w:p>
    <w:p w14:paraId="7B62D456" w14:textId="77777777" w:rsidR="00AE7048" w:rsidRDefault="00AE7048" w:rsidP="00AE7048">
      <w:pPr>
        <w:pStyle w:val="C"/>
      </w:pPr>
    </w:p>
    <w:p w14:paraId="7B62D457" w14:textId="77777777" w:rsidR="00AE7048" w:rsidRDefault="00AE7048" w:rsidP="00AE7048">
      <w:pPr>
        <w:pStyle w:val="C"/>
      </w:pPr>
      <w:r>
        <w:rPr>
          <w:b/>
        </w:rPr>
        <w:t>2.5.11</w:t>
      </w:r>
      <w:r>
        <w:rPr>
          <w:i/>
        </w:rPr>
        <w:t> </w:t>
      </w:r>
      <w:r>
        <w:t>A Magyar Telekom által telepített hálózati szakasz átadás-átvétele az MSZ-IEC 793-1 szabvány szerint történik.</w:t>
      </w:r>
    </w:p>
    <w:p w14:paraId="7B62D458" w14:textId="77777777" w:rsidR="00AE7048" w:rsidRDefault="00AE7048" w:rsidP="00AE7048">
      <w:pPr>
        <w:pStyle w:val="C"/>
      </w:pPr>
    </w:p>
    <w:p w14:paraId="7B62D459" w14:textId="77777777" w:rsidR="00AE7048" w:rsidRDefault="00AE7048" w:rsidP="00AE7048">
      <w:pPr>
        <w:pStyle w:val="C"/>
      </w:pPr>
      <w:r>
        <w:rPr>
          <w:b/>
        </w:rPr>
        <w:t>2.5.12 </w:t>
      </w:r>
      <w:r>
        <w:t xml:space="preserve">Amennyiben a Jogosult az átadási pontnál nem a Magyar Telekomnál rendszeresített FC/PC, vagy Euro2000 típusú optikai csatlakozókat alkalmazza, akkor a Jogosultnak az Átadás-Átvételi Tesztek végzéséhez 2 (kettő) darab hibrid mérőkábelt kell biztosítania. </w:t>
      </w:r>
    </w:p>
    <w:p w14:paraId="7B62D45A" w14:textId="77777777" w:rsidR="00AE7048" w:rsidRDefault="00AE7048" w:rsidP="00AE7048">
      <w:pPr>
        <w:pStyle w:val="C"/>
      </w:pPr>
    </w:p>
    <w:p w14:paraId="7B62D45B" w14:textId="77777777" w:rsidR="00AE7048" w:rsidRDefault="00AE7048" w:rsidP="00AE7048">
      <w:pPr>
        <w:pStyle w:val="C"/>
      </w:pPr>
      <w:r>
        <w:rPr>
          <w:b/>
        </w:rPr>
        <w:t>2.5.13</w:t>
      </w:r>
      <w:r>
        <w:t> A kültéri/beltéri egyes kábelnek meg kell felelnie az MSZ 1168/12-86, a kültéri/beltéri kábelköteg pedig az MSZ 1168/13-86 szabvány előírásainak.</w:t>
      </w:r>
    </w:p>
    <w:p w14:paraId="7B62D45C" w14:textId="77777777" w:rsidR="00AE7048" w:rsidRDefault="00AE7048" w:rsidP="00AE7048">
      <w:pPr>
        <w:pStyle w:val="C"/>
      </w:pPr>
    </w:p>
    <w:p w14:paraId="7B62D45D" w14:textId="43BB629E" w:rsidR="00AE7048" w:rsidRDefault="00AE7048" w:rsidP="00AE7048">
      <w:pPr>
        <w:pStyle w:val="C"/>
      </w:pPr>
      <w:r>
        <w:rPr>
          <w:b/>
        </w:rPr>
        <w:t>2.5.14 </w:t>
      </w:r>
      <w:r w:rsidR="0029672D">
        <w:t>A belépési pont és az átadási pont közötti optikai kábel</w:t>
      </w:r>
      <w:r w:rsidR="002B3DC9">
        <w:t xml:space="preserve"> </w:t>
      </w:r>
      <w:r w:rsidR="0029672D">
        <w:t>karbantartása a Magyar Telekom feladata.</w:t>
      </w:r>
    </w:p>
    <w:p w14:paraId="7B62D45E" w14:textId="77777777" w:rsidR="00AE7048" w:rsidRDefault="00AE7048" w:rsidP="00AE7048">
      <w:pPr>
        <w:pStyle w:val="C"/>
        <w:rPr>
          <w:b/>
        </w:rPr>
      </w:pPr>
    </w:p>
    <w:p w14:paraId="7B62D45F" w14:textId="77777777" w:rsidR="00AE7048" w:rsidRDefault="00AE7048" w:rsidP="00AE7048">
      <w:pPr>
        <w:pStyle w:val="C"/>
      </w:pPr>
      <w:r>
        <w:rPr>
          <w:b/>
        </w:rPr>
        <w:t>2.5.15 </w:t>
      </w:r>
      <w:r>
        <w:t>A Magyar Telekom igény esetén lehetőséget biztosít arra, hogy fényvezető kábel helyett a Jogosult koaxiális kábellel, vagy rézérpár alkalmazásával végződtesse a Hálózatát a Jogosult kültéri kabinetben. Ez esetben a 2.5.1–2.5.14 pontokat értelemszerűen koaxiális kábelre, illetve rézérpárra vonatkozó technológiai analógiákkal kell helyettesíteni azzal, hogy általános elvként a Jogosult kötelessége a szerelési anyagokat biztosítani, vállalni a szerelési költségeket, de a szerelést a Magyar Telekom végzi.</w:t>
      </w:r>
    </w:p>
    <w:p w14:paraId="7B62D460" w14:textId="77777777" w:rsidR="00DE59F9" w:rsidRDefault="00DE59F9" w:rsidP="00AE7048">
      <w:pPr>
        <w:pStyle w:val="C"/>
      </w:pPr>
    </w:p>
    <w:p w14:paraId="7B62D461" w14:textId="77777777" w:rsidR="00DE59F9" w:rsidRDefault="00DE59F9" w:rsidP="00AE7048">
      <w:pPr>
        <w:pStyle w:val="C"/>
      </w:pPr>
      <w:r>
        <w:rPr>
          <w:b/>
        </w:rPr>
        <w:t>2.5.16</w:t>
      </w:r>
      <w:r w:rsidRPr="00DE59F9">
        <w:rPr>
          <w:b/>
        </w:rPr>
        <w:t>.</w:t>
      </w:r>
      <w:r w:rsidRPr="00DE59F9">
        <w:t xml:space="preserve"> Felhordó</w:t>
      </w:r>
      <w:r>
        <w:t xml:space="preserve"> </w:t>
      </w:r>
      <w:r w:rsidRPr="00DE59F9">
        <w:t>Hálózati Sötétszál Átengedés Szolgáltatáshoz rendelt sötétszál átengedés esetén a nem elérési hálózati optikai kábelekre is a fenti előírások érvényesek.</w:t>
      </w:r>
    </w:p>
    <w:p w14:paraId="7B62D462" w14:textId="77777777" w:rsidR="00AE7048" w:rsidRDefault="00AE7048" w:rsidP="00AE7048">
      <w:pPr>
        <w:pStyle w:val="Cmsor2"/>
      </w:pPr>
      <w:bookmarkStart w:id="235" w:name="_Toc195688331"/>
      <w:r>
        <w:t>3. A Szolgáltatás igénybevételének feltételei</w:t>
      </w:r>
      <w:bookmarkEnd w:id="235"/>
    </w:p>
    <w:p w14:paraId="7B62D463" w14:textId="77777777" w:rsidR="00AE7048" w:rsidRDefault="00AE7048" w:rsidP="00AE7048">
      <w:pPr>
        <w:pStyle w:val="Cmsor3"/>
      </w:pPr>
      <w:bookmarkStart w:id="236" w:name="_Toc195688332"/>
      <w:r>
        <w:t>3.1 Az igénybevétel általános feltételei</w:t>
      </w:r>
      <w:bookmarkEnd w:id="236"/>
    </w:p>
    <w:p w14:paraId="7B62D464" w14:textId="77777777" w:rsidR="00AE7048" w:rsidRDefault="00AE7048" w:rsidP="00D25E7F">
      <w:pPr>
        <w:pStyle w:val="C"/>
      </w:pPr>
    </w:p>
    <w:p w14:paraId="7B62D465" w14:textId="07CAA83B" w:rsidR="00AE7048" w:rsidRDefault="00AE7048" w:rsidP="00AE7048">
      <w:pPr>
        <w:pStyle w:val="C"/>
      </w:pPr>
      <w:r>
        <w:rPr>
          <w:b/>
        </w:rPr>
        <w:t>3.1.1 </w:t>
      </w:r>
      <w:r>
        <w:t xml:space="preserve">A Szolgáltatás csak </w:t>
      </w:r>
      <w:r w:rsidRPr="00D25E7F">
        <w:rPr>
          <w:snapToGrid w:val="0"/>
        </w:rPr>
        <w:t>akkor</w:t>
      </w:r>
      <w:r>
        <w:t xml:space="preserve"> vehető igénybe, ha a </w:t>
      </w:r>
      <w:r w:rsidR="005945A0">
        <w:t xml:space="preserve">Magyar Telekom </w:t>
      </w:r>
      <w:r>
        <w:t>épületen belül nincs lehetőség Fizikai Helymegosztás kialakítására.</w:t>
      </w:r>
    </w:p>
    <w:p w14:paraId="7B62D466" w14:textId="77777777" w:rsidR="00AE7048" w:rsidRDefault="00AE7048" w:rsidP="00D25E7F">
      <w:pPr>
        <w:pStyle w:val="C"/>
      </w:pPr>
    </w:p>
    <w:p w14:paraId="7B62D467" w14:textId="31A1F4CE" w:rsidR="00AE7048" w:rsidRDefault="00AE7048" w:rsidP="00AE7048">
      <w:pPr>
        <w:pStyle w:val="C"/>
      </w:pPr>
      <w:r>
        <w:rPr>
          <w:b/>
        </w:rPr>
        <w:t>3.1.2 </w:t>
      </w:r>
      <w:r w:rsidR="00A31AF0">
        <w:t>A</w:t>
      </w:r>
      <w:r>
        <w:t xml:space="preserve"> felmérési és létesítési munkákat a Magyar Telekom csak </w:t>
      </w:r>
      <w:r w:rsidR="00A31AF0">
        <w:t>megrendelés</w:t>
      </w:r>
      <w:r>
        <w:t xml:space="preserve"> megléte esetén kezdi meg. </w:t>
      </w:r>
    </w:p>
    <w:p w14:paraId="7B62D468" w14:textId="77777777" w:rsidR="00AE7048" w:rsidRDefault="00AE7048" w:rsidP="00AE7048">
      <w:pPr>
        <w:pStyle w:val="C"/>
      </w:pPr>
    </w:p>
    <w:p w14:paraId="7B62D469" w14:textId="77777777" w:rsidR="00AE7048" w:rsidRDefault="00AE7048" w:rsidP="00AE7048">
      <w:pPr>
        <w:pStyle w:val="C"/>
      </w:pPr>
      <w:r>
        <w:rPr>
          <w:b/>
        </w:rPr>
        <w:t>3.1.3 </w:t>
      </w:r>
      <w:r>
        <w:t>A Kültéri Helyig vezető átviteli rendszer végződtetéséhez a Magyar Telekom a belépési ponttól az istolyig a tulajdonában lévő alépítményben kábelhelyet biztosít, és a Jogosult Távoli Helymegosztás esetén kültéri kabinetet helyez el a Kültéri Helyen.</w:t>
      </w:r>
    </w:p>
    <w:p w14:paraId="7B62D46A" w14:textId="77777777" w:rsidR="00AE7048" w:rsidRDefault="00AE7048" w:rsidP="00D25E7F">
      <w:pPr>
        <w:pStyle w:val="C"/>
      </w:pPr>
    </w:p>
    <w:p w14:paraId="7B62D46C" w14:textId="5D5FAA31" w:rsidR="00AE7048" w:rsidRDefault="00AE7048" w:rsidP="00D25E7F">
      <w:pPr>
        <w:pStyle w:val="C"/>
      </w:pPr>
      <w:r>
        <w:rPr>
          <w:b/>
        </w:rPr>
        <w:t>3.1.4 </w:t>
      </w:r>
      <w:r w:rsidR="00B35CA2">
        <w:t xml:space="preserve">A Helymegosztáshoz a Jogosult által telepített berendezéseknek a </w:t>
      </w:r>
      <w:r w:rsidR="003809B8" w:rsidRPr="003809B8">
        <w:t>Magyar Telekom hálózatához csatlakoztatható eszközök listájában (amelynek aktuális változata a MARUO 1. függelékében megjelölt URL címen érhető el) kell szerepelnie, vagy a</w:t>
      </w:r>
      <w:r w:rsidR="003809B8">
        <w:t xml:space="preserve"> </w:t>
      </w:r>
      <w:r w:rsidR="00B35CA2">
        <w:t>4.C melléklet szerinti berendezés megfelelőségi vizsgálati jegyzőkönyvvel kell rendelkeznie.</w:t>
      </w:r>
    </w:p>
    <w:p w14:paraId="7B62D47A" w14:textId="77777777" w:rsidR="00AE7048" w:rsidRDefault="00AE7048" w:rsidP="00D25E7F">
      <w:pPr>
        <w:pStyle w:val="C"/>
        <w:rPr>
          <w:b/>
        </w:rPr>
      </w:pPr>
    </w:p>
    <w:p w14:paraId="7B62D47B" w14:textId="431CCBD9" w:rsidR="00AE7048" w:rsidRDefault="00AE7048" w:rsidP="00AE7048">
      <w:pPr>
        <w:pStyle w:val="C"/>
      </w:pPr>
      <w:r>
        <w:rPr>
          <w:b/>
        </w:rPr>
        <w:t>3.1.</w:t>
      </w:r>
      <w:r w:rsidR="00B35CA2">
        <w:rPr>
          <w:b/>
        </w:rPr>
        <w:t>5</w:t>
      </w:r>
      <w:r>
        <w:rPr>
          <w:b/>
        </w:rPr>
        <w:t> </w:t>
      </w:r>
      <w:r>
        <w:t>A Jogosult köteles írásban a Magyar Telekom tudomására hozni minden olyan változtatást, ami a biztonságtechnikát érinti.</w:t>
      </w:r>
    </w:p>
    <w:p w14:paraId="7B62D47C" w14:textId="77777777" w:rsidR="00AE7048" w:rsidRDefault="00AE7048" w:rsidP="00D25E7F">
      <w:pPr>
        <w:pStyle w:val="C"/>
      </w:pPr>
    </w:p>
    <w:p w14:paraId="7B62D47D" w14:textId="42C525C3" w:rsidR="00AE7048" w:rsidRDefault="00AE7048" w:rsidP="00AE7048">
      <w:pPr>
        <w:pStyle w:val="C"/>
      </w:pPr>
      <w:r>
        <w:rPr>
          <w:b/>
        </w:rPr>
        <w:t>3.1.</w:t>
      </w:r>
      <w:r w:rsidR="00B35CA2">
        <w:rPr>
          <w:b/>
        </w:rPr>
        <w:t>6</w:t>
      </w:r>
      <w:r>
        <w:rPr>
          <w:b/>
        </w:rPr>
        <w:t> </w:t>
      </w:r>
      <w:r>
        <w:t>A Felek a Kültéri Hely átadás-átvételéről jegyzőkönyvet vesznek fel, amelyben rögzítik a Kültéri Hely állapotát, a Helymegosztáshoz szükséges műszaki kiépítettség részleteit, és a beléptetésre, házirendre és biztonsági előírásokra vonatkozó szabályok Jogosult általi elfogadását.</w:t>
      </w:r>
    </w:p>
    <w:p w14:paraId="7B62D47E" w14:textId="77777777" w:rsidR="00AE7048" w:rsidRDefault="00AE7048" w:rsidP="00D25E7F">
      <w:pPr>
        <w:pStyle w:val="C"/>
      </w:pPr>
    </w:p>
    <w:p w14:paraId="7B62D47F" w14:textId="20469331" w:rsidR="00AE7048" w:rsidRDefault="00AE7048" w:rsidP="00AE7048">
      <w:pPr>
        <w:pStyle w:val="C"/>
      </w:pPr>
      <w:r>
        <w:rPr>
          <w:b/>
        </w:rPr>
        <w:t>3.1.</w:t>
      </w:r>
      <w:r w:rsidR="00B35CA2">
        <w:rPr>
          <w:b/>
        </w:rPr>
        <w:t>7</w:t>
      </w:r>
      <w:r>
        <w:rPr>
          <w:b/>
        </w:rPr>
        <w:t> </w:t>
      </w:r>
      <w:r>
        <w:t>A Kültéri Helyet a Jogosult építészetileg nem változtathatja meg.</w:t>
      </w:r>
    </w:p>
    <w:p w14:paraId="7B62D480" w14:textId="77777777" w:rsidR="00AE7048" w:rsidRDefault="00AE7048" w:rsidP="00D25E7F">
      <w:pPr>
        <w:pStyle w:val="C"/>
      </w:pPr>
    </w:p>
    <w:p w14:paraId="7B62D481" w14:textId="4E89811D" w:rsidR="00AE7048" w:rsidRDefault="00AE7048" w:rsidP="00AE7048">
      <w:pPr>
        <w:pStyle w:val="C"/>
        <w:rPr>
          <w:highlight w:val="yellow"/>
        </w:rPr>
      </w:pPr>
      <w:r>
        <w:rPr>
          <w:b/>
        </w:rPr>
        <w:t>3.1.</w:t>
      </w:r>
      <w:r w:rsidR="00B35CA2">
        <w:rPr>
          <w:b/>
        </w:rPr>
        <w:t>8</w:t>
      </w:r>
      <w:r>
        <w:t> A Kültéri Hely megvalósításához szükséges épületek magasépítési beruházási (építészeti, épületvillamossági, áramellátási) karbantartási, üzemeltetési feladatait kizárólag a Magyar Telekom végezheti.</w:t>
      </w:r>
    </w:p>
    <w:p w14:paraId="7B62D482" w14:textId="77777777" w:rsidR="00AE7048" w:rsidRDefault="00AE7048" w:rsidP="00D25E7F">
      <w:pPr>
        <w:pStyle w:val="C"/>
      </w:pPr>
    </w:p>
    <w:p w14:paraId="7B62D483" w14:textId="0C2B05DD" w:rsidR="00AE7048" w:rsidRDefault="00AE7048" w:rsidP="00AE7048">
      <w:pPr>
        <w:pStyle w:val="C"/>
      </w:pPr>
      <w:r>
        <w:rPr>
          <w:b/>
        </w:rPr>
        <w:t>3.1.</w:t>
      </w:r>
      <w:r w:rsidR="00B35CA2">
        <w:rPr>
          <w:b/>
        </w:rPr>
        <w:t>9</w:t>
      </w:r>
      <w:r>
        <w:t> A Magyar Telekom jogosult arra, hogy a Kültéri Helyet áthelyezze. Ebben az esetben a Magyar Telekom tájékoztatja a Jogosultat a tervezett áthelyezés előtt legalább 3 (három) hónappal. Az áthelyezéssel járó összes szükséges intézkedést a Magyar Telekom a Jogosulttal egyezteti az üzemi érdekek figyelembevételével.</w:t>
      </w:r>
    </w:p>
    <w:p w14:paraId="7B62D484" w14:textId="77777777" w:rsidR="00AE7048" w:rsidRDefault="00AE7048" w:rsidP="00D25E7F">
      <w:pPr>
        <w:pStyle w:val="C"/>
      </w:pPr>
    </w:p>
    <w:p w14:paraId="7B62D485" w14:textId="51AEF722" w:rsidR="00AE7048" w:rsidRDefault="00AE7048" w:rsidP="00AE7048">
      <w:pPr>
        <w:pStyle w:val="C"/>
        <w:rPr>
          <w:b/>
        </w:rPr>
      </w:pPr>
      <w:r>
        <w:rPr>
          <w:b/>
        </w:rPr>
        <w:t>3.1.</w:t>
      </w:r>
      <w:r w:rsidR="00B35CA2">
        <w:rPr>
          <w:b/>
        </w:rPr>
        <w:t>10</w:t>
      </w:r>
      <w:r>
        <w:t> A Magyar Telekom által a 3.1.</w:t>
      </w:r>
      <w:r w:rsidR="00B35CA2">
        <w:t xml:space="preserve">9 </w:t>
      </w:r>
      <w:r>
        <w:t>pont szerint kezdeményezett áthelyezéssel kapcsolatban felmerült költségeket 100 (száz) százalékban a Magyar Telekom viseli.</w:t>
      </w:r>
    </w:p>
    <w:p w14:paraId="7B62D486" w14:textId="77777777" w:rsidR="00AE7048" w:rsidRDefault="00AE7048" w:rsidP="00D25E7F">
      <w:pPr>
        <w:pStyle w:val="C"/>
      </w:pPr>
    </w:p>
    <w:p w14:paraId="7B62D487" w14:textId="1189D545" w:rsidR="00AE7048" w:rsidRDefault="00AE7048" w:rsidP="00AE7048">
      <w:pPr>
        <w:pStyle w:val="C"/>
      </w:pPr>
      <w:r>
        <w:rPr>
          <w:b/>
        </w:rPr>
        <w:t>3.1.</w:t>
      </w:r>
      <w:r w:rsidR="00B35CA2">
        <w:rPr>
          <w:b/>
        </w:rPr>
        <w:t>11</w:t>
      </w:r>
      <w:r>
        <w:rPr>
          <w:b/>
        </w:rPr>
        <w:t> </w:t>
      </w:r>
      <w:r>
        <w:t>A Magyar Telekom biztosítja a Jogosult részére a Kültéri Hely megközelítésének feltételeit Kültéri Helyenként külön térítés nélkül biztosít:</w:t>
      </w:r>
    </w:p>
    <w:p w14:paraId="7B62D488" w14:textId="77777777" w:rsidR="00AE7048" w:rsidRDefault="00AE7048" w:rsidP="00AE7048">
      <w:pPr>
        <w:pStyle w:val="C"/>
      </w:pPr>
    </w:p>
    <w:p w14:paraId="7B62D489" w14:textId="77777777" w:rsidR="00AE7048" w:rsidRDefault="00AE7048" w:rsidP="00AE7048">
      <w:pPr>
        <w:pStyle w:val="D"/>
      </w:pPr>
      <w:r>
        <w:rPr>
          <w:b/>
        </w:rPr>
        <w:t>a)</w:t>
      </w:r>
      <w:r>
        <w:t> Kártyás bejutás esetén: 1 (egy) darab személyre szólóan kiállított kártyát, amely lehetővé teszi az adott Kültéri Hely megközelítését,</w:t>
      </w:r>
    </w:p>
    <w:p w14:paraId="7B62D48A" w14:textId="77777777" w:rsidR="00AE7048" w:rsidRDefault="00AE7048" w:rsidP="00AE7048">
      <w:pPr>
        <w:pStyle w:val="C"/>
      </w:pPr>
    </w:p>
    <w:p w14:paraId="7B62D48B" w14:textId="77777777" w:rsidR="00AE7048" w:rsidRDefault="00AE7048" w:rsidP="00AE7048">
      <w:pPr>
        <w:pStyle w:val="D"/>
      </w:pPr>
      <w:r>
        <w:rPr>
          <w:b/>
        </w:rPr>
        <w:t>b)</w:t>
      </w:r>
      <w:r>
        <w:t> Kulcsos bejutás esetén: elérési útvonalanként 1 (egy) darab kulcs készletet.</w:t>
      </w:r>
    </w:p>
    <w:p w14:paraId="7B62D48C" w14:textId="77777777" w:rsidR="00AE7048" w:rsidRDefault="00AE7048" w:rsidP="00AE7048">
      <w:pPr>
        <w:pStyle w:val="C"/>
      </w:pPr>
    </w:p>
    <w:p w14:paraId="7B62D48D" w14:textId="34E0A436" w:rsidR="00AE7048" w:rsidRDefault="00AE7048" w:rsidP="00AE7048">
      <w:pPr>
        <w:pStyle w:val="C"/>
        <w:rPr>
          <w:b/>
        </w:rPr>
      </w:pPr>
      <w:r>
        <w:rPr>
          <w:b/>
        </w:rPr>
        <w:t>3.1.</w:t>
      </w:r>
      <w:r w:rsidR="00B35CA2">
        <w:rPr>
          <w:b/>
        </w:rPr>
        <w:t>12</w:t>
      </w:r>
      <w:r>
        <w:rPr>
          <w:b/>
        </w:rPr>
        <w:t> </w:t>
      </w:r>
      <w:r>
        <w:t>A Jogosultnak a Magyar Telekom telephelyén reklám, illetve cégfeliratok bármilyen használata, az autókon, ruházaton és készülékeken lévő szokásos cégreklámok kivételével tilos.</w:t>
      </w:r>
    </w:p>
    <w:p w14:paraId="7B62D48E" w14:textId="77777777" w:rsidR="00AE7048" w:rsidRDefault="00AE7048" w:rsidP="00D25E7F">
      <w:pPr>
        <w:pStyle w:val="C"/>
      </w:pPr>
    </w:p>
    <w:p w14:paraId="7B62D48F" w14:textId="29087FC3" w:rsidR="00AE7048" w:rsidRDefault="00AE7048" w:rsidP="00AE7048">
      <w:pPr>
        <w:pStyle w:val="C"/>
        <w:rPr>
          <w:highlight w:val="yellow"/>
        </w:rPr>
      </w:pPr>
      <w:r>
        <w:rPr>
          <w:b/>
        </w:rPr>
        <w:t>3.1.</w:t>
      </w:r>
      <w:r w:rsidR="00B35CA2">
        <w:rPr>
          <w:b/>
        </w:rPr>
        <w:t>13</w:t>
      </w:r>
      <w:r>
        <w:rPr>
          <w:b/>
        </w:rPr>
        <w:t> </w:t>
      </w:r>
      <w:r>
        <w:t>Ha a Magyar Telekom észleli, hogy a Jogosult kültéri kabinetjében elhelyezett berendezés, eszköz működése zavarja a Magyar Telekom, vagy harmadik személy berendezésének működését, valamint azok igénybevételével nyújtott szolgáltatás nyújtását akadályozza, a Magyar Telekomnak joga van a Jogosultat felszólítani berendezése azonnali kijavítására, kicserélésére. Amennyiben a Jogosult a felszólításnak 24 (huszonnégy) órán belül nem tesz eleget, a Magyar Telekom minden kártérítési kötelezettséget kizáróan jogosult a zavaró berendezést a Jogosult költségére leszerelni.</w:t>
      </w:r>
    </w:p>
    <w:p w14:paraId="7B62D490" w14:textId="77777777" w:rsidR="00AE7048" w:rsidRDefault="00AE7048" w:rsidP="00D25E7F">
      <w:pPr>
        <w:pStyle w:val="C"/>
      </w:pPr>
    </w:p>
    <w:p w14:paraId="7B62D491" w14:textId="461A3501" w:rsidR="00AE7048" w:rsidRDefault="00AE7048" w:rsidP="00AE7048">
      <w:pPr>
        <w:pStyle w:val="C"/>
        <w:rPr>
          <w:highlight w:val="yellow"/>
        </w:rPr>
      </w:pPr>
      <w:r>
        <w:rPr>
          <w:b/>
        </w:rPr>
        <w:t>3.1.</w:t>
      </w:r>
      <w:r w:rsidR="00B35CA2">
        <w:rPr>
          <w:b/>
        </w:rPr>
        <w:t>14</w:t>
      </w:r>
      <w:r>
        <w:rPr>
          <w:b/>
        </w:rPr>
        <w:t> </w:t>
      </w:r>
      <w:r>
        <w:t>Ha a Magyar Telekom azt észleli, hogy a Jogosult berendezése olyan mérvű zavarást okoz, amely veszélyezteti a Magyar Telekom berendezéseinek biztonságát, illetve a Magyar Telekom vagy harmadik személy berendezéseinek igénybevételével nyújtott szolgáltatás nyújtását, a Magyar Telekom jogosult a veszélyes berendezés azonnali üzemen kívüli helyezésére. Ebben az esetben az üzemen kívül helyezés tényéről köteles a lehető leghamarabb, de legkésőbb 2 (kettő) órán belül, az üzemen kívül helyezés okának megjelölésével a Jogosultat értesíteni, amennyiben a Jogosult a 2.2.2 pont szerint feltüntette a szekrényén a sürgős beavatkozások esetére vonatkozó értesítési adatokat.</w:t>
      </w:r>
    </w:p>
    <w:p w14:paraId="7B62D492" w14:textId="77777777" w:rsidR="00AE7048" w:rsidRDefault="00AE7048" w:rsidP="00D25E7F">
      <w:pPr>
        <w:pStyle w:val="C"/>
      </w:pPr>
    </w:p>
    <w:p w14:paraId="7B62D493" w14:textId="7670470B" w:rsidR="00AE7048" w:rsidRDefault="00AE7048" w:rsidP="00AE7048">
      <w:pPr>
        <w:pStyle w:val="C"/>
        <w:rPr>
          <w:highlight w:val="yellow"/>
        </w:rPr>
      </w:pPr>
      <w:r>
        <w:rPr>
          <w:b/>
        </w:rPr>
        <w:t>3.1.</w:t>
      </w:r>
      <w:r w:rsidR="00B35CA2">
        <w:rPr>
          <w:b/>
        </w:rPr>
        <w:t>15</w:t>
      </w:r>
      <w:r>
        <w:rPr>
          <w:b/>
        </w:rPr>
        <w:t> </w:t>
      </w:r>
      <w:r>
        <w:t>A Jogosult kötelezettséget vállal arra, hogy a kültéri kabinetben elhelyezett berendezései, eszközei nem zavarják a Magyar Telekom, vagy más,</w:t>
      </w:r>
      <w:r w:rsidR="000D62BE">
        <w:t xml:space="preserve"> </w:t>
      </w:r>
      <w:r>
        <w:t>berendezésének működését, illetve azok igénybevételével nyújtott szolgáltatásokat.</w:t>
      </w:r>
    </w:p>
    <w:p w14:paraId="7B62D494" w14:textId="77777777" w:rsidR="00AE7048" w:rsidRDefault="00AE7048" w:rsidP="00D25E7F">
      <w:pPr>
        <w:pStyle w:val="C"/>
      </w:pPr>
    </w:p>
    <w:p w14:paraId="7B62D495" w14:textId="4C626F7A" w:rsidR="00AE7048" w:rsidRDefault="00AE7048" w:rsidP="00AE7048">
      <w:pPr>
        <w:pStyle w:val="C"/>
        <w:rPr>
          <w:highlight w:val="yellow"/>
        </w:rPr>
      </w:pPr>
      <w:r>
        <w:rPr>
          <w:b/>
        </w:rPr>
        <w:t>3.1.</w:t>
      </w:r>
      <w:r w:rsidR="00B35CA2">
        <w:rPr>
          <w:b/>
        </w:rPr>
        <w:t>16</w:t>
      </w:r>
      <w:r>
        <w:rPr>
          <w:b/>
        </w:rPr>
        <w:t> </w:t>
      </w:r>
      <w:r>
        <w:t>Interferencia esetén a Jogosult köteles a zavaró hatást akár a Magyar Telekom felszólítására, akár saját maga észlelése alapján megszűntetni.</w:t>
      </w:r>
    </w:p>
    <w:p w14:paraId="7B62D496" w14:textId="77777777" w:rsidR="00AE7048" w:rsidRDefault="00AE7048" w:rsidP="00AE7048">
      <w:pPr>
        <w:pStyle w:val="C"/>
      </w:pPr>
    </w:p>
    <w:p w14:paraId="7B62D497" w14:textId="775B662C" w:rsidR="00AE7048" w:rsidRDefault="00AE7048" w:rsidP="00AE7048">
      <w:pPr>
        <w:pStyle w:val="C"/>
      </w:pPr>
      <w:r>
        <w:rPr>
          <w:b/>
        </w:rPr>
        <w:t>3.1.</w:t>
      </w:r>
      <w:r w:rsidR="00B35CA2">
        <w:rPr>
          <w:b/>
        </w:rPr>
        <w:t>17</w:t>
      </w:r>
      <w:r>
        <w:rPr>
          <w:b/>
        </w:rPr>
        <w:t> </w:t>
      </w:r>
      <w:r>
        <w:t>A Jogosult tűz és robbanásveszélyes anyagokat nem tárolhat a kültéri kabinetben. Ilyen anyagok által okozott esetleges károkért a Jogosult teljes felelősséggel tartozik.</w:t>
      </w:r>
    </w:p>
    <w:p w14:paraId="7B62D498" w14:textId="77777777" w:rsidR="00AE7048" w:rsidRDefault="00AE7048" w:rsidP="00AE7048">
      <w:pPr>
        <w:pStyle w:val="C"/>
      </w:pPr>
    </w:p>
    <w:p w14:paraId="7B62D499" w14:textId="086B916F" w:rsidR="00AE7048" w:rsidRDefault="00AE7048" w:rsidP="00AE7048">
      <w:pPr>
        <w:pStyle w:val="C"/>
      </w:pPr>
      <w:r>
        <w:rPr>
          <w:b/>
        </w:rPr>
        <w:t>3.1.</w:t>
      </w:r>
      <w:r w:rsidR="00B35CA2">
        <w:rPr>
          <w:b/>
        </w:rPr>
        <w:t>18</w:t>
      </w:r>
      <w:r>
        <w:rPr>
          <w:b/>
        </w:rPr>
        <w:t> </w:t>
      </w:r>
      <w:r>
        <w:t>A Jogosult a berendezéseit, ingóságait még ideiglenesen sem tárolhatja a Kültéri Hely határain kívül.</w:t>
      </w:r>
    </w:p>
    <w:p w14:paraId="7B62D49A" w14:textId="77777777" w:rsidR="00AE7048" w:rsidRDefault="00AE7048" w:rsidP="00AE7048">
      <w:pPr>
        <w:pStyle w:val="C"/>
      </w:pPr>
    </w:p>
    <w:p w14:paraId="7B62D49B" w14:textId="21B71516" w:rsidR="00AE7048" w:rsidRDefault="00AE7048" w:rsidP="00AE7048">
      <w:pPr>
        <w:pStyle w:val="C"/>
      </w:pPr>
      <w:r>
        <w:rPr>
          <w:b/>
        </w:rPr>
        <w:t>3.1.</w:t>
      </w:r>
      <w:r w:rsidR="00B35CA2">
        <w:rPr>
          <w:b/>
        </w:rPr>
        <w:t>19</w:t>
      </w:r>
      <w:r>
        <w:rPr>
          <w:b/>
        </w:rPr>
        <w:t> </w:t>
      </w:r>
      <w:r>
        <w:t>Amennyiben a Jogosult azonos helyszínen egyidejűleg vesz igénybe Magyar Telekomtól Összekapcsolás</w:t>
      </w:r>
      <w:r w:rsidR="00983D9F">
        <w:t xml:space="preserve"> céljából és a MARUO keretében nyújtott kiegészítő szolgáltatásként</w:t>
      </w:r>
      <w:r>
        <w:t xml:space="preserve"> Távoli Helymegosztást, úgy a Távoli Helymegosztást együttesen kell kezelni, amennyiben az </w:t>
      </w:r>
      <w:r w:rsidR="00983D9F">
        <w:t>MDF/ODF/CMTS</w:t>
      </w:r>
      <w:r>
        <w:t xml:space="preserve"> és </w:t>
      </w:r>
      <w:r w:rsidR="00AF651D">
        <w:t>az ODF</w:t>
      </w:r>
      <w:r>
        <w:t xml:space="preserve"> közötti távolság ezt lehetővé teszi.</w:t>
      </w:r>
    </w:p>
    <w:p w14:paraId="7B62D49C" w14:textId="77777777" w:rsidR="00DD4D0B" w:rsidRDefault="00DD4D0B" w:rsidP="00AE7048">
      <w:pPr>
        <w:pStyle w:val="C"/>
      </w:pPr>
    </w:p>
    <w:p w14:paraId="7B62D49D" w14:textId="1EA70628" w:rsidR="00DD4D0B" w:rsidRPr="00E1331A" w:rsidRDefault="00DD4D0B" w:rsidP="00DD4D0B">
      <w:pPr>
        <w:pStyle w:val="C"/>
      </w:pPr>
      <w:r w:rsidRPr="00DD4D0B">
        <w:rPr>
          <w:b/>
        </w:rPr>
        <w:t>3.1.</w:t>
      </w:r>
      <w:r w:rsidR="00B35CA2">
        <w:rPr>
          <w:b/>
        </w:rPr>
        <w:t>20</w:t>
      </w:r>
      <w:r w:rsidRPr="00DD4D0B">
        <w:rPr>
          <w:b/>
        </w:rPr>
        <w:t>.</w:t>
      </w:r>
      <w:r>
        <w:t xml:space="preserve"> </w:t>
      </w:r>
      <w:r w:rsidRPr="00E1331A">
        <w:t xml:space="preserve">A </w:t>
      </w:r>
      <w:r>
        <w:t xml:space="preserve">Távoli </w:t>
      </w:r>
      <w:r w:rsidR="00B35CA2">
        <w:t xml:space="preserve">Helymegosztás </w:t>
      </w:r>
      <w:r>
        <w:t xml:space="preserve">keretében biztosított </w:t>
      </w:r>
      <w:r w:rsidR="000C3BA1">
        <w:t>Jogosult H</w:t>
      </w:r>
      <w:r w:rsidRPr="00E1331A">
        <w:t xml:space="preserve">elymegosztási </w:t>
      </w:r>
      <w:r w:rsidR="000C3BA1">
        <w:t>E</w:t>
      </w:r>
      <w:r w:rsidRPr="00E1331A">
        <w:t xml:space="preserve">gységet az ott helymegosztást igénybe vevő Jogosult Szolgáltató más, vele nagykereskedelmi megállapodást kötött Jogosult Szolgáltatókkal (harmadik fél) közösen használhatja. A harmadik fél is csak saját tulajdonú vagy általa bérelt olyan berendezéseket, eszközöket csatlakoztathat közvetlenül a </w:t>
      </w:r>
      <w:r>
        <w:t xml:space="preserve">Magyar Telekom </w:t>
      </w:r>
      <w:r w:rsidRPr="00E1331A">
        <w:t xml:space="preserve">hálózatához, amely a </w:t>
      </w:r>
      <w:r>
        <w:t xml:space="preserve">Magyar Telekom </w:t>
      </w:r>
      <w:r w:rsidRPr="00E1331A">
        <w:t>hálózatához csatlakoztatható berendezések listáján szerepel, illetve amelyre nézve a referenciaajánlatban leírt, alkalmasságot vizsgáló eljárást sikeresen lefolytatták.</w:t>
      </w:r>
    </w:p>
    <w:p w14:paraId="7B62D49E" w14:textId="77777777" w:rsidR="00DD4D0B" w:rsidRPr="00E1331A" w:rsidRDefault="00DD4D0B" w:rsidP="00DD4D0B">
      <w:pPr>
        <w:pStyle w:val="C"/>
        <w:ind w:firstLine="0"/>
      </w:pPr>
      <w:r w:rsidRPr="00E1331A">
        <w:t xml:space="preserve">Amennyiben a </w:t>
      </w:r>
      <w:r w:rsidR="000C3BA1">
        <w:t>Jogosult H</w:t>
      </w:r>
      <w:r w:rsidR="000C3BA1" w:rsidRPr="00E1331A">
        <w:t xml:space="preserve">elymegosztási </w:t>
      </w:r>
      <w:r w:rsidR="000C3BA1">
        <w:t>E</w:t>
      </w:r>
      <w:r w:rsidR="000C3BA1" w:rsidRPr="00E1331A">
        <w:t>gység</w:t>
      </w:r>
      <w:r w:rsidRPr="00E1331A">
        <w:t xml:space="preserve"> harmadik féllel közös használata megvalósul, úgy a harmadik fél valamennyi tevékenységéért, magatartásáért a </w:t>
      </w:r>
      <w:r>
        <w:t xml:space="preserve">Magyar Telekom </w:t>
      </w:r>
      <w:r w:rsidRPr="00E1331A">
        <w:t xml:space="preserve">felé a Jogosult Szolgáltató úgy felel, mintha maga járt volna el. A harmadik fél a </w:t>
      </w:r>
      <w:r>
        <w:t xml:space="preserve">Magyar Telekommal </w:t>
      </w:r>
      <w:r w:rsidRPr="00E1331A">
        <w:t xml:space="preserve">nem áll semmilyen jogviszonyban, nagykereskedelmi szolgáltatásaival összefüggésben a </w:t>
      </w:r>
      <w:r>
        <w:t xml:space="preserve">Magyar Telekom </w:t>
      </w:r>
      <w:r w:rsidRPr="00E1331A">
        <w:t xml:space="preserve">felé joghatályos jognyilatkozatot kizárólag a Jogosult Szolgáltató tehet. </w:t>
      </w:r>
    </w:p>
    <w:p w14:paraId="7B62D49F" w14:textId="77777777" w:rsidR="00DD4D0B" w:rsidRDefault="00DD4D0B" w:rsidP="00DD4D0B">
      <w:pPr>
        <w:pStyle w:val="C"/>
        <w:ind w:firstLine="0"/>
      </w:pPr>
      <w:r w:rsidRPr="00E1331A">
        <w:t xml:space="preserve">A Jogosult Szolgáltató és a harmadik fél között a </w:t>
      </w:r>
      <w:r w:rsidR="000C3BA1">
        <w:t>Jogosult H</w:t>
      </w:r>
      <w:r w:rsidR="000C3BA1" w:rsidRPr="00E1331A">
        <w:t xml:space="preserve">elymegosztási </w:t>
      </w:r>
      <w:r w:rsidR="000C3BA1">
        <w:t>E</w:t>
      </w:r>
      <w:r w:rsidR="000C3BA1" w:rsidRPr="00E1331A">
        <w:t>gység</w:t>
      </w:r>
      <w:r w:rsidRPr="00E1331A">
        <w:t xml:space="preserve"> nagykereskedelmi továbbértékesítése tárgyában kötött szerződésben foglaltakért a Jogosult Szolgáltató kizárólagos felelősséggel tartozik.</w:t>
      </w:r>
    </w:p>
    <w:p w14:paraId="7B62D4A0" w14:textId="77777777" w:rsidR="00983D9F" w:rsidRDefault="00983D9F" w:rsidP="00AE7048">
      <w:pPr>
        <w:pStyle w:val="C"/>
      </w:pPr>
    </w:p>
    <w:p w14:paraId="7B62D4A1" w14:textId="77777777" w:rsidR="00AE7048" w:rsidRDefault="00AE7048" w:rsidP="00AE7048">
      <w:pPr>
        <w:pStyle w:val="Cmsor3"/>
      </w:pPr>
      <w:bookmarkStart w:id="237" w:name="_Toc195688333"/>
      <w:r>
        <w:t>3.2 A Távoli</w:t>
      </w:r>
      <w:r w:rsidR="00B214B0">
        <w:t xml:space="preserve"> </w:t>
      </w:r>
      <w:r>
        <w:t>Helymegosztás igénybevételének korlátai</w:t>
      </w:r>
      <w:bookmarkEnd w:id="237"/>
    </w:p>
    <w:p w14:paraId="7B62D4A2" w14:textId="77777777" w:rsidR="00AE7048" w:rsidRDefault="00AE7048" w:rsidP="00AE7048">
      <w:pPr>
        <w:pStyle w:val="C"/>
      </w:pPr>
    </w:p>
    <w:p w14:paraId="7B62D4A3" w14:textId="124B5919" w:rsidR="00AE7048" w:rsidRDefault="00AE7048" w:rsidP="00AE7048">
      <w:pPr>
        <w:pStyle w:val="C"/>
      </w:pPr>
      <w:r>
        <w:rPr>
          <w:b/>
        </w:rPr>
        <w:t>3.2.1 </w:t>
      </w:r>
      <w:r>
        <w:t xml:space="preserve">A </w:t>
      </w:r>
      <w:r w:rsidR="005945A0">
        <w:t xml:space="preserve">helymegosztásra vonatkozó igénybejelentésben meghatározott épület </w:t>
      </w:r>
      <w:r>
        <w:t>udvarának telítettsége korlátot képez.</w:t>
      </w:r>
    </w:p>
    <w:p w14:paraId="7B62D4A4" w14:textId="77777777" w:rsidR="00AE7048" w:rsidRDefault="00AE7048" w:rsidP="00AE7048">
      <w:pPr>
        <w:pStyle w:val="C"/>
      </w:pPr>
    </w:p>
    <w:p w14:paraId="7B62D4A5" w14:textId="77777777" w:rsidR="00AE7048" w:rsidRDefault="00AE7048" w:rsidP="00AE7048">
      <w:pPr>
        <w:pStyle w:val="C"/>
      </w:pPr>
      <w:r>
        <w:rPr>
          <w:b/>
        </w:rPr>
        <w:t>3.2.2 </w:t>
      </w:r>
      <w:r>
        <w:t xml:space="preserve">Amennyiben a felajánlott és igényelt Helymegosztási helyszín nem képezi a Magyar Telekom tulajdonát, a Magyar Telekom minden ésszerű, szükséges intézkedést megtesz a Helymegosztási Helyszín megvalósításához. </w:t>
      </w:r>
    </w:p>
    <w:p w14:paraId="7B62D4A6" w14:textId="77777777" w:rsidR="00AE7048" w:rsidRDefault="00AE7048" w:rsidP="00AE7048">
      <w:pPr>
        <w:pStyle w:val="C"/>
      </w:pPr>
    </w:p>
    <w:p w14:paraId="7B62D4A7" w14:textId="77777777" w:rsidR="00AE7048" w:rsidRDefault="00AE7048" w:rsidP="00AE7048">
      <w:pPr>
        <w:pStyle w:val="C"/>
      </w:pPr>
      <w:r>
        <w:rPr>
          <w:b/>
        </w:rPr>
        <w:t>3.2.3 </w:t>
      </w:r>
      <w:r>
        <w:t>Amennyiben a Magyar Telekom által a Helymegosztási Helyszín tulajdonjogával rendelkezővel kötött bérleti szerződés lehetővé teszi a Helymegosztási Helyszín további bérletbe adását, úgy a Magyar Telekom a Helymegosztási Helyszín további bérletbe adásának tényéről tájékoztatja a Helymegosztási helyszín tulajdonjogával rendelkezőt.</w:t>
      </w:r>
    </w:p>
    <w:p w14:paraId="7B62D4A8" w14:textId="77777777" w:rsidR="00AE7048" w:rsidRDefault="00AE7048" w:rsidP="00AE7048">
      <w:pPr>
        <w:pStyle w:val="C"/>
        <w:ind w:firstLine="0"/>
        <w:rPr>
          <w:szCs w:val="24"/>
        </w:rPr>
      </w:pPr>
      <w:r>
        <w:br/>
      </w:r>
      <w:r w:rsidRPr="00E87A33">
        <w:rPr>
          <w:szCs w:val="24"/>
        </w:rPr>
        <w:t>Amennyiben a bérleti szerződés nem tartalmaz ilyen jogosultságot, Magyar Telekom írásban megkeresi a Helymegosztási Helyszín tulajdonjogával rendelkezőt és az Igénybejelentésről (mellékelve annak másolatát), valamint a Magyar Telekomra vonatkozó jogszabályi kötelezettségről tájékoztatja. . A Helymegosztási Helyszín tulajdonjogával rendelkező hozzájárulása esetén a Helymegosztási Helyszín tulajdonjogával rendelkező és a Magyar Telekom közös megegyezéssel úgy módosítják a bérleti szerződést, hogy lehetővé váljék a Jogosult Helymegosztási igényének a kielégítése</w:t>
      </w:r>
    </w:p>
    <w:p w14:paraId="7B62D4A9" w14:textId="77777777" w:rsidR="008405F6" w:rsidRPr="00E87A33" w:rsidRDefault="008405F6" w:rsidP="00AE7048">
      <w:pPr>
        <w:pStyle w:val="C"/>
        <w:ind w:firstLine="0"/>
        <w:rPr>
          <w:szCs w:val="24"/>
        </w:rPr>
      </w:pPr>
    </w:p>
    <w:p w14:paraId="7B62D4AA" w14:textId="6FC7744E" w:rsidR="00AE7048" w:rsidRDefault="00AE7048" w:rsidP="00AE7048">
      <w:pPr>
        <w:pStyle w:val="C"/>
      </w:pPr>
      <w:r>
        <w:rPr>
          <w:b/>
        </w:rPr>
        <w:t>3.2.4 </w:t>
      </w:r>
      <w:r w:rsidR="006A3F36" w:rsidRPr="006A3F36">
        <w:t>Amennyiben a Magyar Telekomnak nem sikerült megszereznie a 3.2.3 pont szerinti hozzájárulást, a Jogosult Szolgáltató erre vonatkozó igénye esetén Magyar Telekom ajánlatot tesz Hozzáférési Link Távoli Hozzáférés szolgáltatás megvalósítására</w:t>
      </w:r>
      <w:r>
        <w:t>.</w:t>
      </w:r>
    </w:p>
    <w:p w14:paraId="7B62D4AB" w14:textId="77777777" w:rsidR="00AE7048" w:rsidRDefault="00C46CAD" w:rsidP="00AE7048">
      <w:pPr>
        <w:pStyle w:val="Cmsor2"/>
      </w:pPr>
      <w:bookmarkStart w:id="238" w:name="_Toc195688334"/>
      <w:r>
        <w:t>4</w:t>
      </w:r>
      <w:r w:rsidR="00AE7048">
        <w:t>. Díjak, számlázás</w:t>
      </w:r>
      <w:bookmarkEnd w:id="238"/>
    </w:p>
    <w:p w14:paraId="7B62D4AC" w14:textId="77777777" w:rsidR="00AE7048" w:rsidRDefault="00AE7048" w:rsidP="00AE7048">
      <w:pPr>
        <w:pStyle w:val="B"/>
      </w:pPr>
    </w:p>
    <w:p w14:paraId="7B62D4AD" w14:textId="77777777" w:rsidR="00AE7048" w:rsidRDefault="00C46CAD" w:rsidP="00AE7048">
      <w:pPr>
        <w:pStyle w:val="B"/>
      </w:pPr>
      <w:r>
        <w:rPr>
          <w:b/>
        </w:rPr>
        <w:t>4</w:t>
      </w:r>
      <w:r w:rsidR="00AE7048">
        <w:rPr>
          <w:b/>
        </w:rPr>
        <w:t>.1 </w:t>
      </w:r>
      <w:r w:rsidR="00AE7048">
        <w:t>A jelen Mellékletben definiált Távoli Helymegosztás Szolgáltatást a Magyar Telekom nyújtja, és a Jogosult veszi igénybe.</w:t>
      </w:r>
    </w:p>
    <w:p w14:paraId="7B62D4AE" w14:textId="77777777" w:rsidR="00AE7048" w:rsidRDefault="00AE7048" w:rsidP="00AE7048">
      <w:pPr>
        <w:pStyle w:val="B"/>
      </w:pPr>
    </w:p>
    <w:p w14:paraId="7B62D4AF" w14:textId="77777777" w:rsidR="00AE7048" w:rsidRDefault="00C46CAD" w:rsidP="00AE7048">
      <w:pPr>
        <w:pStyle w:val="B"/>
      </w:pPr>
      <w:r>
        <w:rPr>
          <w:b/>
        </w:rPr>
        <w:t>4</w:t>
      </w:r>
      <w:r w:rsidR="00AE7048">
        <w:rPr>
          <w:b/>
        </w:rPr>
        <w:t>.2 </w:t>
      </w:r>
      <w:r w:rsidR="00AE7048">
        <w:t>A Távoli Helymegosztás Szolgál</w:t>
      </w:r>
      <w:r w:rsidR="00476DE7">
        <w:t>tatásért fizetendő díjakat a 7.</w:t>
      </w:r>
      <w:r w:rsidR="00AE7048">
        <w:t xml:space="preserve"> Melléklet (Díjak) tartalmazza.</w:t>
      </w:r>
    </w:p>
    <w:p w14:paraId="7B62D4B0" w14:textId="13BBA1E0" w:rsidR="00B13365" w:rsidRPr="00E43D15" w:rsidRDefault="00AE7048" w:rsidP="00E43D15">
      <w:pPr>
        <w:pStyle w:val="Cmsor1"/>
        <w:rPr>
          <w:sz w:val="28"/>
        </w:rPr>
      </w:pPr>
      <w:bookmarkStart w:id="239" w:name="_Toc189628832"/>
      <w:r>
        <w:br w:type="page"/>
      </w:r>
      <w:bookmarkStart w:id="240" w:name="_Toc531430132"/>
      <w:bookmarkStart w:id="241" w:name="_Toc195688335"/>
      <w:r w:rsidR="001C1604">
        <w:rPr>
          <w:sz w:val="28"/>
        </w:rPr>
        <w:t>E</w:t>
      </w:r>
      <w:r w:rsidR="001716AD" w:rsidRPr="00E43D15">
        <w:rPr>
          <w:sz w:val="28"/>
        </w:rPr>
        <w:t>. </w:t>
      </w:r>
      <w:r w:rsidR="00B13365" w:rsidRPr="00E43D15">
        <w:rPr>
          <w:sz w:val="28"/>
        </w:rPr>
        <w:t>Helymegosztás Megvalósíthatósági Vizsgálat</w:t>
      </w:r>
      <w:bookmarkEnd w:id="240"/>
    </w:p>
    <w:p w14:paraId="7B62D4B1" w14:textId="77777777" w:rsidR="000C732E" w:rsidRDefault="003B72E6" w:rsidP="000C732E">
      <w:pPr>
        <w:pStyle w:val="Cmsor2"/>
      </w:pPr>
      <w:r>
        <w:br/>
      </w:r>
      <w:smartTag w:uri="urn:schemas-microsoft-com:office:smarttags" w:element="metricconverter">
        <w:smartTagPr>
          <w:attr w:name="ProductID" w:val="1.ﾠA"/>
        </w:smartTagPr>
        <w:r w:rsidR="000C732E">
          <w:t>1. A</w:t>
        </w:r>
      </w:smartTag>
      <w:r w:rsidR="000C732E">
        <w:t xml:space="preserve"> Szolgáltatás rövid leírása</w:t>
      </w:r>
    </w:p>
    <w:p w14:paraId="7B62D4B2" w14:textId="77777777" w:rsidR="004F61FA" w:rsidRDefault="000C732E" w:rsidP="00E43D15">
      <w:pPr>
        <w:pStyle w:val="A"/>
      </w:pPr>
      <w:r>
        <w:br/>
      </w:r>
      <w:r w:rsidR="003B72E6" w:rsidRPr="003B72E6">
        <w:t xml:space="preserve">A </w:t>
      </w:r>
      <w:r w:rsidR="003B72E6">
        <w:t>H</w:t>
      </w:r>
      <w:r w:rsidR="003B72E6" w:rsidRPr="003B72E6">
        <w:t xml:space="preserve">elymegosztás </w:t>
      </w:r>
      <w:r w:rsidR="003B72E6">
        <w:t>M</w:t>
      </w:r>
      <w:r w:rsidR="003B72E6" w:rsidRPr="003B72E6">
        <w:t xml:space="preserve">egvalósíthatósági </w:t>
      </w:r>
      <w:r w:rsidR="003B72E6">
        <w:t>V</w:t>
      </w:r>
      <w:r w:rsidR="003B72E6" w:rsidRPr="003B72E6">
        <w:t xml:space="preserve">izsgálat </w:t>
      </w:r>
      <w:r w:rsidR="00FA5570">
        <w:t xml:space="preserve">kiegészítő szolgáltatás </w:t>
      </w:r>
      <w:r w:rsidR="003B72E6" w:rsidRPr="003B72E6">
        <w:t xml:space="preserve">magába foglalja a helymegosztási helyszín helyének, a kábelbevezetés útvonalának, és a szükséges építészeti, épületgépészeti, vagy egyéb átalakítások lehetőségének </w:t>
      </w:r>
      <w:r w:rsidR="00FA5570">
        <w:t xml:space="preserve">Telekom </w:t>
      </w:r>
      <w:r w:rsidR="003B72E6" w:rsidRPr="003B72E6">
        <w:t xml:space="preserve">által végzett műszaki felmérését. A helymegosztási megvalósíthatósági vizsgálat nem foglalja magában a tűzvédelmi, biztonságvédelmi és egyéb hatóságilag előírt felmérések elvégzését, vagy végeztetését, az építési engedély beszerzését, melyet a </w:t>
      </w:r>
      <w:r w:rsidR="00FA5570">
        <w:t xml:space="preserve">Telekom </w:t>
      </w:r>
      <w:r w:rsidR="003B72E6" w:rsidRPr="003B72E6">
        <w:t>a létesítés részeként köteles megvalósítani.</w:t>
      </w:r>
    </w:p>
    <w:p w14:paraId="7B62D4B3" w14:textId="77777777" w:rsidR="004F61FA" w:rsidRDefault="000C732E" w:rsidP="00E43D15">
      <w:pPr>
        <w:pStyle w:val="A"/>
      </w:pPr>
      <w:r>
        <w:br/>
        <w:t>A Helymegosztás Megvalósíthatósági Vizsgálatot a Jogosult megrendelése alapján</w:t>
      </w:r>
      <w:r w:rsidR="0061265C">
        <w:t xml:space="preserve"> végzi a Telekom. A helyszínbejárással egybekötött műszaki felmérésen – a Jogosult erre vonatkozó igénye esetén - a</w:t>
      </w:r>
      <w:r>
        <w:t xml:space="preserve"> </w:t>
      </w:r>
      <w:r w:rsidR="0061265C">
        <w:t>Jogosult is részt vehet.</w:t>
      </w:r>
    </w:p>
    <w:p w14:paraId="7B62D4B4" w14:textId="77777777" w:rsidR="004F61FA" w:rsidRDefault="004F61FA" w:rsidP="00E43D15">
      <w:pPr>
        <w:pStyle w:val="A"/>
      </w:pPr>
    </w:p>
    <w:p w14:paraId="7B62D4B5" w14:textId="77777777" w:rsidR="0061265C" w:rsidRDefault="00217D56" w:rsidP="0061265C">
      <w:pPr>
        <w:pStyle w:val="Cmsor2"/>
      </w:pPr>
      <w:r>
        <w:t>2</w:t>
      </w:r>
      <w:r w:rsidR="0061265C">
        <w:t>. Díjak, számlázás</w:t>
      </w:r>
    </w:p>
    <w:p w14:paraId="7B62D4B6" w14:textId="77777777" w:rsidR="0061265C" w:rsidRDefault="0061265C" w:rsidP="0061265C">
      <w:pPr>
        <w:pStyle w:val="B"/>
      </w:pPr>
    </w:p>
    <w:p w14:paraId="7B62D4B7" w14:textId="77777777" w:rsidR="0061265C" w:rsidRDefault="00217D56" w:rsidP="0061265C">
      <w:pPr>
        <w:pStyle w:val="B"/>
      </w:pPr>
      <w:r>
        <w:rPr>
          <w:b/>
        </w:rPr>
        <w:t>2</w:t>
      </w:r>
      <w:r w:rsidR="0061265C">
        <w:rPr>
          <w:b/>
        </w:rPr>
        <w:t>.1 </w:t>
      </w:r>
      <w:r w:rsidR="0061265C">
        <w:t>A jelen Mellékletben definiált Helymegosztás Megvalósíthatósági Vizsgálatot a Magyar Telekom nyújtja, és a Jogosult veszi igénybe.</w:t>
      </w:r>
    </w:p>
    <w:p w14:paraId="7B62D4B8" w14:textId="77777777" w:rsidR="0061265C" w:rsidRDefault="0061265C" w:rsidP="0061265C">
      <w:pPr>
        <w:pStyle w:val="B"/>
      </w:pPr>
    </w:p>
    <w:p w14:paraId="7B62D4B9" w14:textId="77777777" w:rsidR="0061265C" w:rsidRDefault="00217D56" w:rsidP="0061265C">
      <w:pPr>
        <w:pStyle w:val="B"/>
      </w:pPr>
      <w:r>
        <w:rPr>
          <w:b/>
        </w:rPr>
        <w:t>2</w:t>
      </w:r>
      <w:r w:rsidR="0061265C">
        <w:rPr>
          <w:b/>
        </w:rPr>
        <w:t>.2 </w:t>
      </w:r>
      <w:r w:rsidR="0061265C">
        <w:t>A Helymegosztás Megvalósíthatósági Vizsgálatért fizetendő díjakat a 7. Melléklet (Díjak) tartalmazza.</w:t>
      </w:r>
    </w:p>
    <w:p w14:paraId="7B62D4BA" w14:textId="77777777" w:rsidR="004F61FA" w:rsidRDefault="004F61FA" w:rsidP="00E43D15">
      <w:pPr>
        <w:pStyle w:val="A"/>
      </w:pPr>
    </w:p>
    <w:p w14:paraId="7B62D4BB" w14:textId="7BB5C033" w:rsidR="00AE7048" w:rsidRPr="00E43D15" w:rsidRDefault="001C1604" w:rsidP="00E43D15">
      <w:pPr>
        <w:pStyle w:val="Cmsor1"/>
        <w:rPr>
          <w:sz w:val="28"/>
        </w:rPr>
      </w:pPr>
      <w:bookmarkStart w:id="242" w:name="_Toc531430133"/>
      <w:r>
        <w:rPr>
          <w:sz w:val="28"/>
        </w:rPr>
        <w:t>F</w:t>
      </w:r>
      <w:r w:rsidR="00331A03" w:rsidRPr="00E43D15">
        <w:rPr>
          <w:sz w:val="28"/>
        </w:rPr>
        <w:t xml:space="preserve">. </w:t>
      </w:r>
      <w:r w:rsidR="00C07509" w:rsidRPr="00E43D15">
        <w:rPr>
          <w:sz w:val="28"/>
        </w:rPr>
        <w:t>Távoli</w:t>
      </w:r>
      <w:r w:rsidR="00AE7048" w:rsidRPr="00E43D15">
        <w:rPr>
          <w:sz w:val="28"/>
        </w:rPr>
        <w:t xml:space="preserve"> H</w:t>
      </w:r>
      <w:bookmarkEnd w:id="239"/>
      <w:bookmarkEnd w:id="241"/>
      <w:r w:rsidR="00C07509" w:rsidRPr="00E43D15">
        <w:rPr>
          <w:sz w:val="28"/>
        </w:rPr>
        <w:t>ozzáférés</w:t>
      </w:r>
      <w:bookmarkEnd w:id="242"/>
    </w:p>
    <w:p w14:paraId="7B62D4BC" w14:textId="77777777" w:rsidR="00AE7048" w:rsidRDefault="00AE7048" w:rsidP="00AE7048">
      <w:pPr>
        <w:pStyle w:val="Cmsor2"/>
      </w:pPr>
      <w:bookmarkStart w:id="243" w:name="_Toc189628833"/>
      <w:bookmarkStart w:id="244" w:name="_Toc195688336"/>
      <w:smartTag w:uri="urn:schemas-microsoft-com:office:smarttags" w:element="metricconverter">
        <w:smartTagPr>
          <w:attr w:name="ProductID" w:val="1.ﾠA"/>
        </w:smartTagPr>
        <w:r>
          <w:t>1. A</w:t>
        </w:r>
      </w:smartTag>
      <w:r>
        <w:t xml:space="preserve"> Szolgáltatás rövid leírása</w:t>
      </w:r>
      <w:bookmarkEnd w:id="243"/>
      <w:bookmarkEnd w:id="244"/>
    </w:p>
    <w:p w14:paraId="7B62D4BD" w14:textId="77777777" w:rsidR="001B07EC" w:rsidRDefault="00AE7048" w:rsidP="008405F6">
      <w:pPr>
        <w:pStyle w:val="B"/>
        <w:ind w:left="426"/>
      </w:pPr>
      <w:r>
        <w:br/>
      </w:r>
      <w:r w:rsidR="00F31428" w:rsidRPr="00F31428">
        <w:t xml:space="preserve">A hozzáférési szolgáltatások igénybevételének biztosítása oly módon, hogy a Jogosult Szolgáltató a hozzáférési szolgáltatások igénybevételéhez szükséges eszközeit a </w:t>
      </w:r>
      <w:r w:rsidR="0046745F">
        <w:t xml:space="preserve">Telekom </w:t>
      </w:r>
      <w:r w:rsidR="00F31428" w:rsidRPr="00F31428">
        <w:t xml:space="preserve">létesítményéhez közel, de különállóan, a </w:t>
      </w:r>
      <w:r w:rsidR="009F1AEE">
        <w:t xml:space="preserve">Telekom </w:t>
      </w:r>
      <w:r w:rsidR="00F31428" w:rsidRPr="00F31428">
        <w:t xml:space="preserve">tulajdonában/résztulajdonában álló vagy a </w:t>
      </w:r>
      <w:r w:rsidR="009F1AEE">
        <w:t xml:space="preserve">Telekom </w:t>
      </w:r>
      <w:r w:rsidR="00F31428" w:rsidRPr="00F31428">
        <w:t>által egyéb jogcímen használt ingatlanon/ingatlanrészen kívül helyezi el.</w:t>
      </w:r>
    </w:p>
    <w:p w14:paraId="7B62D4C1" w14:textId="787BD96A" w:rsidR="00AE7048" w:rsidRDefault="00AE7048" w:rsidP="00AE7048">
      <w:pPr>
        <w:pStyle w:val="Cmsor2"/>
      </w:pPr>
      <w:bookmarkStart w:id="245" w:name="_Toc189628834"/>
      <w:bookmarkStart w:id="246" w:name="_Toc195688337"/>
      <w:r>
        <w:t>2. </w:t>
      </w:r>
      <w:r w:rsidR="00464D42">
        <w:t xml:space="preserve">A </w:t>
      </w:r>
      <w:r w:rsidR="00464D42" w:rsidRPr="00464D42">
        <w:t>Távoli Hozzáféréshez biztosított kiegészítő szolgáltatások</w:t>
      </w:r>
      <w:r w:rsidR="00464D42" w:rsidRPr="00464D42" w:rsidDel="00464D42">
        <w:t xml:space="preserve"> </w:t>
      </w:r>
      <w:bookmarkEnd w:id="245"/>
      <w:bookmarkEnd w:id="246"/>
    </w:p>
    <w:p w14:paraId="7B62D4C2" w14:textId="3E7E4B88" w:rsidR="00AE7048" w:rsidRDefault="00AE7048" w:rsidP="00AE7048">
      <w:pPr>
        <w:pStyle w:val="Cmsor3"/>
      </w:pPr>
      <w:bookmarkStart w:id="247" w:name="_Toc189628835"/>
      <w:bookmarkStart w:id="248" w:name="_Toc195688338"/>
      <w:r>
        <w:t>2.1 </w:t>
      </w:r>
      <w:r w:rsidR="00464D42">
        <w:t>C</w:t>
      </w:r>
      <w:r w:rsidR="00464D42" w:rsidRPr="00464D42">
        <w:t>satlakoztatási szolgáltatások</w:t>
      </w:r>
      <w:r w:rsidR="00464D42" w:rsidRPr="00464D42" w:rsidDel="00464D42">
        <w:t xml:space="preserve"> </w:t>
      </w:r>
      <w:bookmarkEnd w:id="247"/>
      <w:bookmarkEnd w:id="248"/>
    </w:p>
    <w:p w14:paraId="7B62D4C4" w14:textId="62702447" w:rsidR="001B07EC" w:rsidRPr="00111578" w:rsidRDefault="00593105" w:rsidP="001B07EC">
      <w:pPr>
        <w:pStyle w:val="C"/>
      </w:pPr>
      <w:r>
        <w:rPr>
          <w:b/>
        </w:rPr>
        <w:br/>
      </w:r>
      <w:r w:rsidR="001B07EC">
        <w:t>A</w:t>
      </w:r>
      <w:r w:rsidR="00442F68">
        <w:t xml:space="preserve"> </w:t>
      </w:r>
      <w:r w:rsidR="00CA0F24">
        <w:t xml:space="preserve">Jogosult </w:t>
      </w:r>
      <w:r w:rsidR="001716AD" w:rsidRPr="00E43D15">
        <w:t xml:space="preserve">által biztosított távoli hozzáférési helyszínnel való összeköttetés kialakításához a </w:t>
      </w:r>
      <w:r w:rsidR="00442F68">
        <w:t xml:space="preserve">Telekom </w:t>
      </w:r>
      <w:r w:rsidR="001716AD" w:rsidRPr="00E43D15">
        <w:t>a „</w:t>
      </w:r>
      <w:r w:rsidR="00442F68">
        <w:t>H</w:t>
      </w:r>
      <w:r w:rsidR="001716AD" w:rsidRPr="00E43D15">
        <w:t xml:space="preserve">ozzáférési </w:t>
      </w:r>
      <w:r w:rsidR="00442F68">
        <w:t>L</w:t>
      </w:r>
      <w:r w:rsidR="001716AD" w:rsidRPr="00E43D15">
        <w:t xml:space="preserve">ink </w:t>
      </w:r>
      <w:r w:rsidR="00442F68">
        <w:t>T</w:t>
      </w:r>
      <w:r w:rsidR="001716AD" w:rsidRPr="00E43D15">
        <w:t xml:space="preserve">ávoli </w:t>
      </w:r>
      <w:r w:rsidR="00442F68">
        <w:t>H</w:t>
      </w:r>
      <w:r w:rsidR="001716AD" w:rsidRPr="00E43D15">
        <w:t xml:space="preserve">ozzáféréshez” kiegészítő szolgáltatást biztosítja. Amennyiben az alapszolgáltatás jellegéből adódóan hozzáférési link nem kerül kialakításra, akkor a </w:t>
      </w:r>
      <w:r w:rsidR="00CA0F24">
        <w:t xml:space="preserve">Jogosult </w:t>
      </w:r>
      <w:r w:rsidR="001716AD" w:rsidRPr="00E43D15">
        <w:t>a „</w:t>
      </w:r>
      <w:r w:rsidR="00442F68">
        <w:t>K</w:t>
      </w:r>
      <w:r w:rsidR="001716AD" w:rsidRPr="00E43D15">
        <w:t xml:space="preserve">ábel </w:t>
      </w:r>
      <w:r w:rsidR="00442F68">
        <w:t>Á</w:t>
      </w:r>
      <w:r w:rsidR="001716AD" w:rsidRPr="00E43D15">
        <w:t xml:space="preserve">tadása </w:t>
      </w:r>
      <w:r w:rsidR="00442F68">
        <w:t>H</w:t>
      </w:r>
      <w:r w:rsidR="001716AD" w:rsidRPr="00E43D15">
        <w:t xml:space="preserve">ozzáférési </w:t>
      </w:r>
      <w:r w:rsidR="00442F68">
        <w:t>L</w:t>
      </w:r>
      <w:r w:rsidR="001716AD" w:rsidRPr="00E43D15">
        <w:t xml:space="preserve">ink </w:t>
      </w:r>
      <w:r w:rsidR="00442F68">
        <w:t>N</w:t>
      </w:r>
      <w:r w:rsidR="001716AD" w:rsidRPr="00E43D15">
        <w:t>élkül” kiegészítő szolgáltatás keretében átadott kábelt használhatja fel a</w:t>
      </w:r>
      <w:r w:rsidR="00111578" w:rsidRPr="00111578">
        <w:t>z összeköttetés kialakításához.</w:t>
      </w:r>
    </w:p>
    <w:p w14:paraId="2FA96ED5" w14:textId="48331742" w:rsidR="00F04A19" w:rsidRDefault="00111578" w:rsidP="001B3067">
      <w:pPr>
        <w:pStyle w:val="C"/>
      </w:pPr>
      <w:r>
        <w:br/>
      </w:r>
      <w:r w:rsidR="002C42EA" w:rsidRPr="002C42EA">
        <w:t>A Hozzáférési Link Távoli Hozzáféréshez szolgáltatás részletes leírását a 3. melléklet XX. Hozzáférési Link Szolgáltatás fejezete tartalmazza. A Kábel Átadása Hozzáférési Link Nélkül szolgáltatás részletes leírását a 3. melléklet II. GPON Előfizetői Szakasz Teljes Átengedése fejezete, III. HFC Előfizetői Szakasz Teljes Átengedése fejezete, valamint XVII. Felhordó Hálózati Sötétszál Átengedés fejezete tartalmazza.</w:t>
      </w:r>
    </w:p>
    <w:p w14:paraId="7B62D4C8" w14:textId="55BCE292" w:rsidR="000C1D44" w:rsidRPr="00E43D15" w:rsidRDefault="000C1D44" w:rsidP="001B3067">
      <w:pPr>
        <w:pStyle w:val="C"/>
      </w:pPr>
    </w:p>
    <w:p w14:paraId="7B62D4CB" w14:textId="77777777" w:rsidR="00593105" w:rsidRPr="00593105" w:rsidRDefault="00593105" w:rsidP="00593105">
      <w:pPr>
        <w:pStyle w:val="Cmsor3"/>
      </w:pPr>
      <w:r>
        <w:t>2.2 Távoli Hozzáférés Megvalósíthatóság Vizsgálat</w:t>
      </w:r>
    </w:p>
    <w:p w14:paraId="7B62D4CD" w14:textId="779ABE57" w:rsidR="000C1D44" w:rsidRDefault="00593105" w:rsidP="000C1D44">
      <w:pPr>
        <w:pStyle w:val="C"/>
      </w:pPr>
      <w:r>
        <w:rPr>
          <w:b/>
        </w:rPr>
        <w:br/>
      </w:r>
      <w:r w:rsidR="001716AD" w:rsidRPr="00E43D15">
        <w:t>A távoli hozzáférés meg</w:t>
      </w:r>
      <w:r w:rsidR="000C1D44" w:rsidRPr="000C1D44">
        <w:t>valósíthatóságának megállapításához</w:t>
      </w:r>
      <w:r w:rsidR="00F606E3">
        <w:t>,</w:t>
      </w:r>
      <w:r w:rsidR="000C1D44" w:rsidRPr="000C1D44">
        <w:t xml:space="preserve"> </w:t>
      </w:r>
      <w:r w:rsidR="000C1D44" w:rsidRPr="00D40C53">
        <w:t xml:space="preserve">illetve a lehetséges távoli hozzáférési helyszínek meghatározása </w:t>
      </w:r>
      <w:r w:rsidR="000C1D44" w:rsidRPr="000C1D44">
        <w:t xml:space="preserve">szükséges a </w:t>
      </w:r>
      <w:r w:rsidR="000C1D44">
        <w:t>„</w:t>
      </w:r>
      <w:r w:rsidR="000C1D44" w:rsidRPr="000C1D44">
        <w:t xml:space="preserve">Távoli </w:t>
      </w:r>
      <w:r w:rsidR="000C1D44">
        <w:t>H</w:t>
      </w:r>
      <w:r w:rsidR="000C1D44" w:rsidRPr="000C1D44">
        <w:t xml:space="preserve">ozzáférés </w:t>
      </w:r>
      <w:r w:rsidR="000C1D44">
        <w:t>M</w:t>
      </w:r>
      <w:r w:rsidR="000C1D44" w:rsidRPr="000C1D44">
        <w:t xml:space="preserve">egvalósíthatósági </w:t>
      </w:r>
      <w:r w:rsidR="000C1D44">
        <w:t>V</w:t>
      </w:r>
      <w:r w:rsidR="000C1D44" w:rsidRPr="000C1D44">
        <w:t>izsgálat</w:t>
      </w:r>
      <w:r w:rsidR="000C1D44">
        <w:t>” elvégzése</w:t>
      </w:r>
      <w:r w:rsidR="001716AD" w:rsidRPr="00E43D15">
        <w:t xml:space="preserve"> helyszíni vizsgálat keretében.</w:t>
      </w:r>
    </w:p>
    <w:p w14:paraId="7B62D516" w14:textId="1CD2999C" w:rsidR="00AE7048" w:rsidRDefault="000C1D44" w:rsidP="00AE7048">
      <w:pPr>
        <w:pStyle w:val="C"/>
      </w:pPr>
      <w:r>
        <w:rPr>
          <w:b/>
        </w:rPr>
        <w:br/>
      </w:r>
      <w:r>
        <w:t xml:space="preserve">A Telekom </w:t>
      </w:r>
      <w:r w:rsidR="001716AD" w:rsidRPr="00E43D15">
        <w:t xml:space="preserve">és a Jogosult Szolgáltató közösen végzett helyszíni vizsgálat keretében megállapítják, hogy a távoli hozzáférés az adott helyszínen megvalósítható-e, továbbá – figyelembe véve az alap-, vagy felhordó hálózati szolgáltatás igénybevételéhez szükséges összeköttetés kialakításának lehetőségeit – mely helyszínen, illetve a </w:t>
      </w:r>
      <w:r>
        <w:t xml:space="preserve">Telekom </w:t>
      </w:r>
      <w:r w:rsidR="001716AD" w:rsidRPr="00E43D15">
        <w:t>létesítményétől számítva milyen távolságon belül lehetséges a távol</w:t>
      </w:r>
      <w:r w:rsidRPr="000C1D44">
        <w:t>i hozzáférési pont kialakítása.</w:t>
      </w:r>
      <w:r w:rsidRPr="000C1D44">
        <w:br/>
      </w:r>
      <w:r>
        <w:br/>
      </w:r>
      <w:r w:rsidR="001716AD" w:rsidRPr="00E43D15">
        <w:t xml:space="preserve">Amennyiben az adott helyszín esetében ez szükséges, a vizsgálat kiterjed annak megállapítására is, hogy köztes átadási pont esetén mely pontig biztosítja a hozzáférési linket a </w:t>
      </w:r>
      <w:r>
        <w:t>Telekom</w:t>
      </w:r>
      <w:r w:rsidR="001716AD" w:rsidRPr="00E43D15">
        <w:t>.</w:t>
      </w:r>
      <w:bookmarkStart w:id="249" w:name="_1086711569"/>
      <w:bookmarkStart w:id="250" w:name="_MON_1180438828"/>
      <w:bookmarkStart w:id="251" w:name="_MON_1199089049"/>
      <w:bookmarkStart w:id="252" w:name="_MON_1199089070"/>
      <w:bookmarkStart w:id="253" w:name="_MON_1199089075"/>
      <w:bookmarkStart w:id="254" w:name="_MON_1263380445"/>
      <w:bookmarkStart w:id="255" w:name="_MON_1383402692"/>
      <w:bookmarkStart w:id="256" w:name="_MON_1383402731"/>
      <w:bookmarkStart w:id="257" w:name="_MON_1387360272"/>
      <w:bookmarkStart w:id="258" w:name="_MON_1087996111"/>
      <w:bookmarkStart w:id="259" w:name="_MON_1087996188"/>
      <w:bookmarkEnd w:id="249"/>
      <w:bookmarkEnd w:id="250"/>
      <w:bookmarkEnd w:id="251"/>
      <w:bookmarkEnd w:id="252"/>
      <w:bookmarkEnd w:id="253"/>
      <w:bookmarkEnd w:id="254"/>
      <w:bookmarkEnd w:id="255"/>
      <w:bookmarkEnd w:id="256"/>
      <w:bookmarkEnd w:id="257"/>
      <w:bookmarkEnd w:id="258"/>
      <w:bookmarkEnd w:id="259"/>
    </w:p>
    <w:p w14:paraId="7B62D517" w14:textId="77777777" w:rsidR="00AE7048" w:rsidRDefault="00AE7048" w:rsidP="00AE7048">
      <w:pPr>
        <w:pStyle w:val="Cmsor2"/>
      </w:pPr>
      <w:bookmarkStart w:id="260" w:name="_Toc189628839"/>
      <w:bookmarkStart w:id="261" w:name="_Toc195688342"/>
      <w:smartTag w:uri="urn:schemas-microsoft-com:office:smarttags" w:element="metricconverter">
        <w:smartTagPr>
          <w:attr w:name="ProductID" w:val="3.ﾠA"/>
        </w:smartTagPr>
        <w:r>
          <w:t>3. A</w:t>
        </w:r>
      </w:smartTag>
      <w:r>
        <w:t xml:space="preserve"> Távoli Hozzáférés Szolgáltatás igénybevételének feltételei</w:t>
      </w:r>
      <w:bookmarkEnd w:id="260"/>
      <w:bookmarkEnd w:id="261"/>
    </w:p>
    <w:p w14:paraId="7B62D518" w14:textId="77777777" w:rsidR="00AE7048" w:rsidRDefault="00AE7048" w:rsidP="00AE7048">
      <w:pPr>
        <w:pStyle w:val="Cmsor3"/>
      </w:pPr>
      <w:bookmarkStart w:id="262" w:name="_Toc189628840"/>
      <w:bookmarkStart w:id="263" w:name="_Toc195688343"/>
      <w:r>
        <w:t>3.1 Az igénybevétel általános feltételei</w:t>
      </w:r>
      <w:bookmarkEnd w:id="262"/>
      <w:bookmarkEnd w:id="263"/>
    </w:p>
    <w:p w14:paraId="7B62D519" w14:textId="77777777" w:rsidR="00AE7048" w:rsidRDefault="00AE7048" w:rsidP="00AE7048">
      <w:pPr>
        <w:pStyle w:val="C"/>
      </w:pPr>
    </w:p>
    <w:p w14:paraId="7B62D51A" w14:textId="46297C5F" w:rsidR="00AE7048" w:rsidRDefault="00AE7048" w:rsidP="00AE7048">
      <w:pPr>
        <w:pStyle w:val="C"/>
      </w:pPr>
      <w:r>
        <w:rPr>
          <w:b/>
        </w:rPr>
        <w:t>3.1.</w:t>
      </w:r>
      <w:r w:rsidR="00396950">
        <w:rPr>
          <w:b/>
        </w:rPr>
        <w:t xml:space="preserve">1. </w:t>
      </w:r>
      <w:r w:rsidR="00131A1F">
        <w:rPr>
          <w:b/>
        </w:rPr>
        <w:t>A</w:t>
      </w:r>
      <w:r>
        <w:t xml:space="preserve"> felmérési és létesítési munkákat a Magyar Telekom csak </w:t>
      </w:r>
      <w:r w:rsidR="00131A1F">
        <w:t xml:space="preserve">megrendelés </w:t>
      </w:r>
      <w:r>
        <w:t xml:space="preserve">esetén kezdi meg. </w:t>
      </w:r>
    </w:p>
    <w:p w14:paraId="7B62D51B" w14:textId="77777777" w:rsidR="00AE7048" w:rsidRDefault="00AE7048" w:rsidP="00AE7048">
      <w:pPr>
        <w:pStyle w:val="C"/>
      </w:pPr>
    </w:p>
    <w:p w14:paraId="7B62D528" w14:textId="4426395F" w:rsidR="004F61FA" w:rsidRDefault="00AE7048" w:rsidP="00E43D15">
      <w:pPr>
        <w:pStyle w:val="C"/>
      </w:pPr>
      <w:r>
        <w:rPr>
          <w:b/>
        </w:rPr>
        <w:t>3.1.2 </w:t>
      </w:r>
      <w:r w:rsidR="009104E4">
        <w:t xml:space="preserve">A Távoli Hozzáférés Szolgáltatás igénybevételéhez a Jogosult által telepített berendezéseknek a </w:t>
      </w:r>
      <w:r w:rsidR="007A64E0" w:rsidRPr="007A64E0">
        <w:t>Magyar Telekom hálózatához csatlakoztatható eszközök listájában (amelynek aktuális változata a MARUO 1. függelékében megjelölt URL címen érhető el) kell szerepelnie, vagy a</w:t>
      </w:r>
      <w:r w:rsidR="007A64E0">
        <w:t xml:space="preserve"> </w:t>
      </w:r>
      <w:r w:rsidR="009104E4">
        <w:t>4.C melléklet szerinti berendezés megfelelőségi vizsgálati jegyzőkönyvvel kell rendelkeznie.</w:t>
      </w:r>
    </w:p>
    <w:p w14:paraId="7B62D529" w14:textId="77777777" w:rsidR="00AE7048" w:rsidRDefault="00AE7048" w:rsidP="00AE7048">
      <w:pPr>
        <w:pStyle w:val="D"/>
      </w:pPr>
    </w:p>
    <w:p w14:paraId="7B62D52E" w14:textId="722F4A65" w:rsidR="00AE7048" w:rsidRDefault="00AE7048" w:rsidP="00AE7048">
      <w:pPr>
        <w:pStyle w:val="C"/>
      </w:pPr>
      <w:r>
        <w:rPr>
          <w:b/>
        </w:rPr>
        <w:t>3.1.</w:t>
      </w:r>
      <w:r w:rsidR="00396950">
        <w:rPr>
          <w:b/>
        </w:rPr>
        <w:t>3</w:t>
      </w:r>
      <w:r>
        <w:t xml:space="preserve"> A Jogosult szolgáltató </w:t>
      </w:r>
      <w:r w:rsidR="000627E4">
        <w:t xml:space="preserve">kezdeményezheti </w:t>
      </w:r>
      <w:r w:rsidR="00421071">
        <w:t>a Távoli Hozzáférés</w:t>
      </w:r>
      <w:r w:rsidR="000627E4">
        <w:t xml:space="preserve">i </w:t>
      </w:r>
      <w:r w:rsidR="00421071">
        <w:t>pont</w:t>
      </w:r>
      <w:r w:rsidR="000627E4">
        <w:t xml:space="preserve"> </w:t>
      </w:r>
      <w:r w:rsidR="00421071">
        <w:t>áthelyezését</w:t>
      </w:r>
      <w:r>
        <w:t>. Ebben az esetben a tervezett áthelyezés előtt 30 nappal a Magyar Telekomot írásban tájékoztatja. Az áthelyezéssel járó összes szükséges intézkedést a Magyar Telekommal egyezteti, a Magyar Telekom érdekeinek figyelembevételével.</w:t>
      </w:r>
    </w:p>
    <w:p w14:paraId="7B62D52F" w14:textId="77777777" w:rsidR="00AE7048" w:rsidRDefault="00AE7048" w:rsidP="00AE7048">
      <w:pPr>
        <w:pStyle w:val="C"/>
      </w:pPr>
    </w:p>
    <w:p w14:paraId="7B62D530" w14:textId="1B45EB45" w:rsidR="00AE7048" w:rsidRDefault="00AE7048" w:rsidP="00AE7048">
      <w:pPr>
        <w:pStyle w:val="C"/>
        <w:rPr>
          <w:b/>
        </w:rPr>
      </w:pPr>
      <w:r>
        <w:rPr>
          <w:b/>
        </w:rPr>
        <w:t>3.1.</w:t>
      </w:r>
      <w:r w:rsidR="00396950">
        <w:rPr>
          <w:b/>
        </w:rPr>
        <w:t>4</w:t>
      </w:r>
      <w:r w:rsidR="008405F6">
        <w:t> </w:t>
      </w:r>
      <w:r w:rsidRPr="00BF66CB">
        <w:rPr>
          <w:snapToGrid w:val="0"/>
          <w:szCs w:val="24"/>
        </w:rPr>
        <w:t xml:space="preserve">A Jogosult kezdeményezésére/érdekében történő </w:t>
      </w:r>
      <w:r w:rsidR="00421071">
        <w:rPr>
          <w:snapToGrid w:val="0"/>
          <w:szCs w:val="24"/>
        </w:rPr>
        <w:t xml:space="preserve">Távoli Hozzáférés </w:t>
      </w:r>
      <w:r w:rsidRPr="00BF66CB">
        <w:rPr>
          <w:snapToGrid w:val="0"/>
          <w:szCs w:val="24"/>
        </w:rPr>
        <w:t xml:space="preserve">áthelyezéséből/átépítéséből származó, összes, a Magyar Telekom részéről felmerülő költség megfizetését a Jogosult vállalja. A Magyar Telekom kezdeményezésére/érdekében történő </w:t>
      </w:r>
      <w:r w:rsidR="00421071">
        <w:rPr>
          <w:snapToGrid w:val="0"/>
          <w:szCs w:val="24"/>
        </w:rPr>
        <w:t xml:space="preserve">Távoli Hozzáférés </w:t>
      </w:r>
      <w:r w:rsidRPr="00BF66CB">
        <w:rPr>
          <w:snapToGrid w:val="0"/>
          <w:szCs w:val="24"/>
        </w:rPr>
        <w:t>áthelyezéséből/átépítéséből származó, összes a Jogosult részéről felmerülő költség megfizetését a Magyar Telekom vállalja.</w:t>
      </w:r>
    </w:p>
    <w:p w14:paraId="7B62D531" w14:textId="77777777" w:rsidR="00AE7048" w:rsidRPr="00BF66CB" w:rsidRDefault="00AE7048" w:rsidP="00AE7048">
      <w:pPr>
        <w:pStyle w:val="C"/>
        <w:rPr>
          <w:b/>
        </w:rPr>
      </w:pPr>
    </w:p>
    <w:p w14:paraId="7B62D534" w14:textId="21876BB4" w:rsidR="00AE7048" w:rsidRDefault="00AE7048" w:rsidP="00AE7048">
      <w:pPr>
        <w:pStyle w:val="C"/>
      </w:pPr>
      <w:r>
        <w:rPr>
          <w:b/>
        </w:rPr>
        <w:t>3.1.</w:t>
      </w:r>
      <w:r w:rsidR="00396950">
        <w:rPr>
          <w:b/>
        </w:rPr>
        <w:t>5</w:t>
      </w:r>
      <w:r>
        <w:rPr>
          <w:b/>
        </w:rPr>
        <w:t> </w:t>
      </w:r>
      <w:r>
        <w:t xml:space="preserve">Ha a Magyar Telekom észleli, hogy a Jogosult által </w:t>
      </w:r>
      <w:r w:rsidR="00DB1B07">
        <w:t xml:space="preserve">„Hozzáférési Link Távoli Hozzáféréshez” kiegészítő szolgáltatással a Telekom hálózatához kapcsolt </w:t>
      </w:r>
      <w:r>
        <w:t>berendezés</w:t>
      </w:r>
      <w:r w:rsidR="00DB1B07">
        <w:t>e</w:t>
      </w:r>
      <w:r>
        <w:t xml:space="preserve">, eszköz működése zavarja a Magyar Telekom, vagy harmadik személy berendezésének működését, valamint azok igénybevételével nyújtott szolgáltatás nyújtását akadályozza, a Magyar Telekomnak joga van a Jogosultat felszólítani berendezése azonnali kijavítására, kicserélésére. Amennyiben a Jogosult a felszólításnak 24 (huszonnégy) órán belül nem tesz eleget, a Magyar Telekom minden kártérítési kötelezettséget kizáróan jogosult </w:t>
      </w:r>
      <w:r w:rsidR="00D921C6" w:rsidRPr="00D921C6">
        <w:t>a zavaró berendezés által okozott veszély saját hatáskörében történő elhárítására</w:t>
      </w:r>
      <w:r>
        <w:t>.</w:t>
      </w:r>
    </w:p>
    <w:p w14:paraId="7B62D535" w14:textId="77777777" w:rsidR="00AE7048" w:rsidRDefault="00AE7048" w:rsidP="00AE7048">
      <w:pPr>
        <w:pStyle w:val="C"/>
      </w:pPr>
    </w:p>
    <w:p w14:paraId="7B62D536" w14:textId="7F156DF2" w:rsidR="00DB1B07" w:rsidRDefault="00DB1B07" w:rsidP="00DB1B07">
      <w:pPr>
        <w:pStyle w:val="C"/>
      </w:pPr>
      <w:r>
        <w:rPr>
          <w:b/>
        </w:rPr>
        <w:t>3.1.</w:t>
      </w:r>
      <w:r w:rsidR="00396950">
        <w:rPr>
          <w:b/>
        </w:rPr>
        <w:t>6</w:t>
      </w:r>
      <w:r>
        <w:rPr>
          <w:b/>
        </w:rPr>
        <w:t> </w:t>
      </w:r>
      <w:r>
        <w:t xml:space="preserve">Ha a Magyar Telekom észleli, hogy a Jogosult által „Hozzáférési Link nélkül” a Telekom hálózatához kapcsolt berendezése, eszköz működése zavarja a Magyar Telekom, vagy harmadik személy berendezésének működését, valamint azok igénybevételével nyújtott szolgáltatás nyújtását akadályozza, a Magyar Telekomnak joga van a Jogosultat felszólítani berendezése azonnali kijavítására, kicserélésére. Amennyiben a Jogosult a felszólításnak 24 (huszonnégy) órán belül nem tesz eleget, a Magyar Telekom minden kártérítési kötelezettséget kizáróan jogosult </w:t>
      </w:r>
      <w:r w:rsidR="00D921C6" w:rsidRPr="00D921C6">
        <w:t>a zavaró berendezés által okozott veszély saját hatáskörében történő elhárítására</w:t>
      </w:r>
      <w:r>
        <w:t>.</w:t>
      </w:r>
    </w:p>
    <w:p w14:paraId="7B62D538" w14:textId="77777777" w:rsidR="00DB1B07" w:rsidRDefault="00DB1B07" w:rsidP="00AE7048">
      <w:pPr>
        <w:pStyle w:val="C"/>
      </w:pPr>
    </w:p>
    <w:p w14:paraId="7B62D539" w14:textId="379442A5" w:rsidR="00AE7048" w:rsidRDefault="00AE7048" w:rsidP="00AE7048">
      <w:pPr>
        <w:pStyle w:val="C"/>
      </w:pPr>
      <w:r>
        <w:rPr>
          <w:b/>
        </w:rPr>
        <w:t>3.1.</w:t>
      </w:r>
      <w:r w:rsidR="00396950">
        <w:rPr>
          <w:b/>
        </w:rPr>
        <w:t>7</w:t>
      </w:r>
      <w:r>
        <w:rPr>
          <w:b/>
        </w:rPr>
        <w:t> </w:t>
      </w:r>
      <w:r>
        <w:t xml:space="preserve">Ha a Magyar Telekom azt észleli, hogy a Jogosult </w:t>
      </w:r>
      <w:r w:rsidR="00DB1B07">
        <w:t xml:space="preserve">Távoli Hozzáférésen üzemelő </w:t>
      </w:r>
      <w:r>
        <w:t xml:space="preserve">berendezése olyan mérvű zavarást okoz, amely veszélyezteti a Magyar Telekom berendezéseinek biztonságát, illetve a Magyar Telekom vagy harmadik személy berendezéseinek igénybevételével nyújtott szolgáltatás nyújtását, a Magyar Telekom jogosult a veszélyes berendezés által okozott veszély saját hatáskörében történő elhárítására. </w:t>
      </w:r>
    </w:p>
    <w:p w14:paraId="7B62D53A" w14:textId="77777777" w:rsidR="00AE7048" w:rsidRDefault="00AE7048" w:rsidP="00AE7048">
      <w:pPr>
        <w:pStyle w:val="C"/>
      </w:pPr>
    </w:p>
    <w:p w14:paraId="7B62D53B" w14:textId="606C12D8" w:rsidR="00AE7048" w:rsidRDefault="00AE7048" w:rsidP="00AE7048">
      <w:pPr>
        <w:pStyle w:val="C"/>
      </w:pPr>
      <w:r>
        <w:rPr>
          <w:b/>
        </w:rPr>
        <w:t>3.1.</w:t>
      </w:r>
      <w:r w:rsidR="00396950">
        <w:rPr>
          <w:b/>
        </w:rPr>
        <w:t>8</w:t>
      </w:r>
      <w:r>
        <w:rPr>
          <w:b/>
        </w:rPr>
        <w:t> </w:t>
      </w:r>
      <w:r>
        <w:t>A Jogosult kötelezettséget vállal arra, hogy a berendezései, eszközei nem zavarják a Magyar Telekom, vagy más berendezésének működését, illetve azok igénybevételével nyújtott szolgáltatásokat.</w:t>
      </w:r>
    </w:p>
    <w:p w14:paraId="7B62D53C" w14:textId="77777777" w:rsidR="00AE7048" w:rsidRDefault="00AE7048" w:rsidP="00AE7048">
      <w:pPr>
        <w:pStyle w:val="C"/>
      </w:pPr>
    </w:p>
    <w:p w14:paraId="7B62D53D" w14:textId="2207A82D" w:rsidR="00AE7048" w:rsidRDefault="00AE7048" w:rsidP="00AE7048">
      <w:pPr>
        <w:pStyle w:val="C"/>
      </w:pPr>
      <w:r>
        <w:rPr>
          <w:b/>
        </w:rPr>
        <w:t>3.1.</w:t>
      </w:r>
      <w:r w:rsidR="00396950">
        <w:rPr>
          <w:b/>
        </w:rPr>
        <w:t>9</w:t>
      </w:r>
      <w:r>
        <w:rPr>
          <w:b/>
        </w:rPr>
        <w:t> </w:t>
      </w:r>
      <w:r>
        <w:t>Interferencia esetén a Jogosult köteles a zavaró hatást akár a Magyar Telekom felszólítására, akár saját maga észlelése alapján megszűntetni.</w:t>
      </w:r>
    </w:p>
    <w:p w14:paraId="7B62D53E" w14:textId="77777777" w:rsidR="00AE7048" w:rsidRDefault="00AE7048" w:rsidP="00AE7048">
      <w:pPr>
        <w:pStyle w:val="C"/>
      </w:pPr>
    </w:p>
    <w:p w14:paraId="7B62D540" w14:textId="77777777" w:rsidR="00AE7048" w:rsidRDefault="00AE7048" w:rsidP="00AE7048">
      <w:pPr>
        <w:pStyle w:val="Cmsor3"/>
      </w:pPr>
      <w:bookmarkStart w:id="264" w:name="_Toc189628841"/>
      <w:bookmarkStart w:id="265" w:name="_Toc195688344"/>
      <w:r>
        <w:t>3.2 A Távoli Hozzáférés igénybevételének korlátai</w:t>
      </w:r>
      <w:bookmarkEnd w:id="264"/>
      <w:bookmarkEnd w:id="265"/>
    </w:p>
    <w:p w14:paraId="7B62D541" w14:textId="77777777" w:rsidR="00AE7048" w:rsidRDefault="00AE7048" w:rsidP="00AE7048">
      <w:pPr>
        <w:pStyle w:val="C"/>
      </w:pPr>
    </w:p>
    <w:p w14:paraId="7B62D544" w14:textId="404DC5E3" w:rsidR="005F74C9" w:rsidRDefault="00AE7048" w:rsidP="00AE7048">
      <w:pPr>
        <w:pStyle w:val="C"/>
      </w:pPr>
      <w:r>
        <w:rPr>
          <w:b/>
        </w:rPr>
        <w:t>3.2.1 </w:t>
      </w:r>
      <w:r>
        <w:t xml:space="preserve">A </w:t>
      </w:r>
      <w:r w:rsidR="005F74C9" w:rsidRPr="00F31428">
        <w:t xml:space="preserve">Jogosult Szolgáltató a hozzáférési szolgáltatások igénybevételéhez szükséges eszközeit a </w:t>
      </w:r>
      <w:r w:rsidR="005F74C9">
        <w:t xml:space="preserve">Telekom </w:t>
      </w:r>
      <w:r w:rsidR="005F74C9" w:rsidRPr="00F31428">
        <w:t>létesítményéhez közel</w:t>
      </w:r>
      <w:r w:rsidR="005F74C9">
        <w:t xml:space="preserve"> nem tudja elhelyezni</w:t>
      </w:r>
    </w:p>
    <w:p w14:paraId="7B62D546" w14:textId="77777777" w:rsidR="004A71C5" w:rsidRDefault="004A71C5" w:rsidP="00AE7048">
      <w:pPr>
        <w:pStyle w:val="C"/>
      </w:pPr>
    </w:p>
    <w:p w14:paraId="7B62D547" w14:textId="3B701040" w:rsidR="004A71C5" w:rsidRDefault="004A71C5" w:rsidP="004A71C5">
      <w:pPr>
        <w:pStyle w:val="C"/>
      </w:pPr>
      <w:r>
        <w:rPr>
          <w:b/>
        </w:rPr>
        <w:t>3.2.</w:t>
      </w:r>
      <w:r w:rsidR="008405F6">
        <w:rPr>
          <w:b/>
        </w:rPr>
        <w:t>2</w:t>
      </w:r>
      <w:r>
        <w:rPr>
          <w:b/>
        </w:rPr>
        <w:t> </w:t>
      </w:r>
      <w:r w:rsidR="00982212">
        <w:t>A Telekom által helyszínbejárást követően megajánlott műszaki megvalósítását a Jogosult nem fogadja el.</w:t>
      </w:r>
    </w:p>
    <w:p w14:paraId="7B62D548" w14:textId="77777777" w:rsidR="00AE7048" w:rsidRDefault="00AE7048" w:rsidP="00AE7048">
      <w:pPr>
        <w:pStyle w:val="C"/>
      </w:pPr>
    </w:p>
    <w:p w14:paraId="7B62D54B" w14:textId="5403C474" w:rsidR="00AE7048" w:rsidRDefault="00AE7048" w:rsidP="006D07C0">
      <w:pPr>
        <w:pStyle w:val="C"/>
        <w:rPr>
          <w:szCs w:val="24"/>
        </w:rPr>
      </w:pPr>
      <w:r>
        <w:rPr>
          <w:b/>
        </w:rPr>
        <w:t>3.2.</w:t>
      </w:r>
      <w:r w:rsidR="008405F6">
        <w:rPr>
          <w:b/>
          <w:szCs w:val="24"/>
        </w:rPr>
        <w:t>3 </w:t>
      </w:r>
      <w:r w:rsidRPr="00BF66CB">
        <w:rPr>
          <w:szCs w:val="24"/>
        </w:rPr>
        <w:t xml:space="preserve">A Magyar Telekom a Jogosult szolgáltató kérése alapján </w:t>
      </w:r>
      <w:r w:rsidR="006D07C0">
        <w:t>Távoli Hozzáférés Megvalósíthatóság Vizsgálatot követően</w:t>
      </w:r>
      <w:r w:rsidR="006D07C0" w:rsidRPr="00BF66CB">
        <w:rPr>
          <w:szCs w:val="24"/>
        </w:rPr>
        <w:t xml:space="preserve"> </w:t>
      </w:r>
      <w:r w:rsidRPr="00BF66CB">
        <w:rPr>
          <w:szCs w:val="24"/>
        </w:rPr>
        <w:t xml:space="preserve">ajánlatot tesz </w:t>
      </w:r>
      <w:r w:rsidR="00B97EE4" w:rsidRPr="00D40C53">
        <w:t>„</w:t>
      </w:r>
      <w:r w:rsidR="00B97EE4">
        <w:t>H</w:t>
      </w:r>
      <w:r w:rsidR="00B97EE4" w:rsidRPr="00D40C53">
        <w:t xml:space="preserve">ozzáférési </w:t>
      </w:r>
      <w:r w:rsidR="00B97EE4">
        <w:t>L</w:t>
      </w:r>
      <w:r w:rsidR="00B97EE4" w:rsidRPr="00D40C53">
        <w:t xml:space="preserve">ink </w:t>
      </w:r>
      <w:r w:rsidR="00B97EE4">
        <w:t>T</w:t>
      </w:r>
      <w:r w:rsidR="00B97EE4" w:rsidRPr="00D40C53">
        <w:t xml:space="preserve">ávoli </w:t>
      </w:r>
      <w:r w:rsidR="00B97EE4">
        <w:t>H</w:t>
      </w:r>
      <w:r w:rsidR="00B97EE4" w:rsidRPr="00D40C53">
        <w:t xml:space="preserve">ozzáféréshez” </w:t>
      </w:r>
      <w:r w:rsidR="00B97EE4">
        <w:t xml:space="preserve">vagy </w:t>
      </w:r>
      <w:r w:rsidR="00B97EE4" w:rsidRPr="00D40C53">
        <w:t>„</w:t>
      </w:r>
      <w:r w:rsidR="00B97EE4">
        <w:t>K</w:t>
      </w:r>
      <w:r w:rsidR="00B97EE4" w:rsidRPr="00D40C53">
        <w:t xml:space="preserve">ábel </w:t>
      </w:r>
      <w:r w:rsidR="00B97EE4">
        <w:t>Á</w:t>
      </w:r>
      <w:r w:rsidR="00B97EE4" w:rsidRPr="00D40C53">
        <w:t xml:space="preserve">tadása </w:t>
      </w:r>
      <w:r w:rsidR="00B97EE4">
        <w:t>H</w:t>
      </w:r>
      <w:r w:rsidR="00B97EE4" w:rsidRPr="00D40C53">
        <w:t xml:space="preserve">ozzáférési </w:t>
      </w:r>
      <w:r w:rsidR="00B97EE4">
        <w:t>L</w:t>
      </w:r>
      <w:r w:rsidR="00B97EE4" w:rsidRPr="00D40C53">
        <w:t xml:space="preserve">ink </w:t>
      </w:r>
      <w:r w:rsidR="00B97EE4">
        <w:t>N</w:t>
      </w:r>
      <w:r w:rsidR="00B97EE4" w:rsidRPr="00D40C53">
        <w:t>élkül”</w:t>
      </w:r>
      <w:r w:rsidR="00B97EE4">
        <w:t xml:space="preserve"> kiegészítő szolgáltatás </w:t>
      </w:r>
      <w:r w:rsidRPr="00BF66CB">
        <w:rPr>
          <w:szCs w:val="24"/>
        </w:rPr>
        <w:t>kialakítására</w:t>
      </w:r>
      <w:r w:rsidR="006D07C0">
        <w:rPr>
          <w:szCs w:val="24"/>
        </w:rPr>
        <w:t>, és a Jogosult</w:t>
      </w:r>
      <w:r w:rsidRPr="00BF66CB">
        <w:rPr>
          <w:szCs w:val="24"/>
        </w:rPr>
        <w:t xml:space="preserve"> </w:t>
      </w:r>
      <w:r w:rsidR="006D07C0">
        <w:rPr>
          <w:szCs w:val="24"/>
        </w:rPr>
        <w:t>annak becsült díjának ismeretében az ajánlatot nem fogadja el.</w:t>
      </w:r>
      <w:bookmarkStart w:id="266" w:name="_Toc189628842"/>
      <w:bookmarkStart w:id="267" w:name="_Toc195688345"/>
    </w:p>
    <w:p w14:paraId="7B62D54C" w14:textId="77777777" w:rsidR="00AE7048" w:rsidRDefault="00C46CAD" w:rsidP="00AE7048">
      <w:pPr>
        <w:pStyle w:val="Cmsor2"/>
      </w:pPr>
      <w:r>
        <w:t>4</w:t>
      </w:r>
      <w:r w:rsidR="00AE7048">
        <w:t>. Díjak, számlázás</w:t>
      </w:r>
      <w:bookmarkEnd w:id="266"/>
      <w:bookmarkEnd w:id="267"/>
    </w:p>
    <w:p w14:paraId="7B62D54D" w14:textId="77777777" w:rsidR="00AE7048" w:rsidRDefault="00AE7048" w:rsidP="00AE7048">
      <w:pPr>
        <w:pStyle w:val="B"/>
      </w:pPr>
    </w:p>
    <w:p w14:paraId="7B62D54E" w14:textId="59E58D74" w:rsidR="00AE7048" w:rsidRDefault="00AE7048" w:rsidP="00AE7048">
      <w:pPr>
        <w:pStyle w:val="B"/>
      </w:pPr>
      <w:r>
        <w:rPr>
          <w:b/>
        </w:rPr>
        <w:t>4.1 </w:t>
      </w:r>
      <w:r>
        <w:t xml:space="preserve">A jelen Mellékletben definiált </w:t>
      </w:r>
      <w:r w:rsidR="002A3C81">
        <w:t>„Távoli Hozzáférés Megvalósíthatóság Vizsgálat”</w:t>
      </w:r>
      <w:r w:rsidR="00656797">
        <w:t xml:space="preserve"> szolgáltatást, a </w:t>
      </w:r>
      <w:r w:rsidR="00B97EE4" w:rsidRPr="00D40C53">
        <w:t>„</w:t>
      </w:r>
      <w:r w:rsidR="00B97EE4">
        <w:t>H</w:t>
      </w:r>
      <w:r w:rsidR="00B97EE4" w:rsidRPr="00D40C53">
        <w:t xml:space="preserve">ozzáférési </w:t>
      </w:r>
      <w:r w:rsidR="00B97EE4">
        <w:t>L</w:t>
      </w:r>
      <w:r w:rsidR="00B97EE4" w:rsidRPr="00D40C53">
        <w:t xml:space="preserve">ink </w:t>
      </w:r>
      <w:r w:rsidR="00B97EE4">
        <w:t>T</w:t>
      </w:r>
      <w:r w:rsidR="00B97EE4" w:rsidRPr="00D40C53">
        <w:t xml:space="preserve">ávoli </w:t>
      </w:r>
      <w:r w:rsidR="00B97EE4">
        <w:t>H</w:t>
      </w:r>
      <w:r w:rsidR="00B97EE4" w:rsidRPr="00D40C53">
        <w:t xml:space="preserve">ozzáféréshez” kiegészítő szolgáltatást </w:t>
      </w:r>
      <w:r w:rsidR="00B97EE4">
        <w:t>és</w:t>
      </w:r>
      <w:r w:rsidR="00B97EE4" w:rsidRPr="00D40C53">
        <w:t xml:space="preserve"> </w:t>
      </w:r>
      <w:r w:rsidR="00656797">
        <w:t xml:space="preserve">a </w:t>
      </w:r>
      <w:r w:rsidR="00B97EE4" w:rsidRPr="00D40C53">
        <w:t>„</w:t>
      </w:r>
      <w:r w:rsidR="00B97EE4">
        <w:t>K</w:t>
      </w:r>
      <w:r w:rsidR="00B97EE4" w:rsidRPr="00D40C53">
        <w:t xml:space="preserve">ábel </w:t>
      </w:r>
      <w:r w:rsidR="00B97EE4">
        <w:t>Á</w:t>
      </w:r>
      <w:r w:rsidR="00B97EE4" w:rsidRPr="00D40C53">
        <w:t xml:space="preserve">tadása </w:t>
      </w:r>
      <w:r w:rsidR="00B97EE4">
        <w:t>H</w:t>
      </w:r>
      <w:r w:rsidR="00B97EE4" w:rsidRPr="00D40C53">
        <w:t xml:space="preserve">ozzáférési </w:t>
      </w:r>
      <w:r w:rsidR="00B97EE4">
        <w:t>L</w:t>
      </w:r>
      <w:r w:rsidR="00B97EE4" w:rsidRPr="00D40C53">
        <w:t xml:space="preserve">ink </w:t>
      </w:r>
      <w:r w:rsidR="00B97EE4">
        <w:t>N</w:t>
      </w:r>
      <w:r w:rsidR="00B97EE4" w:rsidRPr="00D40C53">
        <w:t>élkül”</w:t>
      </w:r>
      <w:r w:rsidR="00F606E3">
        <w:t xml:space="preserve"> </w:t>
      </w:r>
      <w:r w:rsidR="00B97EE4">
        <w:t xml:space="preserve">szolgáltatást </w:t>
      </w:r>
      <w:r>
        <w:t>a Magyar Telekom nyújtja, és a Jogosult veszi igénybe.</w:t>
      </w:r>
    </w:p>
    <w:p w14:paraId="7B62D54F" w14:textId="77777777" w:rsidR="00AE7048" w:rsidRDefault="00AE7048" w:rsidP="00AE7048">
      <w:pPr>
        <w:pStyle w:val="B"/>
      </w:pPr>
    </w:p>
    <w:p w14:paraId="7B62D550" w14:textId="56708743" w:rsidR="00AE7048" w:rsidRDefault="00AE7048" w:rsidP="00C73E2C">
      <w:pPr>
        <w:pStyle w:val="B"/>
      </w:pPr>
      <w:r>
        <w:rPr>
          <w:b/>
        </w:rPr>
        <w:t>4.2 </w:t>
      </w:r>
      <w:r>
        <w:t xml:space="preserve">A Távoli Hozzáférés </w:t>
      </w:r>
      <w:r w:rsidR="00B97EE4">
        <w:t xml:space="preserve">kialakításához kapcsolódó </w:t>
      </w:r>
      <w:r w:rsidR="00656797">
        <w:t xml:space="preserve">„Távoli Hozzáférés Megvalósíthatóság Vizsgálat” szolgáltatásért, </w:t>
      </w:r>
      <w:r w:rsidR="00B97EE4" w:rsidRPr="00D40C53">
        <w:t>„</w:t>
      </w:r>
      <w:r w:rsidR="00B97EE4">
        <w:t>H</w:t>
      </w:r>
      <w:r w:rsidR="00B97EE4" w:rsidRPr="00D40C53">
        <w:t xml:space="preserve">ozzáférési </w:t>
      </w:r>
      <w:r w:rsidR="00B97EE4">
        <w:t>L</w:t>
      </w:r>
      <w:r w:rsidR="00B97EE4" w:rsidRPr="00D40C53">
        <w:t xml:space="preserve">ink </w:t>
      </w:r>
      <w:r w:rsidR="00B97EE4">
        <w:t>T</w:t>
      </w:r>
      <w:r w:rsidR="00B97EE4" w:rsidRPr="00D40C53">
        <w:t xml:space="preserve">ávoli </w:t>
      </w:r>
      <w:r w:rsidR="00B97EE4">
        <w:t>H</w:t>
      </w:r>
      <w:r w:rsidR="00B97EE4" w:rsidRPr="00D40C53">
        <w:t>ozzáféréshez” kiegészítő szolgáltatás</w:t>
      </w:r>
      <w:r w:rsidR="00B97EE4">
        <w:t>ért és</w:t>
      </w:r>
      <w:r w:rsidR="00B97EE4" w:rsidRPr="00D40C53">
        <w:t xml:space="preserve"> „</w:t>
      </w:r>
      <w:r w:rsidR="00B97EE4">
        <w:t>K</w:t>
      </w:r>
      <w:r w:rsidR="00B97EE4" w:rsidRPr="00D40C53">
        <w:t xml:space="preserve">ábel </w:t>
      </w:r>
      <w:r w:rsidR="00B97EE4">
        <w:t>Á</w:t>
      </w:r>
      <w:r w:rsidR="00B97EE4" w:rsidRPr="00D40C53">
        <w:t xml:space="preserve">tadása </w:t>
      </w:r>
      <w:r w:rsidR="00B97EE4">
        <w:t>H</w:t>
      </w:r>
      <w:r w:rsidR="00B97EE4" w:rsidRPr="00D40C53">
        <w:t xml:space="preserve">ozzáférési </w:t>
      </w:r>
      <w:r w:rsidR="00B97EE4">
        <w:t>L</w:t>
      </w:r>
      <w:r w:rsidR="00B97EE4" w:rsidRPr="00D40C53">
        <w:t xml:space="preserve">ink </w:t>
      </w:r>
      <w:r w:rsidR="00B97EE4">
        <w:t>N</w:t>
      </w:r>
      <w:r w:rsidR="00B97EE4" w:rsidRPr="00D40C53">
        <w:t>élkül”</w:t>
      </w:r>
      <w:r w:rsidR="00B97EE4">
        <w:t xml:space="preserve"> </w:t>
      </w:r>
      <w:r w:rsidR="00656797">
        <w:t xml:space="preserve">kiegészítő </w:t>
      </w:r>
      <w:r w:rsidR="00B97EE4">
        <w:t>s</w:t>
      </w:r>
      <w:r>
        <w:t>zolgál</w:t>
      </w:r>
      <w:r w:rsidR="00297E1B">
        <w:t>tatásért fizetendő díjakat a 7.</w:t>
      </w:r>
      <w:r>
        <w:t xml:space="preserve"> Melléklet (Díjak) tartalmazza.</w:t>
      </w:r>
    </w:p>
    <w:p w14:paraId="7B62D551" w14:textId="77777777" w:rsidR="00C73E2C" w:rsidRPr="00C73E2C" w:rsidRDefault="00C73E2C" w:rsidP="00C73E2C">
      <w:pPr>
        <w:pStyle w:val="B"/>
        <w:rPr>
          <w:highlight w:val="green"/>
        </w:rPr>
      </w:pPr>
    </w:p>
    <w:p w14:paraId="7B62D552" w14:textId="77777777" w:rsidR="00C74DED" w:rsidRDefault="00CF5E25" w:rsidP="00B52861">
      <w:pPr>
        <w:pStyle w:val="A"/>
        <w:ind w:left="0" w:firstLine="0"/>
        <w:rPr>
          <w:b/>
        </w:rPr>
      </w:pPr>
      <w:r>
        <w:rPr>
          <w:b/>
        </w:rPr>
        <w:br w:type="page"/>
      </w:r>
    </w:p>
    <w:p w14:paraId="7B62D553" w14:textId="77777777" w:rsidR="00C74DED" w:rsidRPr="00E43D15" w:rsidRDefault="00B129D1" w:rsidP="00E43D15">
      <w:pPr>
        <w:pStyle w:val="Cmsor1"/>
        <w:rPr>
          <w:sz w:val="28"/>
        </w:rPr>
      </w:pPr>
      <w:bookmarkStart w:id="268" w:name="_Toc291582350"/>
      <w:bookmarkStart w:id="269" w:name="_Toc293413262"/>
      <w:bookmarkStart w:id="270" w:name="_Toc294192326"/>
      <w:bookmarkStart w:id="271" w:name="_Toc522891478"/>
      <w:bookmarkStart w:id="272" w:name="_Toc531430134"/>
      <w:r w:rsidRPr="00E43D15">
        <w:rPr>
          <w:sz w:val="28"/>
        </w:rPr>
        <w:t>X</w:t>
      </w:r>
      <w:r w:rsidR="00F72AD6" w:rsidRPr="00E43D15">
        <w:rPr>
          <w:sz w:val="28"/>
        </w:rPr>
        <w:t>III</w:t>
      </w:r>
      <w:r w:rsidR="00A76E0F" w:rsidRPr="00E43D15">
        <w:rPr>
          <w:sz w:val="28"/>
        </w:rPr>
        <w:t xml:space="preserve">. </w:t>
      </w:r>
      <w:r w:rsidR="00592713" w:rsidRPr="00E43D15">
        <w:rPr>
          <w:sz w:val="28"/>
        </w:rPr>
        <w:t xml:space="preserve">Réz Érpáras </w:t>
      </w:r>
      <w:r w:rsidR="00C74DED" w:rsidRPr="00E43D15">
        <w:rPr>
          <w:sz w:val="28"/>
        </w:rPr>
        <w:t xml:space="preserve">Helyi </w:t>
      </w:r>
      <w:r w:rsidR="00CB3110" w:rsidRPr="00E43D15">
        <w:rPr>
          <w:sz w:val="28"/>
        </w:rPr>
        <w:t>A</w:t>
      </w:r>
      <w:r w:rsidR="00C74DED" w:rsidRPr="00E43D15">
        <w:rPr>
          <w:sz w:val="28"/>
        </w:rPr>
        <w:t xml:space="preserve">lhurok </w:t>
      </w:r>
      <w:r w:rsidR="00CB3110" w:rsidRPr="00E43D15">
        <w:rPr>
          <w:sz w:val="28"/>
        </w:rPr>
        <w:t>T</w:t>
      </w:r>
      <w:r w:rsidR="00C74DED" w:rsidRPr="00E43D15">
        <w:rPr>
          <w:sz w:val="28"/>
        </w:rPr>
        <w:t xml:space="preserve">eljes </w:t>
      </w:r>
      <w:r w:rsidR="00CB3110" w:rsidRPr="00E43D15">
        <w:rPr>
          <w:sz w:val="28"/>
        </w:rPr>
        <w:t>Á</w:t>
      </w:r>
      <w:r w:rsidR="00C74DED" w:rsidRPr="00E43D15">
        <w:rPr>
          <w:sz w:val="28"/>
        </w:rPr>
        <w:t>tengedése</w:t>
      </w:r>
      <w:bookmarkEnd w:id="268"/>
      <w:bookmarkEnd w:id="269"/>
      <w:bookmarkEnd w:id="270"/>
      <w:bookmarkEnd w:id="271"/>
      <w:bookmarkEnd w:id="272"/>
    </w:p>
    <w:p w14:paraId="7B62D554" w14:textId="77777777" w:rsidR="00C74DED" w:rsidRPr="00D22E45" w:rsidRDefault="00C74DED" w:rsidP="00C74DED">
      <w:pPr>
        <w:pStyle w:val="Cm"/>
        <w:rPr>
          <w:rFonts w:ascii="Times New Roman" w:hAnsi="Times New Roman"/>
          <w:i w:val="0"/>
        </w:rPr>
      </w:pPr>
    </w:p>
    <w:p w14:paraId="7B62D555" w14:textId="77777777" w:rsidR="00C74DED" w:rsidRDefault="00C74DED" w:rsidP="00C74DED">
      <w:pPr>
        <w:pStyle w:val="Cmsor2"/>
      </w:pPr>
      <w:bookmarkStart w:id="273" w:name="_Toc196033325"/>
      <w:r>
        <w:t>1. A szolgáltatás leírása</w:t>
      </w:r>
      <w:bookmarkEnd w:id="273"/>
    </w:p>
    <w:p w14:paraId="7B62D556" w14:textId="77777777" w:rsidR="00C74DED" w:rsidRDefault="00C74DED" w:rsidP="00C74DED">
      <w:pPr>
        <w:pStyle w:val="A"/>
      </w:pPr>
    </w:p>
    <w:p w14:paraId="7B62D557" w14:textId="77777777" w:rsidR="00D74E51" w:rsidRDefault="00C74DED" w:rsidP="00C74DED">
      <w:pPr>
        <w:pStyle w:val="B"/>
      </w:pPr>
      <w:r>
        <w:rPr>
          <w:b/>
        </w:rPr>
        <w:t>1.1</w:t>
      </w:r>
      <w:r>
        <w:t xml:space="preserve"> A </w:t>
      </w:r>
      <w:r w:rsidR="00CF4835">
        <w:t xml:space="preserve">Réz Érpáras </w:t>
      </w:r>
      <w:r>
        <w:t xml:space="preserve">Helyi Alhurok Teljes Átengedése során az Előfizetői Hozzáférési Pont és a Magyar Telekom Nagyelosztóját (CCC) összekötő </w:t>
      </w:r>
      <w:r w:rsidR="00D74E51">
        <w:t xml:space="preserve">Réz Érpáras </w:t>
      </w:r>
      <w:r>
        <w:t>Helyi Alhurok díj ellenében átengedésre kerül a Jogosult részére.</w:t>
      </w:r>
      <w:r w:rsidR="007C7B34">
        <w:t xml:space="preserve"> A Réz Érpáras Helyi Alhurok Teljes Átengedése esetén a Nagyelosztóba (CCC) kifejtett Helyi Alhurok az </w:t>
      </w:r>
      <w:r w:rsidR="007C7B34" w:rsidRPr="007C7B34">
        <w:t>a külön kiegészítő szolgáltatásként biztosított Hozzáférési Link szolgáltatáson keresztül</w:t>
      </w:r>
      <w:r w:rsidR="007C7B34">
        <w:t xml:space="preserve"> a Jogosult hálózatába kerül átkötésre.</w:t>
      </w:r>
    </w:p>
    <w:p w14:paraId="04EDDDE4" w14:textId="36E17BA6" w:rsidR="00EF058F" w:rsidRDefault="00EF058F" w:rsidP="002123E2">
      <w:pPr>
        <w:pStyle w:val="B"/>
        <w:ind w:left="709"/>
      </w:pPr>
      <w:r>
        <w:rPr>
          <w:b/>
          <w:noProof/>
        </w:rPr>
        <w:drawing>
          <wp:anchor distT="0" distB="0" distL="114300" distR="114300" simplePos="0" relativeHeight="251668489" behindDoc="0" locked="0" layoutInCell="1" allowOverlap="1" wp14:anchorId="01BC371F" wp14:editId="5B0D37EB">
            <wp:simplePos x="0" y="0"/>
            <wp:positionH relativeFrom="margin">
              <wp:align>right</wp:align>
            </wp:positionH>
            <wp:positionV relativeFrom="paragraph">
              <wp:posOffset>320675</wp:posOffset>
            </wp:positionV>
            <wp:extent cx="5258435" cy="3834765"/>
            <wp:effectExtent l="0" t="0" r="0" b="0"/>
            <wp:wrapTopAndBottom/>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58435" cy="38347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62D559" w14:textId="5526636C" w:rsidR="00C74DED" w:rsidRDefault="00C74DED" w:rsidP="002123E2">
      <w:pPr>
        <w:pStyle w:val="B"/>
        <w:ind w:left="709"/>
      </w:pPr>
    </w:p>
    <w:p w14:paraId="7B62D55A" w14:textId="03BAAB19" w:rsidR="00C74DED" w:rsidRPr="00580B6F" w:rsidRDefault="00C74DED" w:rsidP="00C74DED">
      <w:pPr>
        <w:pStyle w:val="Szvegtrzs21"/>
        <w:jc w:val="center"/>
        <w:rPr>
          <w:rFonts w:ascii="Times New Roman" w:hAnsi="Times New Roman"/>
          <w:i w:val="0"/>
          <w:sz w:val="20"/>
        </w:rPr>
      </w:pPr>
    </w:p>
    <w:p w14:paraId="7B62D55B" w14:textId="0D134241" w:rsidR="00C74DED" w:rsidRPr="002B2D7F" w:rsidRDefault="00C74DED" w:rsidP="00C74DED">
      <w:pPr>
        <w:pStyle w:val="Szvegtrzs21"/>
        <w:jc w:val="center"/>
        <w:rPr>
          <w:rFonts w:ascii="Times New Roman" w:hAnsi="Times New Roman"/>
          <w:i w:val="0"/>
        </w:rPr>
      </w:pPr>
      <w:r w:rsidRPr="002B2D7F">
        <w:rPr>
          <w:rFonts w:ascii="Times New Roman" w:hAnsi="Times New Roman"/>
          <w:i w:val="0"/>
        </w:rPr>
        <w:t>1. ábra</w:t>
      </w:r>
      <w:r w:rsidR="000D62BE" w:rsidRPr="002B2D7F">
        <w:rPr>
          <w:rFonts w:ascii="Times New Roman" w:hAnsi="Times New Roman"/>
          <w:i w:val="0"/>
        </w:rPr>
        <w:t xml:space="preserve"> </w:t>
      </w:r>
      <w:r w:rsidR="00093361" w:rsidRPr="002B2D7F">
        <w:rPr>
          <w:rFonts w:ascii="Times New Roman" w:hAnsi="Times New Roman"/>
          <w:i w:val="0"/>
        </w:rPr>
        <w:t xml:space="preserve"> Helyi Alhurok Teljes Átengedése és a Hozzáférési Link szolgáltatás</w:t>
      </w:r>
    </w:p>
    <w:p w14:paraId="7B62D55C" w14:textId="77777777" w:rsidR="005E1F60" w:rsidRDefault="005E1F60" w:rsidP="005E1F60">
      <w:pPr>
        <w:pStyle w:val="B"/>
        <w:rPr>
          <w:b/>
        </w:rPr>
      </w:pPr>
    </w:p>
    <w:p w14:paraId="7B62D55D" w14:textId="6F8751B0" w:rsidR="005E1F60" w:rsidRPr="005E1F60" w:rsidRDefault="005E1F60" w:rsidP="005E1F60">
      <w:pPr>
        <w:pStyle w:val="B"/>
      </w:pPr>
      <w:r>
        <w:rPr>
          <w:b/>
        </w:rPr>
        <w:t>1.2</w:t>
      </w:r>
      <w:r w:rsidR="0053465E">
        <w:t> </w:t>
      </w:r>
      <w:r w:rsidRPr="005E1F60">
        <w:t>A szolgáltatás körébe tartozik a Réz Érpáras Helyi Hurkok alhurkainak, valamint a réz érpáras előfizetői szakaszban végződő újgenerációs (FTTx) hozzáférési hurkok előfizetői szakaszainak átengedése. A Réz Érpáras Helyi Hurkok alhurkainak és a réz érpárban végződő újgenerációs hozzáférési hurkok előfizetői szakaszainak átengedése mindenben azonos feltételekkel történik.</w:t>
      </w:r>
    </w:p>
    <w:p w14:paraId="7B62D560" w14:textId="45B5DB1A" w:rsidR="00C74DED" w:rsidRDefault="00C74DED" w:rsidP="005E5996">
      <w:pPr>
        <w:pStyle w:val="Cmsor2"/>
      </w:pPr>
      <w:bookmarkStart w:id="274" w:name="_Toc196033326"/>
      <w:r>
        <w:t>2. </w:t>
      </w:r>
      <w:r w:rsidR="007E29FF" w:rsidRPr="007E29FF">
        <w:t>Hozzáférési Link, Réz Érpáras Helyi Alhurok Alkalmassági Vizsgálat tartalma</w:t>
      </w:r>
      <w:bookmarkEnd w:id="274"/>
    </w:p>
    <w:p w14:paraId="7B62D56B" w14:textId="6E6AB4EA" w:rsidR="00050BD2" w:rsidRDefault="00050BD2" w:rsidP="00050BD2">
      <w:pPr>
        <w:pStyle w:val="Cmsor3"/>
      </w:pPr>
      <w:r>
        <w:t>2.</w:t>
      </w:r>
      <w:r w:rsidR="002B5553">
        <w:t>1 </w:t>
      </w:r>
      <w:r w:rsidR="00E17E0A" w:rsidRPr="00E17E0A">
        <w:t xml:space="preserve">Hozzáférési </w:t>
      </w:r>
      <w:r w:rsidR="00601120">
        <w:t xml:space="preserve">Link </w:t>
      </w:r>
      <w:r w:rsidR="00E17E0A" w:rsidRPr="00E17E0A">
        <w:t>szolgáltatás</w:t>
      </w:r>
      <w:r>
        <w:t>:</w:t>
      </w:r>
    </w:p>
    <w:p w14:paraId="7B62D56C" w14:textId="77777777" w:rsidR="00D07480" w:rsidRPr="00000870" w:rsidRDefault="0053465E" w:rsidP="00D07480">
      <w:pPr>
        <w:pStyle w:val="B"/>
        <w:ind w:left="850"/>
        <w:rPr>
          <w:rFonts w:cs="Arial"/>
        </w:rPr>
      </w:pPr>
      <w:r>
        <w:br/>
      </w:r>
      <w:r w:rsidR="00D07480" w:rsidRPr="00000870">
        <w:rPr>
          <w:rFonts w:cs="Arial"/>
          <w:b/>
        </w:rPr>
        <w:t>2.1.1</w:t>
      </w:r>
      <w:r w:rsidR="00D07480" w:rsidRPr="00000870">
        <w:rPr>
          <w:rFonts w:cs="Arial"/>
        </w:rPr>
        <w:t xml:space="preserve"> Hozzáférési Link Helymegosztáshoz és Hozzáférési Link Távoli Hozzáféréshez szolgáltatásokat a Magyar Telekom a </w:t>
      </w:r>
      <w:r w:rsidR="00CA160B" w:rsidRPr="00000870">
        <w:rPr>
          <w:rFonts w:cs="Arial"/>
        </w:rPr>
        <w:t xml:space="preserve">Réz Érpáras Helyi Alhurok Teljes Átengedéséhez </w:t>
      </w:r>
      <w:r w:rsidR="00D07480" w:rsidRPr="00000870">
        <w:rPr>
          <w:rFonts w:cs="Arial"/>
        </w:rPr>
        <w:t>kapcsolódó kiegészítő szolgáltatásként nyújtja.</w:t>
      </w:r>
    </w:p>
    <w:p w14:paraId="7B62D56D" w14:textId="77777777" w:rsidR="00D07480" w:rsidRPr="00000870" w:rsidRDefault="00D07480" w:rsidP="00D07480">
      <w:pPr>
        <w:pStyle w:val="B"/>
        <w:ind w:left="993"/>
        <w:rPr>
          <w:rFonts w:cs="Arial"/>
        </w:rPr>
      </w:pPr>
    </w:p>
    <w:p w14:paraId="7B62D56E" w14:textId="77777777" w:rsidR="00D07480" w:rsidRPr="00000870" w:rsidRDefault="00D07480" w:rsidP="00D07480">
      <w:pPr>
        <w:pStyle w:val="B"/>
        <w:ind w:left="1020"/>
      </w:pPr>
      <w:r w:rsidRPr="00000870">
        <w:rPr>
          <w:b/>
        </w:rPr>
        <w:t>2.1.2</w:t>
      </w:r>
      <w:r w:rsidRPr="00000870">
        <w:t> A szolgáltatás az alábbi elemekből épül fel:</w:t>
      </w:r>
    </w:p>
    <w:p w14:paraId="7B62D56F" w14:textId="77777777" w:rsidR="00D07480" w:rsidRPr="00000870" w:rsidRDefault="00D07480" w:rsidP="00D07480">
      <w:pPr>
        <w:pStyle w:val="B"/>
        <w:ind w:left="993"/>
      </w:pPr>
    </w:p>
    <w:p w14:paraId="7B62D570" w14:textId="5E193FD9" w:rsidR="00D07480" w:rsidRPr="00000870" w:rsidRDefault="00D07480" w:rsidP="00D07480">
      <w:pPr>
        <w:pStyle w:val="B"/>
        <w:ind w:left="1333"/>
      </w:pPr>
      <w:r w:rsidRPr="00000870">
        <w:rPr>
          <w:b/>
        </w:rPr>
        <w:t>a)</w:t>
      </w:r>
      <w:r w:rsidRPr="00000870">
        <w:t> </w:t>
      </w:r>
      <w:r w:rsidR="006A71E2" w:rsidRPr="006A71E2">
        <w:t>A nagyelosztóban elhelyezett 10 vagy 100 érpáras rendező blokk</w:t>
      </w:r>
      <w:r w:rsidRPr="00000870">
        <w:t>;</w:t>
      </w:r>
    </w:p>
    <w:p w14:paraId="7B62D573" w14:textId="77777777" w:rsidR="00D07480" w:rsidRPr="00000870" w:rsidRDefault="00D07480" w:rsidP="00D07480">
      <w:pPr>
        <w:pStyle w:val="B"/>
        <w:ind w:left="1333"/>
      </w:pPr>
    </w:p>
    <w:p w14:paraId="7B62D574" w14:textId="572DE08A" w:rsidR="00D07480" w:rsidRPr="00000870" w:rsidRDefault="00A06667" w:rsidP="00D07480">
      <w:pPr>
        <w:pStyle w:val="B"/>
        <w:ind w:left="1333"/>
      </w:pPr>
      <w:r>
        <w:rPr>
          <w:b/>
        </w:rPr>
        <w:t>b</w:t>
      </w:r>
      <w:r w:rsidR="00D07480" w:rsidRPr="00000870">
        <w:rPr>
          <w:b/>
        </w:rPr>
        <w:t>)</w:t>
      </w:r>
      <w:r w:rsidR="00D07480" w:rsidRPr="00000870">
        <w:t> Távoli hozzáférés esetén: a Jogosult által biztosított helyszín eléréséhez szükséges hálózati elemek;</w:t>
      </w:r>
    </w:p>
    <w:p w14:paraId="7B62D575" w14:textId="77777777" w:rsidR="00D07480" w:rsidRPr="00000870" w:rsidRDefault="00D07480" w:rsidP="00D07480">
      <w:pPr>
        <w:pStyle w:val="B"/>
        <w:ind w:left="1333"/>
      </w:pPr>
    </w:p>
    <w:p w14:paraId="7B62D576" w14:textId="160BFC0E" w:rsidR="00D07480" w:rsidRPr="00000870" w:rsidRDefault="00A06667" w:rsidP="00D07480">
      <w:pPr>
        <w:pStyle w:val="C"/>
        <w:ind w:left="1361"/>
      </w:pPr>
      <w:r>
        <w:rPr>
          <w:b/>
        </w:rPr>
        <w:t>c</w:t>
      </w:r>
      <w:r w:rsidR="00D07480" w:rsidRPr="00000870">
        <w:rPr>
          <w:b/>
        </w:rPr>
        <w:t>)</w:t>
      </w:r>
      <w:r w:rsidR="00D07480" w:rsidRPr="00000870">
        <w:t> 50x4 érpáras Összekötő Kábel.</w:t>
      </w:r>
    </w:p>
    <w:p w14:paraId="7B62D577" w14:textId="04F1EB29" w:rsidR="00532483" w:rsidRDefault="00D07480" w:rsidP="00D07480">
      <w:pPr>
        <w:pStyle w:val="B"/>
      </w:pPr>
      <w:r w:rsidRPr="00000870">
        <w:br/>
        <w:t>A Hozzáférési Linket a Magyar Telekom 10 vagy 100 érpáras egységekben biztosítja.</w:t>
      </w:r>
    </w:p>
    <w:p w14:paraId="4FD74335" w14:textId="3B54C44A" w:rsidR="00601120" w:rsidRDefault="00601120" w:rsidP="00D07480">
      <w:pPr>
        <w:pStyle w:val="B"/>
      </w:pPr>
    </w:p>
    <w:p w14:paraId="3DFB1F2D" w14:textId="099069D3" w:rsidR="00601120" w:rsidRPr="00000870" w:rsidRDefault="00601120" w:rsidP="00D07480">
      <w:pPr>
        <w:pStyle w:val="B"/>
      </w:pPr>
      <w:r w:rsidRPr="00FA7692">
        <w:rPr>
          <w:b/>
        </w:rPr>
        <w:t>2.1.3</w:t>
      </w:r>
      <w:r>
        <w:t xml:space="preserve"> A Hozzáférési Link szolgáltatások további </w:t>
      </w:r>
      <w:r w:rsidR="00D13E63">
        <w:t>jellemzőinek meghatározását</w:t>
      </w:r>
      <w:r>
        <w:t xml:space="preserve"> a 3. melléklet XX. Hozzáférési Link Szolgáltatás fejezete tartalmazza.</w:t>
      </w:r>
    </w:p>
    <w:p w14:paraId="7B62D578" w14:textId="77777777" w:rsidR="00532483" w:rsidRDefault="00532483" w:rsidP="00D07480">
      <w:pPr>
        <w:pStyle w:val="B"/>
      </w:pPr>
    </w:p>
    <w:p w14:paraId="7B62D579" w14:textId="64D16A78" w:rsidR="00532483" w:rsidRDefault="0084684C" w:rsidP="0084684C">
      <w:pPr>
        <w:pStyle w:val="Cmsor3"/>
      </w:pPr>
      <w:r w:rsidRPr="0084684C">
        <w:t xml:space="preserve">2.2 </w:t>
      </w:r>
      <w:r w:rsidR="00031E97" w:rsidRPr="00031E97">
        <w:t>Réz Érpáras Helyi Hurok Alkalmassági Vizsgálat</w:t>
      </w:r>
      <w:r w:rsidR="00532483">
        <w:t>:</w:t>
      </w:r>
    </w:p>
    <w:p w14:paraId="7B62D57B" w14:textId="15EA07E1" w:rsidR="00050BD2" w:rsidRDefault="00507966" w:rsidP="00D07480">
      <w:pPr>
        <w:pStyle w:val="B"/>
      </w:pPr>
      <w:r>
        <w:br/>
      </w:r>
      <w:r w:rsidR="00050BD2">
        <w:t xml:space="preserve">Réz Érpáras Helyi Alhurok egyedi részletes alkalmassági vizsgálata során az </w:t>
      </w:r>
      <w:r w:rsidR="00050BD2" w:rsidRPr="0053465E">
        <w:rPr>
          <w:szCs w:val="24"/>
        </w:rPr>
        <w:t>előfizetési</w:t>
      </w:r>
      <w:r w:rsidR="00050BD2">
        <w:t xml:space="preserve"> hozzáférési pont és a nagyelosztó (CCC) közötti sodrott réz érpáron mért paraméterek kerülnek megadásra:</w:t>
      </w:r>
    </w:p>
    <w:p w14:paraId="7B62D57C" w14:textId="77777777" w:rsidR="00050BD2" w:rsidRDefault="00050BD2" w:rsidP="0084684C">
      <w:pPr>
        <w:pStyle w:val="C"/>
        <w:ind w:left="680"/>
      </w:pPr>
    </w:p>
    <w:p w14:paraId="7B62D57D" w14:textId="77777777" w:rsidR="00050BD2" w:rsidRDefault="0053465E" w:rsidP="00507966">
      <w:pPr>
        <w:pStyle w:val="C"/>
        <w:ind w:left="1230"/>
      </w:pPr>
      <w:r>
        <w:rPr>
          <w:b/>
        </w:rPr>
        <w:t>a)</w:t>
      </w:r>
      <w:r>
        <w:t> </w:t>
      </w:r>
      <w:r w:rsidR="00050BD2">
        <w:t>réz érpáras helyi hurok hossza</w:t>
      </w:r>
    </w:p>
    <w:p w14:paraId="7B62D57E" w14:textId="77777777" w:rsidR="0053465E" w:rsidRDefault="0053465E" w:rsidP="00507966">
      <w:pPr>
        <w:pStyle w:val="C"/>
        <w:ind w:left="1230"/>
      </w:pPr>
    </w:p>
    <w:p w14:paraId="7B62D57F" w14:textId="77777777" w:rsidR="00050BD2" w:rsidRDefault="0053465E" w:rsidP="00507966">
      <w:pPr>
        <w:pStyle w:val="C"/>
        <w:ind w:left="1230"/>
      </w:pPr>
      <w:r>
        <w:rPr>
          <w:b/>
        </w:rPr>
        <w:t>b)</w:t>
      </w:r>
      <w:r>
        <w:t> </w:t>
      </w:r>
      <w:r w:rsidR="00050BD2">
        <w:t>egyenáramú hurokellenállás</w:t>
      </w:r>
    </w:p>
    <w:p w14:paraId="7B62D580" w14:textId="77777777" w:rsidR="0053465E" w:rsidRDefault="0053465E" w:rsidP="00507966">
      <w:pPr>
        <w:pStyle w:val="C"/>
        <w:ind w:left="1230"/>
      </w:pPr>
    </w:p>
    <w:p w14:paraId="7B62D581" w14:textId="77777777" w:rsidR="00050BD2" w:rsidRDefault="0053465E" w:rsidP="00507966">
      <w:pPr>
        <w:pStyle w:val="C"/>
        <w:ind w:left="1230"/>
      </w:pPr>
      <w:r>
        <w:rPr>
          <w:b/>
        </w:rPr>
        <w:t>c)</w:t>
      </w:r>
      <w:r>
        <w:t> </w:t>
      </w:r>
      <w:r w:rsidR="00050BD2">
        <w:t>beiktatási csillapítása</w:t>
      </w:r>
    </w:p>
    <w:p w14:paraId="7B62D582" w14:textId="77777777" w:rsidR="0053465E" w:rsidRDefault="0053465E" w:rsidP="00507966">
      <w:pPr>
        <w:pStyle w:val="C"/>
        <w:ind w:left="1230"/>
      </w:pPr>
    </w:p>
    <w:p w14:paraId="7B62D583" w14:textId="77777777" w:rsidR="00050BD2" w:rsidRDefault="0053465E" w:rsidP="00507966">
      <w:pPr>
        <w:pStyle w:val="C"/>
        <w:ind w:left="1230"/>
      </w:pPr>
      <w:r>
        <w:rPr>
          <w:b/>
        </w:rPr>
        <w:t>d)</w:t>
      </w:r>
      <w:r>
        <w:t> </w:t>
      </w:r>
      <w:r w:rsidR="00050BD2">
        <w:t>vonali zajszint</w:t>
      </w:r>
    </w:p>
    <w:p w14:paraId="7B62D584" w14:textId="77777777" w:rsidR="0053465E" w:rsidRDefault="0053465E" w:rsidP="00507966">
      <w:pPr>
        <w:pStyle w:val="C"/>
        <w:ind w:left="1230"/>
      </w:pPr>
    </w:p>
    <w:p w14:paraId="7B62D585" w14:textId="77777777" w:rsidR="00050BD2" w:rsidRDefault="0053465E" w:rsidP="00507966">
      <w:pPr>
        <w:pStyle w:val="C"/>
        <w:ind w:left="1230"/>
      </w:pPr>
      <w:r>
        <w:rPr>
          <w:b/>
        </w:rPr>
        <w:t>e)</w:t>
      </w:r>
      <w:r>
        <w:t> </w:t>
      </w:r>
      <w:r w:rsidR="00050BD2">
        <w:t>jel-zaj viszony</w:t>
      </w:r>
    </w:p>
    <w:p w14:paraId="7B62D586" w14:textId="77777777" w:rsidR="00050BD2" w:rsidRDefault="0053465E" w:rsidP="00D07480">
      <w:pPr>
        <w:pStyle w:val="B"/>
      </w:pPr>
      <w:r>
        <w:br/>
      </w:r>
      <w:r w:rsidR="00050BD2">
        <w:t>Vizsgálat Jogosult igénye esetén kerül elvégzésre.</w:t>
      </w:r>
    </w:p>
    <w:p w14:paraId="7B62D587" w14:textId="77777777" w:rsidR="00C74DED" w:rsidRDefault="00C74DED" w:rsidP="00C74DED">
      <w:pPr>
        <w:pStyle w:val="Cmsor2"/>
      </w:pPr>
      <w:bookmarkStart w:id="275" w:name="_Toc196033328"/>
      <w:r>
        <w:t>3. Szolgáltatás igénybevételének feltételei</w:t>
      </w:r>
      <w:bookmarkEnd w:id="275"/>
    </w:p>
    <w:p w14:paraId="7B62D588" w14:textId="77777777" w:rsidR="00C74DED" w:rsidRDefault="00C74DED" w:rsidP="00C74DED">
      <w:pPr>
        <w:pStyle w:val="B"/>
        <w:ind w:left="851"/>
      </w:pPr>
    </w:p>
    <w:p w14:paraId="7B62D589" w14:textId="63C241CE" w:rsidR="00C74DED" w:rsidRDefault="00C74DED" w:rsidP="00C74DED">
      <w:pPr>
        <w:pStyle w:val="B"/>
      </w:pPr>
      <w:r>
        <w:rPr>
          <w:b/>
        </w:rPr>
        <w:t>3.1</w:t>
      </w:r>
      <w:r>
        <w:t> </w:t>
      </w:r>
      <w:r w:rsidR="00A23572" w:rsidRPr="006315B4">
        <w:rPr>
          <w:snapToGrid w:val="0"/>
          <w:szCs w:val="24"/>
        </w:rPr>
        <w:t>A</w:t>
      </w:r>
      <w:r w:rsidR="00A23572">
        <w:rPr>
          <w:snapToGrid w:val="0"/>
          <w:szCs w:val="24"/>
        </w:rPr>
        <w:t xml:space="preserve"> szolgáltatást Kötelezett </w:t>
      </w:r>
      <w:r w:rsidR="00A23572" w:rsidRPr="0024657E">
        <w:rPr>
          <w:snapToGrid w:val="0"/>
          <w:szCs w:val="24"/>
        </w:rPr>
        <w:t xml:space="preserve">a </w:t>
      </w:r>
      <w:r w:rsidR="00425358" w:rsidRPr="00425358">
        <w:rPr>
          <w:snapToGrid w:val="0"/>
          <w:szCs w:val="24"/>
        </w:rPr>
        <w:t>réz érpáras hozzáférési hálózata, valamint réz érpárban végződő FTTx hozzáférési hálózata</w:t>
      </w:r>
      <w:r w:rsidR="00A23572" w:rsidRPr="0024657E">
        <w:rPr>
          <w:snapToGrid w:val="0"/>
          <w:szCs w:val="24"/>
        </w:rPr>
        <w:t xml:space="preserve"> által lefedett szolgáltatási területen biztosítja. A hálózat által lefedett szolgáltatási terület – a meglévő előfizetői hozzáférési pontokon túlmenően – kiterjed mindazokra a földrajzi címekre, amelyek esetében a Magyar Telekom az adott hálózaton nyújtott kiskereskedelmi internet szolgáltatás létesítésekor nem, vagy legfeljebb bruttó 5000 Ft értékben számítana fel azon a jogcímen külön szolgáltatás létesítési díjat, hogy az adott földrajzi cím kívül esik a hálózat által lefedett szolgáltatási területen.</w:t>
      </w:r>
    </w:p>
    <w:p w14:paraId="7B62D58A" w14:textId="77777777" w:rsidR="00C74DED" w:rsidRDefault="00C74DED" w:rsidP="00C74DED">
      <w:pPr>
        <w:pStyle w:val="B"/>
        <w:ind w:left="851"/>
      </w:pPr>
    </w:p>
    <w:p w14:paraId="7B62D58B" w14:textId="77777777" w:rsidR="00C74DED" w:rsidRDefault="00C74DED" w:rsidP="00C74DED">
      <w:pPr>
        <w:pStyle w:val="B"/>
      </w:pPr>
      <w:r>
        <w:rPr>
          <w:b/>
        </w:rPr>
        <w:t>3.2</w:t>
      </w:r>
      <w:r>
        <w:t xml:space="preserve"> A </w:t>
      </w:r>
      <w:r w:rsidR="006325A7">
        <w:t xml:space="preserve">Réz Érpáras </w:t>
      </w:r>
      <w:r>
        <w:t xml:space="preserve">Helyi Alhurok Teljes Átengedése után a </w:t>
      </w:r>
      <w:r w:rsidR="006325A7">
        <w:t xml:space="preserve">Réz Érpáras </w:t>
      </w:r>
      <w:r>
        <w:t>Helyi Alhurok továbbra is a Magyar Telekom tulajdonában marad.</w:t>
      </w:r>
    </w:p>
    <w:p w14:paraId="7B62D58C" w14:textId="77777777" w:rsidR="00C74DED" w:rsidRDefault="00C74DED" w:rsidP="00C74DED">
      <w:pPr>
        <w:pStyle w:val="B"/>
        <w:ind w:left="851"/>
      </w:pPr>
    </w:p>
    <w:p w14:paraId="7B62D58D" w14:textId="77777777" w:rsidR="00C74DED" w:rsidRDefault="00C74DED" w:rsidP="00C74DED">
      <w:pPr>
        <w:pStyle w:val="B"/>
      </w:pPr>
      <w:r>
        <w:rPr>
          <w:b/>
        </w:rPr>
        <w:t>3.3</w:t>
      </w:r>
      <w:r>
        <w:t xml:space="preserve"> A </w:t>
      </w:r>
      <w:r w:rsidR="006325A7">
        <w:t xml:space="preserve">Réz Érpáras </w:t>
      </w:r>
      <w:r>
        <w:t xml:space="preserve">Helyi Teljes Alhurok Átengedést követően mind a helyhez kötött telefon, mind a szélessávú adatátviteli szolgáltatást a Jogosult biztosítja az Előfizetőnek. A Magyar Telekom az átengedést követően </w:t>
      </w:r>
      <w:r w:rsidR="006325A7">
        <w:t xml:space="preserve">Réz Érpáras </w:t>
      </w:r>
      <w:r>
        <w:t>Helyi Alhurkon az Előfizető számára szolgáltatás nyújtására nem jogosult.</w:t>
      </w:r>
    </w:p>
    <w:p w14:paraId="7B62D58E" w14:textId="77777777" w:rsidR="00C74DED" w:rsidRDefault="00C74DED" w:rsidP="00C74DED">
      <w:pPr>
        <w:pStyle w:val="B"/>
        <w:ind w:left="851"/>
      </w:pPr>
    </w:p>
    <w:p w14:paraId="7B62D590" w14:textId="66F24AB2" w:rsidR="004F61FA" w:rsidRDefault="00C74DED" w:rsidP="00E43D15">
      <w:pPr>
        <w:pStyle w:val="B"/>
      </w:pPr>
      <w:r>
        <w:rPr>
          <w:b/>
        </w:rPr>
        <w:t>3.4</w:t>
      </w:r>
      <w:r>
        <w:t xml:space="preserve"> A </w:t>
      </w:r>
      <w:r w:rsidR="006325A7">
        <w:t xml:space="preserve">Réz Érpáras </w:t>
      </w:r>
      <w:r>
        <w:t xml:space="preserve">Helyi Alhurok Teljes Átengedésének műszaki feltételeit az </w:t>
      </w:r>
      <w:r w:rsidR="00347D26">
        <w:t>4.A</w:t>
      </w:r>
      <w:r>
        <w:t xml:space="preserve"> Melléklet (Az Átengedés műszaki feltételei) tartalmazza.</w:t>
      </w:r>
    </w:p>
    <w:p w14:paraId="7B62D5A4" w14:textId="77777777" w:rsidR="00C74DED" w:rsidRDefault="00C74DED" w:rsidP="00C74DED">
      <w:pPr>
        <w:pStyle w:val="Cmsor2"/>
      </w:pPr>
      <w:bookmarkStart w:id="276" w:name="_Toc196033329"/>
      <w:r>
        <w:t>4. Szolgáltatás igénybevételének korlátai</w:t>
      </w:r>
      <w:bookmarkEnd w:id="276"/>
    </w:p>
    <w:p w14:paraId="7B62D5A5" w14:textId="77777777" w:rsidR="00C74DED" w:rsidRDefault="00C74DED" w:rsidP="00C74DED">
      <w:pPr>
        <w:pStyle w:val="A"/>
      </w:pPr>
    </w:p>
    <w:p w14:paraId="7B62D5A8" w14:textId="73A7B0A1" w:rsidR="00C74DED" w:rsidRDefault="00C74DED" w:rsidP="00000870">
      <w:pPr>
        <w:pStyle w:val="B"/>
        <w:ind w:left="340" w:firstLine="0"/>
        <w:rPr>
          <w:b/>
        </w:rPr>
      </w:pPr>
      <w:r>
        <w:t xml:space="preserve">Szélessávú szolgáltatásként </w:t>
      </w:r>
      <w:r w:rsidR="006325A7">
        <w:t xml:space="preserve">Réz Érpáras </w:t>
      </w:r>
      <w:r>
        <w:t xml:space="preserve">Teljes Alhurok Átengedés keretében csak a </w:t>
      </w:r>
      <w:r w:rsidR="009B6506">
        <w:t>4</w:t>
      </w:r>
      <w:r>
        <w:t>.B Mellékletben (A Helyi Hurok spektrumgazdálkodása) specifikált technológiák</w:t>
      </w:r>
      <w:r w:rsidR="000D62BE">
        <w:t xml:space="preserve"> </w:t>
      </w:r>
      <w:r>
        <w:t>alkalmazhatók.</w:t>
      </w:r>
    </w:p>
    <w:p w14:paraId="7B62D5A9" w14:textId="77777777" w:rsidR="00C74DED" w:rsidRDefault="00C74DED" w:rsidP="00C74DED">
      <w:pPr>
        <w:pStyle w:val="Cmsor2"/>
      </w:pPr>
      <w:bookmarkStart w:id="277" w:name="_Toc196033330"/>
      <w:r>
        <w:t>5. Felelősségi határpontok</w:t>
      </w:r>
      <w:bookmarkEnd w:id="277"/>
    </w:p>
    <w:p w14:paraId="7B62D5AA" w14:textId="77777777" w:rsidR="00C74DED" w:rsidRDefault="00C74DED" w:rsidP="00C74DED">
      <w:pPr>
        <w:pStyle w:val="B"/>
      </w:pPr>
    </w:p>
    <w:p w14:paraId="7B62D5AF" w14:textId="7998ADF3" w:rsidR="00224D38" w:rsidRDefault="00224D38" w:rsidP="00224D38">
      <w:pPr>
        <w:pStyle w:val="B"/>
        <w:ind w:left="340" w:firstLine="0"/>
        <w:rPr>
          <w:szCs w:val="24"/>
        </w:rPr>
      </w:pPr>
      <w:r w:rsidRPr="00D030B3">
        <w:t>A</w:t>
      </w:r>
      <w:r>
        <w:t xml:space="preserve"> </w:t>
      </w:r>
      <w:r w:rsidRPr="00224D38">
        <w:t>Réz Érpáras Helyi Alhurok Teljes Átengedése</w:t>
      </w:r>
      <w:r>
        <w:t xml:space="preserve"> esetén a Magyar Telekom felelőssége a </w:t>
      </w:r>
      <w:r w:rsidRPr="005A60C1">
        <w:rPr>
          <w:rFonts w:cs="Arial"/>
        </w:rPr>
        <w:t>Hozzáférési Link Helymegosztáshoz és Hozzáférési Link Távoli Hozzáféréshez</w:t>
      </w:r>
      <w:r>
        <w:rPr>
          <w:rFonts w:cs="Arial"/>
        </w:rPr>
        <w:t xml:space="preserve"> </w:t>
      </w:r>
      <w:r w:rsidRPr="00135F47">
        <w:rPr>
          <w:rFonts w:cs="Arial"/>
        </w:rPr>
        <w:t>szolgáltatások</w:t>
      </w:r>
      <w:r>
        <w:rPr>
          <w:rFonts w:cs="Arial"/>
        </w:rPr>
        <w:t xml:space="preserve"> </w:t>
      </w:r>
      <w:r>
        <w:t xml:space="preserve">Jogosult </w:t>
      </w:r>
      <w:r w:rsidR="002513AD">
        <w:t xml:space="preserve">oldali végpontjáig </w:t>
      </w:r>
      <w:r>
        <w:t>terjed ki.</w:t>
      </w:r>
    </w:p>
    <w:p w14:paraId="7B62D5B0" w14:textId="77777777" w:rsidR="00C74DED" w:rsidRPr="00137C7D" w:rsidRDefault="00C74DED" w:rsidP="00C74DED">
      <w:pPr>
        <w:pStyle w:val="Cmsor2"/>
      </w:pPr>
      <w:bookmarkStart w:id="278" w:name="_Toc196033331"/>
      <w:r w:rsidRPr="00137C7D">
        <w:t>6. </w:t>
      </w:r>
      <w:r w:rsidR="0035261B" w:rsidRPr="0035261B">
        <w:t>Minőségi paraméterek, SLA, SLG</w:t>
      </w:r>
      <w:bookmarkEnd w:id="278"/>
    </w:p>
    <w:p w14:paraId="7B62D5B1" w14:textId="77777777" w:rsidR="00C74DED" w:rsidRPr="00137C7D" w:rsidRDefault="00C74DED" w:rsidP="00C74DED">
      <w:pPr>
        <w:pStyle w:val="A"/>
      </w:pPr>
    </w:p>
    <w:p w14:paraId="7B62D5BD" w14:textId="03300F59" w:rsidR="00B93543" w:rsidRDefault="0035261B" w:rsidP="00000870">
      <w:pPr>
        <w:ind w:left="340"/>
      </w:pPr>
      <w:r w:rsidRPr="0035261B">
        <w:t>A szolgáltatásokhoz vállalt minőségi és kötbér feltételeket, valamint azok riportolásának módját a MARUO 4.D melléklete tartalmazza.</w:t>
      </w:r>
    </w:p>
    <w:p w14:paraId="7B62D5CB" w14:textId="0BCE476D" w:rsidR="00C74DED" w:rsidRDefault="00D67C27" w:rsidP="00C74DED">
      <w:pPr>
        <w:pStyle w:val="Cmsor2"/>
      </w:pPr>
      <w:bookmarkStart w:id="279" w:name="_Toc196033332"/>
      <w:r>
        <w:t>7</w:t>
      </w:r>
      <w:r w:rsidR="00C74DED">
        <w:t>. Díjak</w:t>
      </w:r>
      <w:bookmarkEnd w:id="279"/>
    </w:p>
    <w:p w14:paraId="7B62D5CC" w14:textId="77777777" w:rsidR="00C74DED" w:rsidRDefault="00C74DED" w:rsidP="00452F39">
      <w:pPr>
        <w:pStyle w:val="B"/>
        <w:ind w:left="426"/>
      </w:pPr>
      <w:r>
        <w:br/>
        <w:t xml:space="preserve">A </w:t>
      </w:r>
      <w:r w:rsidR="00A25FEE">
        <w:t xml:space="preserve">Réz Érpáras </w:t>
      </w:r>
      <w:r>
        <w:t>Helyi Alhurok Teljes Áteng</w:t>
      </w:r>
      <w:r w:rsidR="00297E1B">
        <w:t>edéséért fizetendő díjakat a 7.</w:t>
      </w:r>
      <w:r>
        <w:t xml:space="preserve"> Melléklet (Díjak) tartalmazza.</w:t>
      </w:r>
    </w:p>
    <w:p w14:paraId="7B62D5CD" w14:textId="77777777" w:rsidR="00673556" w:rsidRDefault="00673556" w:rsidP="00673556">
      <w:pPr>
        <w:pStyle w:val="A"/>
        <w:jc w:val="center"/>
        <w:rPr>
          <w:b/>
        </w:rPr>
      </w:pPr>
      <w:r>
        <w:br w:type="page"/>
      </w:r>
    </w:p>
    <w:p w14:paraId="7B62D5CE" w14:textId="77777777" w:rsidR="00C74DED" w:rsidRPr="00E43D15" w:rsidRDefault="0074447A" w:rsidP="00E43D15">
      <w:pPr>
        <w:pStyle w:val="Cmsor1"/>
        <w:rPr>
          <w:sz w:val="28"/>
        </w:rPr>
      </w:pPr>
      <w:bookmarkStart w:id="280" w:name="_Toc522891479"/>
      <w:bookmarkStart w:id="281" w:name="_Toc531430135"/>
      <w:bookmarkStart w:id="282" w:name="_Toc291582351"/>
      <w:bookmarkStart w:id="283" w:name="_Toc293413263"/>
      <w:bookmarkStart w:id="284" w:name="_Toc294192327"/>
      <w:r w:rsidRPr="00E43D15">
        <w:rPr>
          <w:sz w:val="28"/>
        </w:rPr>
        <w:t>XIV</w:t>
      </w:r>
      <w:r w:rsidR="00673556" w:rsidRPr="00E43D15">
        <w:rPr>
          <w:sz w:val="28"/>
        </w:rPr>
        <w:t xml:space="preserve">. </w:t>
      </w:r>
      <w:r w:rsidR="00F87F80" w:rsidRPr="00E43D15">
        <w:rPr>
          <w:sz w:val="28"/>
        </w:rPr>
        <w:t xml:space="preserve">Réz Érpáras </w:t>
      </w:r>
      <w:r w:rsidR="00CB3110" w:rsidRPr="00E43D15">
        <w:rPr>
          <w:sz w:val="28"/>
        </w:rPr>
        <w:t>Helyi Alhurok Részleges Átengedése</w:t>
      </w:r>
      <w:bookmarkEnd w:id="280"/>
      <w:bookmarkEnd w:id="281"/>
      <w:r w:rsidR="006B0F0A" w:rsidRPr="00E43D15">
        <w:rPr>
          <w:sz w:val="28"/>
        </w:rPr>
        <w:t xml:space="preserve"> </w:t>
      </w:r>
      <w:bookmarkEnd w:id="282"/>
      <w:bookmarkEnd w:id="283"/>
      <w:bookmarkEnd w:id="284"/>
    </w:p>
    <w:p w14:paraId="7B62D5CF" w14:textId="77777777" w:rsidR="00673556" w:rsidRPr="00D22E45" w:rsidRDefault="00673556" w:rsidP="00673556">
      <w:pPr>
        <w:pStyle w:val="Cm"/>
        <w:rPr>
          <w:rFonts w:ascii="Times New Roman" w:hAnsi="Times New Roman"/>
          <w:i w:val="0"/>
        </w:rPr>
      </w:pPr>
    </w:p>
    <w:p w14:paraId="7B62D5D0" w14:textId="77777777" w:rsidR="00673556" w:rsidRDefault="00673556" w:rsidP="00673556">
      <w:pPr>
        <w:pStyle w:val="Cmsor2"/>
      </w:pPr>
      <w:bookmarkStart w:id="285" w:name="_Toc196033795"/>
      <w:r>
        <w:t>1. A szolgáltatás leírása</w:t>
      </w:r>
      <w:bookmarkEnd w:id="285"/>
    </w:p>
    <w:p w14:paraId="7B62D5D1" w14:textId="77777777" w:rsidR="00673556" w:rsidRDefault="00673556" w:rsidP="00673556">
      <w:pPr>
        <w:pStyle w:val="A"/>
      </w:pPr>
    </w:p>
    <w:p w14:paraId="7B62D5D2" w14:textId="77777777" w:rsidR="006F3C07" w:rsidRDefault="00673556" w:rsidP="00673556">
      <w:pPr>
        <w:pStyle w:val="B"/>
      </w:pPr>
      <w:r>
        <w:rPr>
          <w:b/>
        </w:rPr>
        <w:t>1.1</w:t>
      </w:r>
      <w:r>
        <w:t xml:space="preserve"> A </w:t>
      </w:r>
      <w:r w:rsidR="00ED3150">
        <w:t xml:space="preserve">Réz Érpáras </w:t>
      </w:r>
      <w:r>
        <w:t xml:space="preserve">Helyi Alhurok Részleges Átengedése során az Előfizetői Hozzáférési Pont és a Magyar Telekom Nagyelosztóját (CCC) összekötő </w:t>
      </w:r>
      <w:r w:rsidR="00CA146D" w:rsidRPr="00CA146D">
        <w:t xml:space="preserve">réz érpáras helyi alhurok </w:t>
      </w:r>
      <w:r>
        <w:t>alapsáv feletti – még rendelkezésre álló – átviteli kapacitása díj ellenében átengedésre kerül a Jogosult részére.</w:t>
      </w:r>
      <w:r w:rsidR="00CA146D">
        <w:t xml:space="preserve"> A</w:t>
      </w:r>
      <w:r w:rsidR="00CA146D" w:rsidRPr="00CA146D">
        <w:t>z előfizető oldali és központ oldali szűrőt a Kötelezett Szolgáltató biztosítja a Réz Érpáras Helyi Alhurok Részleges Átengedése szolgáltatás részeként.</w:t>
      </w:r>
      <w:r w:rsidR="006F3C07">
        <w:t xml:space="preserve"> A Részleges Átengedés esetén a Nagyelosztóba (CCC) kifejtett Réz Érpáras Helyi Alhurok spektruma az Előfizető Oldali és a Központ Oldali Szűrők segítségével szétválasztásra kerül. Az alapsáv továbbra is a Magyar Telekom kapcsolóközpontba csatlakozik, amíg a sávfeletti tartomány </w:t>
      </w:r>
      <w:r w:rsidR="006F3C07" w:rsidRPr="006F3C07">
        <w:t xml:space="preserve">a külön kiegészítő szolgáltatásként biztosított Hozzáférési Link szolgáltatáson keresztül </w:t>
      </w:r>
      <w:r w:rsidR="006F3C07">
        <w:t>a Jogosult hálózatába kerül bekötésre.</w:t>
      </w:r>
      <w:r w:rsidR="003C6F4B">
        <w:t xml:space="preserve"> </w:t>
      </w:r>
    </w:p>
    <w:p w14:paraId="7B62D5D3" w14:textId="77777777" w:rsidR="00E424DA" w:rsidRDefault="00E424DA" w:rsidP="00CA146D">
      <w:pPr>
        <w:pStyle w:val="B"/>
        <w:ind w:left="0" w:firstLine="0"/>
      </w:pPr>
    </w:p>
    <w:p w14:paraId="7B62D5D4" w14:textId="77777777" w:rsidR="005E1F60" w:rsidRDefault="005E1F60" w:rsidP="00AF5985">
      <w:pPr>
        <w:pStyle w:val="B"/>
      </w:pPr>
    </w:p>
    <w:p w14:paraId="7B62D5D5" w14:textId="77777777" w:rsidR="00673556" w:rsidRDefault="00673556" w:rsidP="00673556">
      <w:pPr>
        <w:pStyle w:val="B"/>
      </w:pPr>
    </w:p>
    <w:p w14:paraId="7B62D5D6" w14:textId="363635C3" w:rsidR="00673556" w:rsidRDefault="000B3AA7" w:rsidP="00673556">
      <w:pPr>
        <w:pStyle w:val="B"/>
        <w:ind w:left="0"/>
      </w:pPr>
      <w:r>
        <w:rPr>
          <w:noProof/>
        </w:rPr>
        <mc:AlternateContent>
          <mc:Choice Requires="wps">
            <w:drawing>
              <wp:anchor distT="0" distB="0" distL="114300" distR="114300" simplePos="0" relativeHeight="251658245" behindDoc="0" locked="0" layoutInCell="1" allowOverlap="1" wp14:anchorId="7B62DA99" wp14:editId="0F75D342">
                <wp:simplePos x="0" y="0"/>
                <wp:positionH relativeFrom="column">
                  <wp:posOffset>1819910</wp:posOffset>
                </wp:positionH>
                <wp:positionV relativeFrom="paragraph">
                  <wp:posOffset>3323590</wp:posOffset>
                </wp:positionV>
                <wp:extent cx="834390" cy="184150"/>
                <wp:effectExtent l="0" t="0" r="0" b="0"/>
                <wp:wrapNone/>
                <wp:docPr id="2297" name="Rectangle 19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4390" cy="184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62DBA4" w14:textId="77777777" w:rsidR="00C00F3F" w:rsidRDefault="00C00F3F" w:rsidP="00673556">
                            <w:pPr>
                              <w:autoSpaceDE w:val="0"/>
                              <w:autoSpaceDN w:val="0"/>
                              <w:adjustRightInd w:val="0"/>
                              <w:rPr>
                                <w:color w:val="000000"/>
                                <w:sz w:val="22"/>
                              </w:rPr>
                            </w:pPr>
                            <w:r>
                              <w:rPr>
                                <w:color w:val="000000"/>
                                <w:sz w:val="20"/>
                              </w:rPr>
                              <w:t>MT</w:t>
                            </w:r>
                            <w:r>
                              <w:rPr>
                                <w:color w:val="000000"/>
                                <w:sz w:val="22"/>
                              </w:rPr>
                              <w:t xml:space="preserve"> </w:t>
                            </w:r>
                            <w:r>
                              <w:rPr>
                                <w:color w:val="000000"/>
                                <w:sz w:val="20"/>
                              </w:rPr>
                              <w:t>felelősség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7B62DA99" id="Rectangle 1927" o:spid="_x0000_s1026" style="position:absolute;left:0;text-align:left;margin-left:143.3pt;margin-top:261.7pt;width:65.7pt;height:14.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" filled="f" stroked="f">
                <v:textbox inset="0,0,0,0">
                  <w:txbxContent>
                    <w:p w14:paraId="7B62DBA4" w14:textId="77777777" w:rsidR="00C00F3F" w:rsidRDefault="00C00F3F" w:rsidP="00673556">
                      <w:pPr>
                        <w:autoSpaceDE w:val="0"/>
                        <w:autoSpaceDN w:val="0"/>
                        <w:adjustRightInd w:val="0"/>
                        <w:rPr>
                          <w:color w:val="000000"/>
                          <w:sz w:val="22"/>
                        </w:rPr>
                      </w:pPr>
                      <w:r>
                        <w:rPr>
                          <w:color w:val="000000"/>
                          <w:sz w:val="20"/>
                        </w:rPr>
                        <w:t>MT</w:t>
                      </w:r>
                      <w:r>
                        <w:rPr>
                          <w:color w:val="000000"/>
                          <w:sz w:val="22"/>
                        </w:rPr>
                        <w:t xml:space="preserve"> </w:t>
                      </w:r>
                      <w:r>
                        <w:rPr>
                          <w:color w:val="000000"/>
                          <w:sz w:val="20"/>
                        </w:rPr>
                        <w:t>felelősség</w:t>
                      </w:r>
                    </w:p>
                  </w:txbxContent>
                </v:textbox>
              </v:rect>
            </w:pict>
          </mc:Fallback>
        </mc:AlternateContent>
      </w:r>
      <w:r w:rsidR="0099258B">
        <w:rPr>
          <w:noProof/>
        </w:rPr>
        <w:drawing>
          <wp:inline distT="0" distB="0" distL="0" distR="0" wp14:anchorId="41DD5887" wp14:editId="6C3BB980">
            <wp:extent cx="5913755" cy="4474845"/>
            <wp:effectExtent l="0" t="0" r="0" b="0"/>
            <wp:docPr id="3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13755" cy="4474845"/>
                    </a:xfrm>
                    <a:prstGeom prst="rect">
                      <a:avLst/>
                    </a:prstGeom>
                    <a:noFill/>
                  </pic:spPr>
                </pic:pic>
              </a:graphicData>
            </a:graphic>
          </wp:inline>
        </w:drawing>
      </w:r>
    </w:p>
    <w:p w14:paraId="7B62D5D7" w14:textId="77777777" w:rsidR="00673556" w:rsidRDefault="00673556" w:rsidP="00673556">
      <w:pPr>
        <w:pStyle w:val="Szvegtrzs21"/>
        <w:jc w:val="center"/>
        <w:rPr>
          <w:rFonts w:ascii="Times New Roman" w:hAnsi="Times New Roman"/>
          <w:i w:val="0"/>
          <w:sz w:val="24"/>
          <w:szCs w:val="24"/>
        </w:rPr>
      </w:pPr>
    </w:p>
    <w:p w14:paraId="7B62D5D8" w14:textId="41375933" w:rsidR="00673556" w:rsidRPr="002B2D7F" w:rsidRDefault="00673556" w:rsidP="00673556">
      <w:pPr>
        <w:pStyle w:val="Szvegtrzs21"/>
        <w:jc w:val="center"/>
        <w:rPr>
          <w:rFonts w:ascii="Times New Roman" w:hAnsi="Times New Roman"/>
          <w:i w:val="0"/>
          <w:szCs w:val="22"/>
        </w:rPr>
      </w:pPr>
      <w:r w:rsidRPr="002B2D7F">
        <w:rPr>
          <w:rFonts w:ascii="Times New Roman" w:hAnsi="Times New Roman"/>
          <w:i w:val="0"/>
          <w:szCs w:val="22"/>
        </w:rPr>
        <w:t>1. ábra</w:t>
      </w:r>
      <w:r w:rsidR="000D62BE" w:rsidRPr="002B2D7F">
        <w:rPr>
          <w:rFonts w:ascii="Times New Roman" w:hAnsi="Times New Roman"/>
          <w:i w:val="0"/>
          <w:szCs w:val="22"/>
        </w:rPr>
        <w:t xml:space="preserve"> </w:t>
      </w:r>
      <w:r w:rsidR="00093361" w:rsidRPr="002B2D7F">
        <w:rPr>
          <w:rFonts w:ascii="Times New Roman" w:hAnsi="Times New Roman"/>
          <w:i w:val="0"/>
          <w:szCs w:val="22"/>
        </w:rPr>
        <w:t xml:space="preserve"> Helyi Alhurok Részleges Átengedése és a Hozzáférési Link szolgáltatás</w:t>
      </w:r>
    </w:p>
    <w:p w14:paraId="7B62D5D9" w14:textId="77777777" w:rsidR="00673556" w:rsidRDefault="00673556" w:rsidP="00673556">
      <w:pPr>
        <w:pStyle w:val="B"/>
      </w:pPr>
    </w:p>
    <w:p w14:paraId="7B62D5DC" w14:textId="65C96A60" w:rsidR="005E1F60" w:rsidRDefault="005E1F60" w:rsidP="00673556">
      <w:pPr>
        <w:pStyle w:val="B"/>
      </w:pPr>
      <w:r>
        <w:rPr>
          <w:b/>
        </w:rPr>
        <w:t>1.2</w:t>
      </w:r>
      <w:r w:rsidR="00AF5985">
        <w:t> </w:t>
      </w:r>
      <w:r w:rsidRPr="00CF5CC8">
        <w:t>A szolgáltatás körébe tartozik a Réz Érpáras Helyi Hurkok alhurkainak, valamint a réz érpáras előfizetői szakaszban végződő újgenerációs (FTTx) hozzáférési hurkok előfizetői szakaszainak átengedése. A Réz Érpáras Helyi Hurkok alhurkainak és a réz érpárban</w:t>
      </w:r>
      <w:r>
        <w:t xml:space="preserve"> </w:t>
      </w:r>
      <w:r w:rsidRPr="00CF5CC8">
        <w:t>végződő újgenerációs hozzáférési hurkok előfizetői szakaszainak átengedése mindenben azonos feltételekkel történik.</w:t>
      </w:r>
    </w:p>
    <w:p w14:paraId="7B62D5E0" w14:textId="240731F7" w:rsidR="00673556" w:rsidRDefault="00673556" w:rsidP="00673556">
      <w:pPr>
        <w:pStyle w:val="Cmsor2"/>
      </w:pPr>
      <w:bookmarkStart w:id="286" w:name="_Toc196033796"/>
      <w:r>
        <w:t>2. </w:t>
      </w:r>
      <w:r w:rsidR="007C2FFF" w:rsidRPr="007C2FFF">
        <w:t>Hozzáférési Link, Réz Érpáras Helyi Alhurok Alkalmassági Vizsgálat tartalma</w:t>
      </w:r>
      <w:bookmarkEnd w:id="286"/>
    </w:p>
    <w:p w14:paraId="7B62D5E1" w14:textId="498D28F5" w:rsidR="00673556" w:rsidRDefault="00673556" w:rsidP="00673556">
      <w:pPr>
        <w:pStyle w:val="Cmsor3"/>
      </w:pPr>
      <w:bookmarkStart w:id="287" w:name="_Toc196033797"/>
      <w:r>
        <w:t>2.1 </w:t>
      </w:r>
      <w:r w:rsidR="00EE49EC" w:rsidRPr="00EE49EC">
        <w:t xml:space="preserve">Hozzáférési </w:t>
      </w:r>
      <w:r w:rsidR="001F6618">
        <w:t xml:space="preserve">Link </w:t>
      </w:r>
      <w:r w:rsidR="00EE49EC" w:rsidRPr="00EE49EC">
        <w:t>szolgáltatás</w:t>
      </w:r>
      <w:r>
        <w:t>:</w:t>
      </w:r>
      <w:bookmarkEnd w:id="287"/>
    </w:p>
    <w:p w14:paraId="7B62D5E2" w14:textId="77777777" w:rsidR="00673556" w:rsidRDefault="00673556" w:rsidP="00673556">
      <w:pPr>
        <w:pStyle w:val="B"/>
      </w:pPr>
    </w:p>
    <w:p w14:paraId="7B62D5E3" w14:textId="77777777" w:rsidR="005F4815" w:rsidRPr="00000870" w:rsidRDefault="005F4815" w:rsidP="005F4815">
      <w:pPr>
        <w:pStyle w:val="B"/>
        <w:ind w:left="850"/>
        <w:rPr>
          <w:rFonts w:cs="Arial"/>
        </w:rPr>
      </w:pPr>
      <w:r w:rsidRPr="00000870">
        <w:rPr>
          <w:rFonts w:cs="Arial"/>
          <w:b/>
        </w:rPr>
        <w:t>2.1.1</w:t>
      </w:r>
      <w:r w:rsidRPr="00000870">
        <w:rPr>
          <w:rFonts w:cs="Arial"/>
        </w:rPr>
        <w:t> Hozzáférési Link Helymegosztáshoz és Hozzáférési Link Távoli Hozzáféréshez szolgáltatásokat a Magyar Telekom a Réz Érpáras Helyi Alhurok Részleges Átengedéséhez kapcsolódó kiegészítő szolgáltatásként nyújtja.</w:t>
      </w:r>
    </w:p>
    <w:p w14:paraId="7B62D5E4" w14:textId="77777777" w:rsidR="005F4815" w:rsidRPr="00000870" w:rsidRDefault="005F4815" w:rsidP="005F4815">
      <w:pPr>
        <w:pStyle w:val="B"/>
        <w:ind w:left="993"/>
        <w:rPr>
          <w:rFonts w:cs="Arial"/>
        </w:rPr>
      </w:pPr>
    </w:p>
    <w:p w14:paraId="7B62D5E5" w14:textId="77777777" w:rsidR="005F4815" w:rsidRPr="00000870" w:rsidRDefault="005F4815" w:rsidP="005F4815">
      <w:pPr>
        <w:pStyle w:val="B"/>
        <w:ind w:firstLine="0"/>
      </w:pPr>
      <w:r w:rsidRPr="00000870">
        <w:rPr>
          <w:b/>
        </w:rPr>
        <w:t>2.1.2</w:t>
      </w:r>
      <w:r w:rsidRPr="00000870">
        <w:t> A szolgáltatás az alábbi elemekből épül fel:</w:t>
      </w:r>
    </w:p>
    <w:p w14:paraId="7B62D5E6" w14:textId="77777777" w:rsidR="005F4815" w:rsidRPr="00000870" w:rsidRDefault="005F4815" w:rsidP="005F4815">
      <w:pPr>
        <w:pStyle w:val="B"/>
        <w:ind w:left="993"/>
      </w:pPr>
    </w:p>
    <w:p w14:paraId="7B62D5E7" w14:textId="1C34EFFD" w:rsidR="005F4815" w:rsidRPr="00000870" w:rsidRDefault="005F4815" w:rsidP="005F4815">
      <w:pPr>
        <w:pStyle w:val="B"/>
        <w:ind w:left="1333"/>
      </w:pPr>
      <w:r w:rsidRPr="00000870">
        <w:rPr>
          <w:b/>
        </w:rPr>
        <w:t>a)</w:t>
      </w:r>
      <w:r w:rsidRPr="00000870">
        <w:t xml:space="preserve"> A </w:t>
      </w:r>
      <w:r w:rsidR="004C5FCF" w:rsidRPr="004C5FCF">
        <w:t>nagyelosztóban elhelyezett 10 vagy 100 érpáras rendező blokk</w:t>
      </w:r>
      <w:r w:rsidR="004C5FCF" w:rsidRPr="004C5FCF" w:rsidDel="004C5FCF">
        <w:t xml:space="preserve"> </w:t>
      </w:r>
      <w:r w:rsidRPr="00000870">
        <w:t>;</w:t>
      </w:r>
    </w:p>
    <w:p w14:paraId="7B62D5E8" w14:textId="77777777" w:rsidR="005F4815" w:rsidRPr="00000870" w:rsidRDefault="005F4815" w:rsidP="005F4815">
      <w:pPr>
        <w:pStyle w:val="B"/>
        <w:ind w:left="1333"/>
      </w:pPr>
    </w:p>
    <w:p w14:paraId="7B62D5E9" w14:textId="77777777" w:rsidR="005F4815" w:rsidRPr="00000870" w:rsidRDefault="005F4815" w:rsidP="005F4815">
      <w:pPr>
        <w:pStyle w:val="B"/>
        <w:ind w:left="1333"/>
      </w:pPr>
      <w:r w:rsidRPr="00000870">
        <w:rPr>
          <w:b/>
        </w:rPr>
        <w:t>b)</w:t>
      </w:r>
      <w:r w:rsidRPr="00000870">
        <w:t> Fizikai Helymegosztás esetén: a Jogosult Helymegosztási Egységében elhelyezett 10 vagy 100 érpáras HDF Blokk;</w:t>
      </w:r>
    </w:p>
    <w:p w14:paraId="7B62D5EA" w14:textId="77777777" w:rsidR="005F4815" w:rsidRPr="00000870" w:rsidRDefault="005F4815" w:rsidP="005F4815">
      <w:pPr>
        <w:pStyle w:val="B"/>
        <w:ind w:left="1333"/>
      </w:pPr>
    </w:p>
    <w:p w14:paraId="7B62D5EB" w14:textId="77777777" w:rsidR="005F4815" w:rsidRPr="00000870" w:rsidRDefault="005F4815" w:rsidP="005F4815">
      <w:pPr>
        <w:pStyle w:val="B"/>
        <w:ind w:left="1333"/>
      </w:pPr>
      <w:r w:rsidRPr="00000870">
        <w:rPr>
          <w:b/>
        </w:rPr>
        <w:t>c)</w:t>
      </w:r>
      <w:r w:rsidRPr="00000870">
        <w:t> Távoli hozzáférés esetén: a Magyar Telekom ingatlanán kívül, a Jogosult által biztosítottszekrényben elhelyezett eszközök, valamint a Jogosult által biztosított helyszín eléréséhez szükséges hálózati elemek;</w:t>
      </w:r>
    </w:p>
    <w:p w14:paraId="7B62D5EC" w14:textId="77777777" w:rsidR="005F4815" w:rsidRPr="00000870" w:rsidRDefault="005F4815" w:rsidP="005F4815">
      <w:pPr>
        <w:pStyle w:val="B"/>
        <w:ind w:left="1333"/>
      </w:pPr>
    </w:p>
    <w:p w14:paraId="7B62D5ED" w14:textId="77777777" w:rsidR="005F4815" w:rsidRPr="00000870" w:rsidRDefault="005F4815" w:rsidP="005F4815">
      <w:pPr>
        <w:pStyle w:val="C"/>
        <w:ind w:left="1361"/>
      </w:pPr>
      <w:r w:rsidRPr="00000870">
        <w:rPr>
          <w:b/>
        </w:rPr>
        <w:t>d)</w:t>
      </w:r>
      <w:r w:rsidRPr="00000870">
        <w:t> 50x4 érpáras Összekötő Kábel.</w:t>
      </w:r>
    </w:p>
    <w:p w14:paraId="7B62D5EE" w14:textId="77777777" w:rsidR="005F4815" w:rsidRPr="00000870" w:rsidRDefault="005F4815" w:rsidP="00875772">
      <w:pPr>
        <w:pStyle w:val="B"/>
        <w:ind w:left="851"/>
      </w:pPr>
      <w:r w:rsidRPr="00000870">
        <w:br/>
        <w:t>A Hozzáférési Linket a Magyar Telekom 10 vagy 100 érpáras egységekben biztosítja.</w:t>
      </w:r>
    </w:p>
    <w:p w14:paraId="7B62D5F6" w14:textId="0C1CC8A3" w:rsidR="006A7378" w:rsidRDefault="00673556" w:rsidP="00875772">
      <w:pPr>
        <w:pStyle w:val="C"/>
        <w:ind w:left="850"/>
      </w:pPr>
      <w:r w:rsidRPr="00000870">
        <w:rPr>
          <w:b/>
        </w:rPr>
        <w:br/>
      </w:r>
      <w:r w:rsidR="001F6618" w:rsidRPr="001F6618">
        <w:t>A Magyar Telekom által a Réz Érpáras Helyi Alhurok Részleges Átengedése részeként biztosított Központ Oldali Szűrő a Nagyelosztóban kerül elhelyezésre. Amennyiben a Nagyelosztóban nincs elegendő hely, akkor a Jogosult Szolgáltató szekrényében kerül elhelyezésre a Magyar Telekom által biztosított szűrő.</w:t>
      </w:r>
    </w:p>
    <w:p w14:paraId="1DF7C5EC" w14:textId="77777777" w:rsidR="001F6618" w:rsidRDefault="001F6618" w:rsidP="00875772">
      <w:pPr>
        <w:pStyle w:val="C"/>
        <w:ind w:left="850"/>
      </w:pPr>
    </w:p>
    <w:p w14:paraId="70035A10" w14:textId="7F49C2FC" w:rsidR="001F6618" w:rsidRPr="00000870" w:rsidRDefault="001F6618" w:rsidP="00875772">
      <w:pPr>
        <w:pStyle w:val="C"/>
        <w:ind w:left="850"/>
      </w:pPr>
      <w:r w:rsidRPr="001F6618">
        <w:rPr>
          <w:b/>
        </w:rPr>
        <w:t>2.1.3</w:t>
      </w:r>
      <w:r w:rsidRPr="001F6618">
        <w:t xml:space="preserve"> A Hozzáférési Link szolgáltatások további </w:t>
      </w:r>
      <w:r w:rsidR="00D13E63">
        <w:t>jellemzőinek meghatározását</w:t>
      </w:r>
      <w:r w:rsidRPr="001F6618">
        <w:t xml:space="preserve"> a 3. melléklet XX. Hozzáférési Link Szolgáltatás fejezete tartalmazza.</w:t>
      </w:r>
    </w:p>
    <w:p w14:paraId="7B62D5F7" w14:textId="4749DCEC" w:rsidR="006A7378" w:rsidRDefault="006A7378" w:rsidP="006A7378">
      <w:pPr>
        <w:pStyle w:val="Cmsor3"/>
      </w:pPr>
      <w:r w:rsidRPr="00000870">
        <w:t>2.</w:t>
      </w:r>
      <w:r w:rsidR="00EE49EC" w:rsidRPr="00000870">
        <w:t>2 </w:t>
      </w:r>
      <w:r w:rsidR="00EB0768" w:rsidRPr="00EB0768">
        <w:t>Réz Érpáras Helyi Hurok Alkalmassági Vizsgálat</w:t>
      </w:r>
      <w:r>
        <w:t>:</w:t>
      </w:r>
    </w:p>
    <w:p w14:paraId="7B62D5F8" w14:textId="77777777" w:rsidR="006A7378" w:rsidRDefault="00AF5985" w:rsidP="00AF5985">
      <w:pPr>
        <w:pStyle w:val="B"/>
      </w:pPr>
      <w:r>
        <w:br/>
      </w:r>
      <w:r w:rsidR="006A7378">
        <w:t>Réz Érpáras Helyi Alhurok egyedi részletes alkalmassági vizsgálata során az előfizetési hozzáférési pont és a CCC közötti sodrott réz érpáron mért paraméterek kerülnek megadásra:</w:t>
      </w:r>
    </w:p>
    <w:p w14:paraId="7B62D5F9" w14:textId="77777777" w:rsidR="006A7378" w:rsidRDefault="006A7378" w:rsidP="00AF5985">
      <w:pPr>
        <w:pStyle w:val="C"/>
      </w:pPr>
    </w:p>
    <w:p w14:paraId="7B62D5FA" w14:textId="77777777" w:rsidR="006A7378" w:rsidRDefault="00AF5985" w:rsidP="00AF5985">
      <w:pPr>
        <w:pStyle w:val="C"/>
      </w:pPr>
      <w:r>
        <w:rPr>
          <w:b/>
        </w:rPr>
        <w:t>a)</w:t>
      </w:r>
      <w:r>
        <w:t> </w:t>
      </w:r>
      <w:r w:rsidR="006A7378">
        <w:t>réz érpáras helyi hurok hossza</w:t>
      </w:r>
    </w:p>
    <w:p w14:paraId="7B62D5FB" w14:textId="77777777" w:rsidR="00AF5985" w:rsidRDefault="00AF5985" w:rsidP="00AF5985">
      <w:pPr>
        <w:pStyle w:val="C"/>
      </w:pPr>
    </w:p>
    <w:p w14:paraId="7B62D5FC" w14:textId="77777777" w:rsidR="006A7378" w:rsidRDefault="00AF5985" w:rsidP="00AF5985">
      <w:pPr>
        <w:pStyle w:val="C"/>
      </w:pPr>
      <w:r>
        <w:rPr>
          <w:b/>
        </w:rPr>
        <w:t>b)</w:t>
      </w:r>
      <w:r>
        <w:t> </w:t>
      </w:r>
      <w:r w:rsidR="006A7378">
        <w:t>egyenáramú hurokellenállás</w:t>
      </w:r>
    </w:p>
    <w:p w14:paraId="7B62D5FD" w14:textId="77777777" w:rsidR="00AF5985" w:rsidRDefault="00AF5985" w:rsidP="00AF5985">
      <w:pPr>
        <w:pStyle w:val="C"/>
      </w:pPr>
    </w:p>
    <w:p w14:paraId="7B62D5FE" w14:textId="77777777" w:rsidR="006A7378" w:rsidRDefault="00AF5985" w:rsidP="00AF5985">
      <w:pPr>
        <w:pStyle w:val="C"/>
      </w:pPr>
      <w:r>
        <w:rPr>
          <w:b/>
        </w:rPr>
        <w:t>c)</w:t>
      </w:r>
      <w:r>
        <w:t> </w:t>
      </w:r>
      <w:r w:rsidR="006A7378">
        <w:t>beiktatási csillapítása</w:t>
      </w:r>
    </w:p>
    <w:p w14:paraId="7B62D5FF" w14:textId="77777777" w:rsidR="00AF5985" w:rsidRDefault="00AF5985" w:rsidP="00AF5985">
      <w:pPr>
        <w:pStyle w:val="C"/>
      </w:pPr>
    </w:p>
    <w:p w14:paraId="7B62D600" w14:textId="77777777" w:rsidR="006A7378" w:rsidRDefault="00AF5985" w:rsidP="00AF5985">
      <w:pPr>
        <w:pStyle w:val="C"/>
      </w:pPr>
      <w:r>
        <w:rPr>
          <w:b/>
        </w:rPr>
        <w:t>d)</w:t>
      </w:r>
      <w:r>
        <w:t> </w:t>
      </w:r>
      <w:r w:rsidR="006A7378">
        <w:t>vonali zajszint</w:t>
      </w:r>
    </w:p>
    <w:p w14:paraId="7B62D601" w14:textId="77777777" w:rsidR="00AF5985" w:rsidRDefault="00AF5985" w:rsidP="00AF5985">
      <w:pPr>
        <w:pStyle w:val="C"/>
      </w:pPr>
    </w:p>
    <w:p w14:paraId="7B62D602" w14:textId="77777777" w:rsidR="006A7378" w:rsidRDefault="00AF5985" w:rsidP="00AF5985">
      <w:pPr>
        <w:pStyle w:val="C"/>
      </w:pPr>
      <w:r>
        <w:rPr>
          <w:b/>
        </w:rPr>
        <w:t>e)</w:t>
      </w:r>
      <w:r>
        <w:t> </w:t>
      </w:r>
      <w:r w:rsidR="006A7378">
        <w:t>jel-zaj viszony</w:t>
      </w:r>
    </w:p>
    <w:p w14:paraId="7B62D603" w14:textId="77777777" w:rsidR="006A7378" w:rsidRDefault="00AF5985" w:rsidP="00AF5985">
      <w:pPr>
        <w:pStyle w:val="B"/>
      </w:pPr>
      <w:r>
        <w:br/>
      </w:r>
      <w:r w:rsidR="006A7378">
        <w:t>Vizsgálat Jogosult igénye esetén kerül elvégzésre.</w:t>
      </w:r>
    </w:p>
    <w:p w14:paraId="7B62D604" w14:textId="77777777" w:rsidR="00673556" w:rsidRDefault="00673556" w:rsidP="00673556">
      <w:pPr>
        <w:pStyle w:val="Cmsor2"/>
      </w:pPr>
      <w:bookmarkStart w:id="288" w:name="_Toc196033798"/>
      <w:r>
        <w:t>3. Szolgáltatás igénybevételének feltételei</w:t>
      </w:r>
      <w:bookmarkEnd w:id="288"/>
    </w:p>
    <w:p w14:paraId="7B62D605" w14:textId="77777777" w:rsidR="00673556" w:rsidRDefault="00673556" w:rsidP="00673556">
      <w:pPr>
        <w:pStyle w:val="B"/>
        <w:ind w:left="851"/>
      </w:pPr>
    </w:p>
    <w:p w14:paraId="7B62D606" w14:textId="50FDA927" w:rsidR="00673556" w:rsidRDefault="00673556" w:rsidP="00AF5985">
      <w:pPr>
        <w:pStyle w:val="B"/>
      </w:pPr>
      <w:r>
        <w:rPr>
          <w:b/>
        </w:rPr>
        <w:t>3.1</w:t>
      </w:r>
      <w:r>
        <w:t xml:space="preserve"> A </w:t>
      </w:r>
      <w:r w:rsidR="006325A7">
        <w:t xml:space="preserve">Réz Érpáras </w:t>
      </w:r>
      <w:r>
        <w:t xml:space="preserve">Helyi </w:t>
      </w:r>
      <w:r w:rsidR="00000870">
        <w:t xml:space="preserve">Alhurok </w:t>
      </w:r>
      <w:r>
        <w:t xml:space="preserve">Részleges Átengedésére kizárólag azon </w:t>
      </w:r>
      <w:r w:rsidR="006325A7">
        <w:t xml:space="preserve">Réz Érpáras </w:t>
      </w:r>
      <w:r>
        <w:t xml:space="preserve">Helyi </w:t>
      </w:r>
      <w:r w:rsidR="00BC7275">
        <w:t>Alh</w:t>
      </w:r>
      <w:r>
        <w:t>urkok esetében van lehetőség, amelyeken a Magyar Telekom helyhez kötött telefon szolgáltatást nyújt az Előfizető számára, és nem üzemel az érpáron párhuzamosan más, sáv feletti szolgáltatás.</w:t>
      </w:r>
    </w:p>
    <w:p w14:paraId="7B62D607" w14:textId="77777777" w:rsidR="00673556" w:rsidRDefault="00673556" w:rsidP="00673556">
      <w:pPr>
        <w:autoSpaceDE w:val="0"/>
        <w:autoSpaceDN w:val="0"/>
        <w:adjustRightInd w:val="0"/>
        <w:jc w:val="both"/>
      </w:pPr>
    </w:p>
    <w:p w14:paraId="7B62D608" w14:textId="33F3B44D" w:rsidR="00673556" w:rsidRDefault="00673556" w:rsidP="00AF5985">
      <w:pPr>
        <w:pStyle w:val="B"/>
      </w:pPr>
      <w:r>
        <w:rPr>
          <w:b/>
          <w:bCs/>
        </w:rPr>
        <w:t>3.</w:t>
      </w:r>
      <w:r w:rsidR="00AF5985">
        <w:rPr>
          <w:b/>
          <w:bCs/>
        </w:rPr>
        <w:t>2</w:t>
      </w:r>
      <w:r w:rsidR="00AF5985">
        <w:t> </w:t>
      </w:r>
      <w:r>
        <w:t xml:space="preserve">A </w:t>
      </w:r>
      <w:r w:rsidR="006325A7">
        <w:t xml:space="preserve">Réz Érpáras </w:t>
      </w:r>
      <w:r>
        <w:t xml:space="preserve">Helyi Alhurok Részleges Átengedését követően a helyhez kötött telefon szolgáltatást továbbra is a Magyar Telekom nyújtja az Előfizető számára, változatlan feltételekkel. A </w:t>
      </w:r>
      <w:r w:rsidR="006325A7">
        <w:t xml:space="preserve">Réz Érpáras </w:t>
      </w:r>
      <w:r>
        <w:t>Helyi Alhurok Részleges Átengedése Szolgáltatás megszűnik abban az esetben, ha az adott Helyi Al</w:t>
      </w:r>
      <w:r w:rsidR="00000870">
        <w:t>h</w:t>
      </w:r>
      <w:r>
        <w:t>urkon a Magyar Telekom helyhez kötött telefon szolgáltatás megszűnik.</w:t>
      </w:r>
    </w:p>
    <w:p w14:paraId="7B62D609" w14:textId="2E4F0B52" w:rsidR="00673556" w:rsidRDefault="00AF5985" w:rsidP="00AF5985">
      <w:pPr>
        <w:pStyle w:val="B"/>
      </w:pPr>
      <w:r>
        <w:br/>
      </w:r>
      <w:r w:rsidR="00673556">
        <w:t xml:space="preserve">A Jogosult által biztosított xDSL szolgáltatás szünetmentessége érdekében a helyhez kötött telefonszolgáltatás megszűnése esetén a Jogosult igényelheti a Részleges Átengedés Teljes Átengedéssé alakítását. Ez esetben nyilatkoznia kell arról, hogy az adott </w:t>
      </w:r>
      <w:r w:rsidR="006325A7">
        <w:t xml:space="preserve">Réz Érpáras </w:t>
      </w:r>
      <w:r w:rsidR="00673556">
        <w:t>Helyi Al</w:t>
      </w:r>
      <w:r w:rsidR="00000870">
        <w:t>h</w:t>
      </w:r>
      <w:r w:rsidR="00673556">
        <w:t>urok vonatkozásában a telefon szolgáltatás megszűnésétől kezdve vállalja a Teljes Átengedéshez tartozó Havi Díj megfizetését.</w:t>
      </w:r>
    </w:p>
    <w:p w14:paraId="7B62D60A" w14:textId="77777777" w:rsidR="00673556" w:rsidRPr="00AF5985" w:rsidRDefault="00AF5985" w:rsidP="00AF5985">
      <w:pPr>
        <w:pStyle w:val="B"/>
      </w:pPr>
      <w:r>
        <w:br/>
      </w:r>
      <w:r w:rsidR="00673556" w:rsidRPr="00AF5985">
        <w:t xml:space="preserve">Egy </w:t>
      </w:r>
      <w:r w:rsidR="006325A7">
        <w:t xml:space="preserve">Réz Érpáras </w:t>
      </w:r>
      <w:r w:rsidR="00673556" w:rsidRPr="00AF5985">
        <w:t>Helyi Alhurok Részleges Átengedés szolgáltatásra megadott létesítési helyen lévő helyhez kötött telefon szolgáltatás szünetelése a Helyi Alhurok Részleges Átengedését nem érinti.</w:t>
      </w:r>
    </w:p>
    <w:p w14:paraId="7B62D60B" w14:textId="77777777" w:rsidR="00673556" w:rsidRPr="00AF5985" w:rsidRDefault="00AF5985" w:rsidP="00AF5985">
      <w:pPr>
        <w:pStyle w:val="B"/>
      </w:pPr>
      <w:r>
        <w:br/>
      </w:r>
      <w:r w:rsidR="00673556" w:rsidRPr="00AF5985">
        <w:t xml:space="preserve">A </w:t>
      </w:r>
      <w:r w:rsidR="006325A7">
        <w:t xml:space="preserve">Réz Érpáras </w:t>
      </w:r>
      <w:r w:rsidR="00673556" w:rsidRPr="00AF5985">
        <w:t xml:space="preserve">Helyi </w:t>
      </w:r>
      <w:r w:rsidR="006325A7" w:rsidRPr="00AF5985">
        <w:t>Al</w:t>
      </w:r>
      <w:r w:rsidR="00BC7275" w:rsidRPr="00AF5985">
        <w:t>h</w:t>
      </w:r>
      <w:r w:rsidR="00673556" w:rsidRPr="00AF5985">
        <w:t>urok Részleges Átengedését követően amennyiben az előfizető név- és/vagy szám változást kezdeményez, úgy azt a Magyar Telekom Általános Szerződési Feltételeiben (ÁSZF) megjelölt módon teljesíti. A változásokról a Jogosultat az előfizető köteles tájékoztatni.</w:t>
      </w:r>
    </w:p>
    <w:p w14:paraId="7B62D60C" w14:textId="77777777" w:rsidR="00673556" w:rsidRPr="00AF5985" w:rsidRDefault="00673556" w:rsidP="00AF5985">
      <w:pPr>
        <w:pStyle w:val="B"/>
      </w:pPr>
    </w:p>
    <w:p w14:paraId="7B62D60D" w14:textId="77777777" w:rsidR="00673556" w:rsidRDefault="00673556" w:rsidP="00673556">
      <w:pPr>
        <w:pStyle w:val="B"/>
      </w:pPr>
      <w:r>
        <w:rPr>
          <w:b/>
        </w:rPr>
        <w:t>3.3</w:t>
      </w:r>
      <w:r>
        <w:t xml:space="preserve"> A </w:t>
      </w:r>
      <w:r w:rsidR="006325A7">
        <w:t xml:space="preserve">Réz Érpáras </w:t>
      </w:r>
      <w:r>
        <w:t>Helyi Alhurok Részleges Átengedésének előfeltétele, hogy a réz érpár rendelkezésre álljon a Magyar Telekom Nagyelosztó (CCC) és az Előfizetői Hozzáférési Pont között, és ne igényeljen pótlólagos létesítési tevékenységet.</w:t>
      </w:r>
    </w:p>
    <w:p w14:paraId="7B62D60E" w14:textId="77777777" w:rsidR="00673556" w:rsidRDefault="00673556" w:rsidP="00673556">
      <w:pPr>
        <w:pStyle w:val="B"/>
        <w:ind w:left="851"/>
      </w:pPr>
    </w:p>
    <w:p w14:paraId="7B62D60F" w14:textId="77777777" w:rsidR="00673556" w:rsidRDefault="00673556" w:rsidP="00673556">
      <w:pPr>
        <w:pStyle w:val="B"/>
      </w:pPr>
      <w:r>
        <w:rPr>
          <w:b/>
        </w:rPr>
        <w:t>3.4</w:t>
      </w:r>
      <w:r>
        <w:t xml:space="preserve"> A </w:t>
      </w:r>
      <w:r w:rsidR="006325A7">
        <w:t xml:space="preserve">Réz Érpáras </w:t>
      </w:r>
      <w:r>
        <w:t xml:space="preserve">Helyi Alhurok Részleges Átengedése után a </w:t>
      </w:r>
      <w:r w:rsidR="006325A7">
        <w:t xml:space="preserve">Réz Érpáras </w:t>
      </w:r>
      <w:r>
        <w:t>Helyi Alhurok továbbra is a Magyar Telekom tulajdonában marad.</w:t>
      </w:r>
    </w:p>
    <w:p w14:paraId="7B62D610" w14:textId="77777777" w:rsidR="00673556" w:rsidRDefault="00673556" w:rsidP="00673556">
      <w:pPr>
        <w:pStyle w:val="B"/>
        <w:ind w:left="851"/>
      </w:pPr>
    </w:p>
    <w:p w14:paraId="7B62D611" w14:textId="77777777" w:rsidR="00673556" w:rsidRDefault="00673556" w:rsidP="00673556">
      <w:pPr>
        <w:pStyle w:val="B"/>
      </w:pPr>
      <w:r>
        <w:rPr>
          <w:b/>
        </w:rPr>
        <w:t>3.5</w:t>
      </w:r>
      <w:r>
        <w:t xml:space="preserve"> A </w:t>
      </w:r>
      <w:r w:rsidR="006325A7">
        <w:t xml:space="preserve">Réz Érpáras </w:t>
      </w:r>
      <w:r>
        <w:t xml:space="preserve">Helyi Alhurok Részleges Átengedésének műszaki feltételeit az </w:t>
      </w:r>
      <w:r w:rsidR="00347D26">
        <w:t>4.A</w:t>
      </w:r>
      <w:r>
        <w:t xml:space="preserve"> Melléklet (Az Átengedés műszaki feltételei) tartalmazza.</w:t>
      </w:r>
    </w:p>
    <w:p w14:paraId="7B62D612" w14:textId="77777777" w:rsidR="00673556" w:rsidRDefault="00673556" w:rsidP="00673556">
      <w:pPr>
        <w:pStyle w:val="B"/>
        <w:ind w:left="851"/>
      </w:pPr>
    </w:p>
    <w:p w14:paraId="7B62D627" w14:textId="70419039" w:rsidR="00673556" w:rsidRDefault="00673556" w:rsidP="00673556">
      <w:pPr>
        <w:pStyle w:val="B"/>
      </w:pPr>
      <w:r>
        <w:rPr>
          <w:b/>
          <w:szCs w:val="24"/>
        </w:rPr>
        <w:t>3.</w:t>
      </w:r>
      <w:r w:rsidR="005B7C71">
        <w:rPr>
          <w:b/>
          <w:szCs w:val="24"/>
        </w:rPr>
        <w:t>6 </w:t>
      </w:r>
      <w:r>
        <w:t xml:space="preserve">Amennyiben a Központ oldali szűrők a Jogosult szekrényében kerülnek elhelyezésre, Jogosult hálózatának meg kell felelnie a 345/2004. (XII. 22.) Korm. rendelet, valamint a Magyar Szabványügyi Testület által meghatározott MSZ 17128-1:1997, a Távközlőhálózatok és távközlési szolgáltatások védettségét meghatározó szabványnak. </w:t>
      </w:r>
    </w:p>
    <w:p w14:paraId="7B62D628" w14:textId="77777777" w:rsidR="00673556" w:rsidRDefault="00673556" w:rsidP="00673556">
      <w:pPr>
        <w:pStyle w:val="Cmsor2"/>
      </w:pPr>
      <w:bookmarkStart w:id="289" w:name="_Toc196033799"/>
      <w:r>
        <w:t>4. Szolgáltatás igénybevételének korlátai</w:t>
      </w:r>
      <w:bookmarkEnd w:id="289"/>
    </w:p>
    <w:p w14:paraId="7B62D62C" w14:textId="43292229" w:rsidR="00AF5985" w:rsidRPr="00AF5985" w:rsidRDefault="00000870" w:rsidP="00000870">
      <w:pPr>
        <w:pStyle w:val="B"/>
        <w:ind w:left="510"/>
      </w:pPr>
      <w:bookmarkStart w:id="290" w:name="_Toc196033800"/>
      <w:r>
        <w:br/>
      </w:r>
      <w:r w:rsidR="00673556" w:rsidRPr="00AF5985">
        <w:t xml:space="preserve">Szélessávú szolgáltatásként </w:t>
      </w:r>
      <w:r w:rsidR="006325A7" w:rsidRPr="00AF5985">
        <w:t>Réz Érpáras Részleges</w:t>
      </w:r>
      <w:r w:rsidR="000D62BE" w:rsidRPr="00AF5985">
        <w:t xml:space="preserve"> </w:t>
      </w:r>
      <w:r w:rsidR="00673556" w:rsidRPr="00AF5985">
        <w:t xml:space="preserve">Alhurok Átengedés keretében csak a </w:t>
      </w:r>
      <w:r w:rsidR="00653FDD" w:rsidRPr="00AF5985">
        <w:t>4</w:t>
      </w:r>
      <w:r w:rsidR="00673556" w:rsidRPr="00AF5985">
        <w:t>.B Mellékletben (A Helyi Hurok spektrumgazdálkodása) specifikált</w:t>
      </w:r>
      <w:r w:rsidR="000D62BE" w:rsidRPr="00AF5985">
        <w:t xml:space="preserve"> </w:t>
      </w:r>
      <w:r w:rsidR="00673556" w:rsidRPr="00AF5985">
        <w:t xml:space="preserve">technológiák alkalmazhatók. </w:t>
      </w:r>
    </w:p>
    <w:p w14:paraId="7B62D62D" w14:textId="77777777" w:rsidR="00673556" w:rsidRPr="005E5996" w:rsidRDefault="00673556" w:rsidP="005E5996">
      <w:pPr>
        <w:pStyle w:val="Cmsor2"/>
      </w:pPr>
      <w:r w:rsidRPr="005E5996">
        <w:t>5. Felelősségi határpontok</w:t>
      </w:r>
      <w:bookmarkEnd w:id="290"/>
    </w:p>
    <w:p w14:paraId="7B62D631" w14:textId="13D75F03" w:rsidR="00F847CD" w:rsidRDefault="00000870" w:rsidP="00F847CD">
      <w:pPr>
        <w:pStyle w:val="B"/>
        <w:ind w:left="510"/>
      </w:pPr>
      <w:r>
        <w:br/>
      </w:r>
      <w:r w:rsidR="00F847CD" w:rsidRPr="00D030B3">
        <w:t>A</w:t>
      </w:r>
      <w:r w:rsidR="00F847CD">
        <w:t xml:space="preserve"> </w:t>
      </w:r>
      <w:r w:rsidR="00F847CD" w:rsidRPr="00224D38">
        <w:t>Réz Érpáras Helyi Alhurok Teljes Átengedése</w:t>
      </w:r>
      <w:r w:rsidR="00F847CD">
        <w:t xml:space="preserve"> esetén a Magyar Telekom felelőssége a </w:t>
      </w:r>
      <w:r w:rsidR="00F847CD" w:rsidRPr="00F847CD">
        <w:t>Hozzáférési Link Helymegosztáshoz és Hozzáférési Link Távoli Hozzáféréshez</w:t>
      </w:r>
      <w:r w:rsidR="00507966">
        <w:t xml:space="preserve"> </w:t>
      </w:r>
      <w:r w:rsidR="00F847CD" w:rsidRPr="00F847CD">
        <w:t xml:space="preserve">szolgáltatások </w:t>
      </w:r>
      <w:r w:rsidR="00F847CD">
        <w:t>Jogosult felőli oldaláig terjed ki.</w:t>
      </w:r>
    </w:p>
    <w:p w14:paraId="7B62D637" w14:textId="77777777" w:rsidR="00673556" w:rsidRPr="00F906A7" w:rsidRDefault="00673556" w:rsidP="00673556">
      <w:pPr>
        <w:pStyle w:val="Cmsor2"/>
      </w:pPr>
      <w:bookmarkStart w:id="291" w:name="_Toc196033801"/>
      <w:r w:rsidRPr="00F906A7">
        <w:t>6. </w:t>
      </w:r>
      <w:r w:rsidR="0091180E" w:rsidRPr="0091180E">
        <w:t>Minőségi paraméterek, SLA, SLG</w:t>
      </w:r>
      <w:bookmarkEnd w:id="291"/>
    </w:p>
    <w:p w14:paraId="7B62D639" w14:textId="59449276" w:rsidR="00673556" w:rsidRPr="00000870" w:rsidRDefault="00000870" w:rsidP="00000870">
      <w:pPr>
        <w:pStyle w:val="B"/>
        <w:ind w:left="426"/>
      </w:pPr>
      <w:r>
        <w:br/>
      </w:r>
      <w:r w:rsidR="0091180E" w:rsidRPr="0091180E">
        <w:t>A szolgáltatásokhoz vállalt minőségi és kötbér feltételeket, valamint azok riportolásának módját a MARUO 4.D melléklete tartalmazza.</w:t>
      </w:r>
    </w:p>
    <w:p w14:paraId="7B62D64F" w14:textId="425E532F" w:rsidR="00673556" w:rsidRDefault="005028AE" w:rsidP="00673556">
      <w:pPr>
        <w:pStyle w:val="Cmsor2"/>
      </w:pPr>
      <w:bookmarkStart w:id="292" w:name="_Toc196033802"/>
      <w:r>
        <w:t>7</w:t>
      </w:r>
      <w:r w:rsidR="00673556">
        <w:t>. Díjak</w:t>
      </w:r>
      <w:bookmarkEnd w:id="292"/>
    </w:p>
    <w:p w14:paraId="7B62D650" w14:textId="77777777" w:rsidR="00673556" w:rsidRDefault="00673556" w:rsidP="00746A47">
      <w:pPr>
        <w:pStyle w:val="B"/>
        <w:ind w:left="426"/>
      </w:pPr>
      <w:r>
        <w:br/>
        <w:t xml:space="preserve">A </w:t>
      </w:r>
      <w:r w:rsidR="00A25FEE">
        <w:t xml:space="preserve">Réz Érpáras </w:t>
      </w:r>
      <w:r>
        <w:t>Helyi Alhurok Részleges Áteng</w:t>
      </w:r>
      <w:r w:rsidR="00B0185C">
        <w:t>edéséért fizetendő díjakat a 7.</w:t>
      </w:r>
      <w:r>
        <w:t xml:space="preserve"> Melléklet (Díjak) tartalmazza.</w:t>
      </w:r>
    </w:p>
    <w:p w14:paraId="7B62D651" w14:textId="77777777" w:rsidR="00592713" w:rsidRDefault="00592713" w:rsidP="00673556">
      <w:pPr>
        <w:pStyle w:val="A"/>
      </w:pPr>
    </w:p>
    <w:p w14:paraId="7B62D652" w14:textId="0FC805E2" w:rsidR="00673556" w:rsidRPr="00E43D15" w:rsidRDefault="00042030" w:rsidP="00E43D15">
      <w:pPr>
        <w:pStyle w:val="Cmsor1"/>
        <w:rPr>
          <w:sz w:val="28"/>
        </w:rPr>
      </w:pPr>
      <w:r w:rsidRPr="00D22E45">
        <w:br w:type="page"/>
      </w:r>
      <w:bookmarkStart w:id="293" w:name="_Toc291582352"/>
      <w:bookmarkStart w:id="294" w:name="_Toc293413264"/>
      <w:bookmarkStart w:id="295" w:name="_Toc294192328"/>
      <w:bookmarkStart w:id="296" w:name="_Toc522891480"/>
      <w:bookmarkStart w:id="297" w:name="_Toc531430136"/>
      <w:r w:rsidR="00F72AD6" w:rsidRPr="00E43D15">
        <w:rPr>
          <w:sz w:val="28"/>
        </w:rPr>
        <w:t>X</w:t>
      </w:r>
      <w:r w:rsidR="00B760D0" w:rsidRPr="00E43D15">
        <w:rPr>
          <w:sz w:val="28"/>
        </w:rPr>
        <w:t>V</w:t>
      </w:r>
      <w:r w:rsidRPr="00E43D15">
        <w:rPr>
          <w:sz w:val="28"/>
        </w:rPr>
        <w:t xml:space="preserve">. </w:t>
      </w:r>
      <w:r w:rsidR="0097435A" w:rsidRPr="00E43D15">
        <w:rPr>
          <w:sz w:val="28"/>
        </w:rPr>
        <w:t>Előfizetői Hozzáférési Kábelhely Megosztás</w:t>
      </w:r>
      <w:bookmarkEnd w:id="293"/>
      <w:bookmarkEnd w:id="294"/>
      <w:bookmarkEnd w:id="295"/>
      <w:bookmarkEnd w:id="296"/>
      <w:bookmarkEnd w:id="297"/>
    </w:p>
    <w:p w14:paraId="7B62D653" w14:textId="77777777" w:rsidR="00D15F10" w:rsidRPr="00D22E45" w:rsidRDefault="00D15F10" w:rsidP="00D15F10">
      <w:pPr>
        <w:pStyle w:val="Cm"/>
        <w:rPr>
          <w:rFonts w:ascii="Times New Roman" w:hAnsi="Times New Roman"/>
          <w:i w:val="0"/>
          <w:sz w:val="24"/>
          <w:szCs w:val="24"/>
        </w:rPr>
      </w:pPr>
      <w:bookmarkStart w:id="298" w:name="_Toc292808665"/>
    </w:p>
    <w:bookmarkEnd w:id="298"/>
    <w:p w14:paraId="7B62D654" w14:textId="77777777" w:rsidR="00D15F10" w:rsidRPr="00413E07" w:rsidRDefault="00413E07" w:rsidP="003A47E5">
      <w:pPr>
        <w:pStyle w:val="Cmsor2"/>
      </w:pPr>
      <w:r>
        <w:t>1. </w:t>
      </w:r>
      <w:r w:rsidR="00D15F10" w:rsidRPr="00413E07">
        <w:t>A szolgáltatás leírása</w:t>
      </w:r>
    </w:p>
    <w:p w14:paraId="7B62D655" w14:textId="77777777" w:rsidR="00D15F10" w:rsidRPr="00413E07" w:rsidRDefault="00413E07" w:rsidP="00403E8E">
      <w:pPr>
        <w:pStyle w:val="B"/>
        <w:ind w:left="426"/>
      </w:pPr>
      <w:r>
        <w:br/>
      </w:r>
      <w:r w:rsidR="00D15F10" w:rsidRPr="00413E07">
        <w:t>Kábelhely megosztás keretében a szolgáltatást nyújtó szolgáltató a tulajdonában lévő kábelhely infrastruktúra meghatározott szakaszain biztosítja a szolgáltatást igénybe</w:t>
      </w:r>
      <w:r w:rsidR="00A6221A">
        <w:t xml:space="preserve"> </w:t>
      </w:r>
      <w:r w:rsidR="00D15F10" w:rsidRPr="00413E07">
        <w:t>vevő szolgáltató elektronikus hírközlő kábeleinek elhelyezését és azoknak a szolgáltatást igénybe</w:t>
      </w:r>
      <w:r w:rsidR="00A6221A">
        <w:t xml:space="preserve"> </w:t>
      </w:r>
      <w:r w:rsidR="00D15F10" w:rsidRPr="00413E07">
        <w:t xml:space="preserve">vevő </w:t>
      </w:r>
      <w:r w:rsidR="00D15F10" w:rsidRPr="00403E8E">
        <w:rPr>
          <w:szCs w:val="24"/>
        </w:rPr>
        <w:t>szolgáltató</w:t>
      </w:r>
      <w:r w:rsidR="00D15F10" w:rsidRPr="00413E07">
        <w:t xml:space="preserve"> általi használatát. </w:t>
      </w:r>
      <w:r w:rsidR="00D15F10">
        <w:t>A kábelhely átengedése alatt 32</w:t>
      </w:r>
      <w:r w:rsidR="00122C47">
        <w:t xml:space="preserve"> mm</w:t>
      </w:r>
      <w:r w:rsidR="00D15F10">
        <w:t xml:space="preserve">-es átmérőjű béléscső átengedését vagy oszlopon való kábelelhelyezést értjük. A béléscsöveket a Magyar Telekom húzza be a csőbe. A csőátmérőtől és az alépítmény műszaki állapotától függően a maximálisan lehetséges számú béléscsövet be kell húzni, függetlenül attól, hogy a jogosult nem használja ki mindet. </w:t>
      </w:r>
      <w:r w:rsidR="00EF6E2E" w:rsidRPr="00B93ABC">
        <w:rPr>
          <w:color w:val="000000"/>
          <w:szCs w:val="24"/>
        </w:rPr>
        <w:t>A Jogosult csak a ténylegesen igénybe</w:t>
      </w:r>
      <w:r w:rsidR="00A6221A">
        <w:rPr>
          <w:color w:val="000000"/>
          <w:szCs w:val="24"/>
        </w:rPr>
        <w:t xml:space="preserve"> </w:t>
      </w:r>
      <w:r w:rsidR="00EF6E2E" w:rsidRPr="00B93ABC">
        <w:rPr>
          <w:color w:val="000000"/>
          <w:szCs w:val="24"/>
        </w:rPr>
        <w:t>vett kábelhely kapacitás díját köteles megfizetni</w:t>
      </w:r>
      <w:r w:rsidR="00EF6E2E">
        <w:rPr>
          <w:color w:val="000000"/>
          <w:szCs w:val="24"/>
        </w:rPr>
        <w:t>.</w:t>
      </w:r>
    </w:p>
    <w:p w14:paraId="7B62D656" w14:textId="07A9AC3F" w:rsidR="00CF6879" w:rsidRPr="00403E8E" w:rsidRDefault="00403E8E" w:rsidP="00D87977">
      <w:pPr>
        <w:pStyle w:val="B"/>
        <w:ind w:left="426"/>
        <w:rPr>
          <w:szCs w:val="24"/>
        </w:rPr>
      </w:pPr>
      <w:r>
        <w:rPr>
          <w:szCs w:val="24"/>
        </w:rPr>
        <w:br/>
      </w:r>
      <w:r w:rsidR="006D51BC" w:rsidRPr="00403E8E">
        <w:rPr>
          <w:szCs w:val="24"/>
        </w:rPr>
        <w:t xml:space="preserve">A Magyar Telekom </w:t>
      </w:r>
      <w:r w:rsidR="00852D20" w:rsidRPr="00852D20">
        <w:rPr>
          <w:szCs w:val="24"/>
        </w:rPr>
        <w:t>kábelhely megosztást a hozzáférési hálózatában található kábelhelyekre kiterjedően biztosítja.</w:t>
      </w:r>
      <w:r>
        <w:rPr>
          <w:szCs w:val="24"/>
        </w:rPr>
        <w:t>.</w:t>
      </w:r>
    </w:p>
    <w:p w14:paraId="7B62D658" w14:textId="2285D620" w:rsidR="006D51BC" w:rsidRPr="00403E8E" w:rsidRDefault="00CF6879" w:rsidP="00403E8E">
      <w:pPr>
        <w:pStyle w:val="B"/>
        <w:ind w:left="426"/>
        <w:rPr>
          <w:szCs w:val="24"/>
        </w:rPr>
      </w:pPr>
      <w:r w:rsidRPr="00403E8E">
        <w:rPr>
          <w:szCs w:val="24"/>
        </w:rPr>
        <w:br/>
      </w:r>
      <w:r w:rsidR="009025C0">
        <w:rPr>
          <w:szCs w:val="24"/>
        </w:rPr>
        <w:t>A</w:t>
      </w:r>
      <w:r w:rsidR="009025C0" w:rsidRPr="009025C0">
        <w:rPr>
          <w:szCs w:val="24"/>
        </w:rPr>
        <w:t xml:space="preserve"> Kötelezett Szolgáltató kábelhely megosztást biztosít hozzáférési hálózati szakasz kiépítése céljából a Jogosult Szolgáltató erre vonatkozó igénye esetén.</w:t>
      </w:r>
    </w:p>
    <w:p w14:paraId="7B62D659" w14:textId="2828372C" w:rsidR="00D15F10" w:rsidRPr="00403E8E" w:rsidRDefault="00413E07" w:rsidP="00403E8E">
      <w:pPr>
        <w:pStyle w:val="B"/>
        <w:ind w:left="426"/>
        <w:rPr>
          <w:szCs w:val="24"/>
        </w:rPr>
      </w:pPr>
      <w:r w:rsidRPr="00403E8E">
        <w:rPr>
          <w:szCs w:val="24"/>
        </w:rPr>
        <w:br/>
      </w:r>
      <w:r w:rsidR="00D15F10" w:rsidRPr="00403E8E">
        <w:rPr>
          <w:szCs w:val="24"/>
        </w:rPr>
        <w:t xml:space="preserve">Az igényeket kizárólag meglévő, folytonos infrastruktúra </w:t>
      </w:r>
      <w:r w:rsidR="00C31A26" w:rsidRPr="00403E8E">
        <w:rPr>
          <w:szCs w:val="24"/>
        </w:rPr>
        <w:t xml:space="preserve">(Folytonos Kábelhely és/vagy Folytonos Oszlopsor) </w:t>
      </w:r>
      <w:r w:rsidR="00D15F10" w:rsidRPr="00403E8E">
        <w:rPr>
          <w:szCs w:val="24"/>
        </w:rPr>
        <w:t>felha</w:t>
      </w:r>
      <w:r w:rsidR="0074351B" w:rsidRPr="00403E8E">
        <w:rPr>
          <w:szCs w:val="24"/>
        </w:rPr>
        <w:t>sználásával kell biztosítani (Magyar Telekom</w:t>
      </w:r>
      <w:r w:rsidR="00D15F10" w:rsidRPr="00403E8E">
        <w:rPr>
          <w:szCs w:val="24"/>
        </w:rPr>
        <w:t xml:space="preserve"> nem épít új alépítményt, nem állít új oszlopokat). A megvalósítás a legrövidebb (optimális) úton történik (legrövidebb szabad út). </w:t>
      </w:r>
    </w:p>
    <w:p w14:paraId="7B62D65A" w14:textId="77777777" w:rsidR="00D448D9" w:rsidRPr="00D448D9" w:rsidRDefault="00D448D9" w:rsidP="00D448D9">
      <w:pPr>
        <w:pStyle w:val="B"/>
        <w:ind w:left="426" w:firstLine="0"/>
        <w:rPr>
          <w:szCs w:val="24"/>
        </w:rPr>
      </w:pPr>
      <w:r w:rsidRPr="00D448D9">
        <w:rPr>
          <w:szCs w:val="24"/>
        </w:rPr>
        <w:t>Földalatti kábelhálózatban kábelhelyként vehető figyelembe minden üres csőnyílás, amelybe béléscső(vek) behúzható(ak).</w:t>
      </w:r>
    </w:p>
    <w:p w14:paraId="7B62D65B" w14:textId="77777777" w:rsidR="00D448D9" w:rsidRPr="00D448D9" w:rsidRDefault="00D448D9" w:rsidP="00D448D9">
      <w:pPr>
        <w:pStyle w:val="B"/>
        <w:ind w:left="426"/>
        <w:rPr>
          <w:szCs w:val="24"/>
        </w:rPr>
      </w:pPr>
    </w:p>
    <w:p w14:paraId="7B62D65C" w14:textId="77777777" w:rsidR="00D448D9" w:rsidRPr="00D448D9" w:rsidRDefault="00D448D9" w:rsidP="00D448D9">
      <w:pPr>
        <w:pStyle w:val="B"/>
        <w:ind w:left="426" w:firstLine="0"/>
        <w:rPr>
          <w:szCs w:val="24"/>
        </w:rPr>
      </w:pPr>
      <w:r w:rsidRPr="00D448D9">
        <w:rPr>
          <w:szCs w:val="24"/>
        </w:rPr>
        <w:t>Technológiai és üzemviteli megfontolások alapján egy béléscsőbe egy kábel helyezhető el.</w:t>
      </w:r>
    </w:p>
    <w:p w14:paraId="7B62D65D" w14:textId="77777777" w:rsidR="00D448D9" w:rsidRPr="00D448D9" w:rsidRDefault="00D448D9" w:rsidP="00D448D9">
      <w:pPr>
        <w:pStyle w:val="B"/>
        <w:ind w:left="426"/>
        <w:rPr>
          <w:szCs w:val="24"/>
        </w:rPr>
      </w:pPr>
    </w:p>
    <w:p w14:paraId="7B62D65E" w14:textId="77777777" w:rsidR="00D448D9" w:rsidRPr="00D448D9" w:rsidRDefault="00D448D9" w:rsidP="00D448D9">
      <w:pPr>
        <w:pStyle w:val="B"/>
        <w:ind w:left="426" w:firstLine="0"/>
        <w:rPr>
          <w:szCs w:val="24"/>
        </w:rPr>
      </w:pPr>
      <w:r w:rsidRPr="00D448D9">
        <w:rPr>
          <w:szCs w:val="24"/>
        </w:rPr>
        <w:t>Magyar Telekom tartalékként fenntart üres kábelhelyet, amelyre a kábelhely megosztási kötelezettség nem vonatkozik. A tartalékként fenntartható üres kábelhely nem lehet nagyobb, mint az adott kábelhely szakasz teljes férőhely kapacitásának 20%-a. Alépítmények esetében, ha az adott alépítmény szakaszon az alépítményben elhelyezkedő minden üres kábelvezető cső férőhely kapacitása meghaladja az alépítmény szakasz teljes férőhely kapacitásának 20%-át, akkor a legkisebb férőhely kapacitású üres kábelvezető cső tartható fenn tartalékként.</w:t>
      </w:r>
    </w:p>
    <w:p w14:paraId="7B62D65F" w14:textId="77777777" w:rsidR="00D448D9" w:rsidRPr="00D448D9" w:rsidRDefault="00D448D9" w:rsidP="00D448D9">
      <w:pPr>
        <w:pStyle w:val="B"/>
        <w:ind w:left="426"/>
        <w:rPr>
          <w:szCs w:val="24"/>
        </w:rPr>
      </w:pPr>
    </w:p>
    <w:p w14:paraId="7B62D660" w14:textId="77777777" w:rsidR="00D448D9" w:rsidRPr="00D448D9" w:rsidRDefault="00D448D9" w:rsidP="00D448D9">
      <w:pPr>
        <w:pStyle w:val="B"/>
        <w:ind w:left="426" w:firstLine="0"/>
        <w:rPr>
          <w:szCs w:val="24"/>
        </w:rPr>
      </w:pPr>
      <w:r w:rsidRPr="00D448D9">
        <w:rPr>
          <w:szCs w:val="24"/>
        </w:rPr>
        <w:t>Magyar Telekom a tartalékként fenntartott férőhely maximális mértékét az alábbiakban határozza meg:</w:t>
      </w:r>
    </w:p>
    <w:p w14:paraId="7B62D661" w14:textId="77777777" w:rsidR="00D448D9" w:rsidRPr="00D448D9" w:rsidRDefault="00D448D9" w:rsidP="00D448D9">
      <w:pPr>
        <w:pStyle w:val="B"/>
        <w:ind w:left="426"/>
        <w:rPr>
          <w:szCs w:val="24"/>
        </w:rPr>
      </w:pPr>
    </w:p>
    <w:p w14:paraId="7B62D662" w14:textId="77777777" w:rsidR="00D448D9" w:rsidRPr="00D448D9" w:rsidRDefault="00D448D9" w:rsidP="00000870">
      <w:pPr>
        <w:pStyle w:val="B"/>
        <w:ind w:left="890"/>
        <w:rPr>
          <w:szCs w:val="24"/>
        </w:rPr>
      </w:pPr>
      <w:r w:rsidRPr="00D448D9">
        <w:rPr>
          <w:szCs w:val="24"/>
        </w:rPr>
        <w:t>a) 5 db nyílásig a tartalék: 1 nyílás</w:t>
      </w:r>
    </w:p>
    <w:p w14:paraId="7B62D663" w14:textId="77777777" w:rsidR="00D448D9" w:rsidRPr="00D448D9" w:rsidRDefault="00D448D9" w:rsidP="00000870">
      <w:pPr>
        <w:pStyle w:val="B"/>
        <w:ind w:left="890"/>
        <w:rPr>
          <w:szCs w:val="24"/>
        </w:rPr>
      </w:pPr>
    </w:p>
    <w:p w14:paraId="7B62D664" w14:textId="77777777" w:rsidR="00D448D9" w:rsidRPr="00403E8E" w:rsidRDefault="00D448D9" w:rsidP="00000870">
      <w:pPr>
        <w:pStyle w:val="B"/>
        <w:ind w:left="890"/>
        <w:rPr>
          <w:szCs w:val="24"/>
        </w:rPr>
      </w:pPr>
      <w:r w:rsidRPr="00D448D9">
        <w:rPr>
          <w:szCs w:val="24"/>
        </w:rPr>
        <w:t>b) 5 db nyílás felett a tartalék az alépítmény szakasz teljes férőhely kapacitásának maximálisan 20%-a lehet</w:t>
      </w:r>
    </w:p>
    <w:p w14:paraId="7B62D665" w14:textId="77777777" w:rsidR="00D15F10" w:rsidRDefault="00413E07" w:rsidP="003A47E5">
      <w:pPr>
        <w:pStyle w:val="Cmsor2"/>
      </w:pPr>
      <w:r>
        <w:t>2. </w:t>
      </w:r>
      <w:r w:rsidR="00D15F10" w:rsidRPr="00413E07">
        <w:t>A szolgáltatás elemei</w:t>
      </w:r>
    </w:p>
    <w:p w14:paraId="7B62D668" w14:textId="3504BB4A" w:rsidR="00D15F10" w:rsidRDefault="00413E07" w:rsidP="00E307C1">
      <w:pPr>
        <w:pStyle w:val="Cmsor3"/>
        <w:ind w:left="510" w:firstLine="0"/>
      </w:pPr>
      <w:r w:rsidRPr="00413E07">
        <w:t>2.</w:t>
      </w:r>
      <w:r w:rsidR="00E307C1">
        <w:t>1</w:t>
      </w:r>
      <w:r w:rsidR="00E307C1" w:rsidRPr="00413E07">
        <w:t> </w:t>
      </w:r>
      <w:r w:rsidR="00D15F10" w:rsidRPr="00413E07">
        <w:t>Szabad kapacitás vizsgálat</w:t>
      </w:r>
    </w:p>
    <w:p w14:paraId="7B62D669" w14:textId="77777777" w:rsidR="0054177A" w:rsidRPr="0054177A" w:rsidRDefault="0054177A" w:rsidP="0054177A">
      <w:pPr>
        <w:pStyle w:val="B"/>
      </w:pPr>
    </w:p>
    <w:p w14:paraId="7B62D66A" w14:textId="1191C713" w:rsidR="00D15F10" w:rsidRPr="00B87961" w:rsidRDefault="00413E07" w:rsidP="00403E8E">
      <w:pPr>
        <w:pStyle w:val="C"/>
        <w:rPr>
          <w:szCs w:val="24"/>
        </w:rPr>
      </w:pPr>
      <w:r>
        <w:rPr>
          <w:b/>
          <w:szCs w:val="24"/>
        </w:rPr>
        <w:t>2.</w:t>
      </w:r>
      <w:r w:rsidR="00E307C1">
        <w:rPr>
          <w:b/>
          <w:szCs w:val="24"/>
        </w:rPr>
        <w:t>1</w:t>
      </w:r>
      <w:r>
        <w:rPr>
          <w:b/>
          <w:szCs w:val="24"/>
        </w:rPr>
        <w:t>.1 </w:t>
      </w:r>
      <w:r w:rsidR="008467B6" w:rsidRPr="00403E8E">
        <w:rPr>
          <w:b/>
        </w:rPr>
        <w:t>Nyilvántartásokból</w:t>
      </w:r>
      <w:r w:rsidR="008467B6" w:rsidRPr="008467B6">
        <w:rPr>
          <w:b/>
        </w:rPr>
        <w:t xml:space="preserve"> Való Információszolgáltatás</w:t>
      </w:r>
    </w:p>
    <w:p w14:paraId="7B62D66D" w14:textId="76B62B03" w:rsidR="00FF274F" w:rsidRDefault="00413E07" w:rsidP="00FF274F">
      <w:pPr>
        <w:pStyle w:val="C"/>
      </w:pPr>
      <w:r>
        <w:br/>
      </w:r>
      <w:r w:rsidR="00B43923">
        <w:t>Jo</w:t>
      </w:r>
      <w:r w:rsidR="004F262A">
        <w:t>go</w:t>
      </w:r>
      <w:r w:rsidR="00B43923">
        <w:t xml:space="preserve">sult </w:t>
      </w:r>
      <w:r w:rsidR="00711BA7">
        <w:t xml:space="preserve">Szolgáltató </w:t>
      </w:r>
      <w:r w:rsidR="00B43923">
        <w:t xml:space="preserve">igénye esetén </w:t>
      </w:r>
      <w:r w:rsidR="0074351B">
        <w:t>Magyar Telekom</w:t>
      </w:r>
      <w:r w:rsidR="00D15F10" w:rsidRPr="00B87961">
        <w:t xml:space="preserve"> megvizsgálja az átadhatóság elvi lehetőségét a </w:t>
      </w:r>
      <w:r w:rsidR="00711BA7">
        <w:t>J</w:t>
      </w:r>
      <w:r w:rsidR="00D15F10" w:rsidRPr="00B87961">
        <w:t xml:space="preserve">ogosult </w:t>
      </w:r>
      <w:r w:rsidR="00711BA7">
        <w:t>S</w:t>
      </w:r>
      <w:r w:rsidR="00D15F10" w:rsidRPr="00B87961">
        <w:t xml:space="preserve">zolgáltató által megadott két végpont között </w:t>
      </w:r>
      <w:r w:rsidR="00861223">
        <w:t>vagy határvonalaival meghatározott területre vonatkozóan</w:t>
      </w:r>
      <w:r w:rsidR="000D62BE">
        <w:t xml:space="preserve"> </w:t>
      </w:r>
      <w:r w:rsidR="00861223">
        <w:t xml:space="preserve">a </w:t>
      </w:r>
      <w:r w:rsidR="00D15F10" w:rsidRPr="00B87961">
        <w:t xml:space="preserve">nyilvántartási adatok alapján. </w:t>
      </w:r>
    </w:p>
    <w:p w14:paraId="7B62D66E" w14:textId="77777777" w:rsidR="00D53A06" w:rsidRDefault="0054177A" w:rsidP="0054177A">
      <w:pPr>
        <w:pStyle w:val="C"/>
      </w:pPr>
      <w:r w:rsidRPr="0054177A">
        <w:br/>
      </w:r>
      <w:r w:rsidR="00D53A06" w:rsidRPr="00D53A06">
        <w:t>Jogosult Szolgáltató információszolgáltatásra vonatkozó igénybejelentés</w:t>
      </w:r>
      <w:r w:rsidR="00D53A06">
        <w:t>e</w:t>
      </w:r>
      <w:r w:rsidR="00D53A06" w:rsidRPr="00D53A06">
        <w:t xml:space="preserve"> </w:t>
      </w:r>
      <w:r w:rsidR="00D53A06">
        <w:t xml:space="preserve">esetén a </w:t>
      </w:r>
      <w:r w:rsidRPr="0054177A">
        <w:t xml:space="preserve">Magyar Telekom </w:t>
      </w:r>
      <w:r w:rsidR="00D15F10" w:rsidRPr="0054177A">
        <w:t xml:space="preserve">a </w:t>
      </w:r>
      <w:r w:rsidR="00EC15B6" w:rsidRPr="00EC15B6">
        <w:t>kábelhely megosztás megvalósíthatóság</w:t>
      </w:r>
      <w:r w:rsidR="00CF5205">
        <w:t xml:space="preserve"> vizsgálat</w:t>
      </w:r>
      <w:r w:rsidR="00711BA7">
        <w:t>ának</w:t>
      </w:r>
      <w:r w:rsidR="00CF5205">
        <w:t xml:space="preserve"> </w:t>
      </w:r>
      <w:r w:rsidR="00D53A06">
        <w:t>eredményét</w:t>
      </w:r>
    </w:p>
    <w:p w14:paraId="7B62D66F" w14:textId="77777777" w:rsidR="00D53A06" w:rsidRDefault="00D53A06" w:rsidP="00290CC6">
      <w:pPr>
        <w:pStyle w:val="C"/>
        <w:numPr>
          <w:ilvl w:val="0"/>
          <w:numId w:val="22"/>
        </w:numPr>
      </w:pPr>
      <w:r w:rsidRPr="00D53A06">
        <w:t>két végpont közötti kábelhely infrastruktúrára vonatkozó</w:t>
      </w:r>
      <w:r>
        <w:t xml:space="preserve"> </w:t>
      </w:r>
      <w:r w:rsidRPr="00D53A06">
        <w:t>információszolgáltatás</w:t>
      </w:r>
      <w:r>
        <w:t xml:space="preserve"> esetén </w:t>
      </w:r>
      <w:r w:rsidRPr="00D53A06">
        <w:t>5 napon belül</w:t>
      </w:r>
    </w:p>
    <w:p w14:paraId="7B62D670" w14:textId="77777777" w:rsidR="00D53A06" w:rsidRPr="00000870" w:rsidRDefault="00D53A06" w:rsidP="00290CC6">
      <w:pPr>
        <w:pStyle w:val="C"/>
        <w:numPr>
          <w:ilvl w:val="0"/>
          <w:numId w:val="22"/>
        </w:numPr>
      </w:pPr>
      <w:r w:rsidRPr="00000870">
        <w:t>határvonalaival megadott területre vonatkozó információszolgáltatás esetén 10 napon belül</w:t>
      </w:r>
    </w:p>
    <w:p w14:paraId="7B62D673" w14:textId="17AD7004" w:rsidR="00D96854" w:rsidRPr="00D96854" w:rsidRDefault="00D53A06" w:rsidP="00D251F4">
      <w:pPr>
        <w:pStyle w:val="C"/>
        <w:ind w:firstLine="0"/>
      </w:pPr>
      <w:r>
        <w:t>jelzi vissza a Jogosult Szolgáltató felé.</w:t>
      </w:r>
    </w:p>
    <w:p w14:paraId="7B62D674" w14:textId="77777777" w:rsidR="00D251F4" w:rsidRDefault="00D251F4" w:rsidP="00D251F4">
      <w:pPr>
        <w:pStyle w:val="C"/>
        <w:ind w:firstLine="0"/>
      </w:pPr>
    </w:p>
    <w:p w14:paraId="7B62D675" w14:textId="77777777" w:rsidR="00D251F4" w:rsidRDefault="00D251F4" w:rsidP="00D251F4">
      <w:pPr>
        <w:pStyle w:val="C"/>
        <w:ind w:firstLine="0"/>
      </w:pPr>
      <w:r>
        <w:t>A Jogosult Szolgáltató számára átadott információk kiterjednek a kábelhely infrastruktúra földrajzi elhelyezkedésére, a nyomvonalra, a lehetséges hozzáférési pontokra és az infrastruktúrát alkotó különböző elemek műszaki jellemzőire, valamint – amennyiben a Magyar Telekom nyilvántartásában az erre vonatkozó információ rendelkezésre áll – a kábelhelyen rendelkezésre álló férőhelyre.</w:t>
      </w:r>
    </w:p>
    <w:p w14:paraId="7B62D676" w14:textId="77777777" w:rsidR="00D251F4" w:rsidRDefault="00D251F4" w:rsidP="00D251F4">
      <w:pPr>
        <w:pStyle w:val="C"/>
        <w:ind w:firstLine="0"/>
      </w:pPr>
    </w:p>
    <w:p w14:paraId="7B62D677" w14:textId="77777777" w:rsidR="00D251F4" w:rsidRPr="00D96854" w:rsidRDefault="00D251F4" w:rsidP="00D251F4">
      <w:pPr>
        <w:pStyle w:val="C"/>
        <w:ind w:firstLine="0"/>
      </w:pPr>
      <w:r>
        <w:t>Amennyiben a Jogosult Szolgáltató igénybejelentése két földrajzi pontot összekötő szakaszra vonatkozik és a Magyar Telekom kábelhely infrastruktúrája a Jogosult Szolgáltató által megadott végpontokban nem rendelkezik hozzáférési ponttal (például megszakító létesítménnyel, kábelaknával), akkor a Magyar Telekom a megadott végpontokhoz legközelebbi, a kábelhely infrastruktúrához hozzáférést biztosító pontokra vonatkozóan adja meg az adatokat.</w:t>
      </w:r>
    </w:p>
    <w:p w14:paraId="7B62D678" w14:textId="77777777" w:rsidR="0054177A" w:rsidRPr="00C24B23" w:rsidRDefault="0054177A" w:rsidP="0054177A">
      <w:pPr>
        <w:pStyle w:val="C"/>
      </w:pPr>
    </w:p>
    <w:p w14:paraId="7B62D679" w14:textId="73AEF728" w:rsidR="00D15F10" w:rsidRPr="00B87961" w:rsidRDefault="0054177A" w:rsidP="00403E8E">
      <w:pPr>
        <w:pStyle w:val="C"/>
        <w:rPr>
          <w:b/>
          <w:szCs w:val="24"/>
        </w:rPr>
      </w:pPr>
      <w:r>
        <w:rPr>
          <w:b/>
          <w:szCs w:val="24"/>
        </w:rPr>
        <w:t>2.</w:t>
      </w:r>
      <w:r w:rsidR="00E307C1">
        <w:rPr>
          <w:b/>
          <w:szCs w:val="24"/>
        </w:rPr>
        <w:t>1</w:t>
      </w:r>
      <w:r>
        <w:rPr>
          <w:b/>
          <w:szCs w:val="24"/>
        </w:rPr>
        <w:t>.2 </w:t>
      </w:r>
      <w:r w:rsidRPr="00403E8E">
        <w:rPr>
          <w:b/>
        </w:rPr>
        <w:t>H</w:t>
      </w:r>
      <w:r w:rsidR="00D15F10" w:rsidRPr="00403E8E">
        <w:rPr>
          <w:b/>
        </w:rPr>
        <w:t>elyszíni</w:t>
      </w:r>
      <w:r w:rsidR="008672F4">
        <w:rPr>
          <w:b/>
          <w:szCs w:val="24"/>
        </w:rPr>
        <w:t xml:space="preserve"> Megvalósíthatósági V</w:t>
      </w:r>
      <w:r w:rsidR="00D15F10" w:rsidRPr="00B87961">
        <w:rPr>
          <w:b/>
          <w:szCs w:val="24"/>
        </w:rPr>
        <w:t>izsgálat</w:t>
      </w:r>
    </w:p>
    <w:p w14:paraId="7B62D67A" w14:textId="1A4CB218" w:rsidR="00A377DC" w:rsidRDefault="0054177A" w:rsidP="00A377DC">
      <w:pPr>
        <w:pStyle w:val="C"/>
      </w:pPr>
      <w:r>
        <w:br/>
      </w:r>
      <w:r w:rsidR="00A377DC" w:rsidRPr="00A377DC">
        <w:t xml:space="preserve">Amennyiben a Magyar Telekom nyilvántartásaiban rendelkezésére álló információkból nem állapítható meg, hogy a kábelhely megosztás megvalósítható-e, vagy a </w:t>
      </w:r>
      <w:r w:rsidR="001807C5" w:rsidRPr="001807C5">
        <w:t>a Jogosult Szolgáltató vitatja a Magyar Telekom információszolgáltatásának tartalmát</w:t>
      </w:r>
      <w:r w:rsidR="00A377DC" w:rsidRPr="00A377DC">
        <w:t>, a Jogosult Szolgáltató erre irányuló igénye esetében a Magyar Telekom helyszíni megvalósíthatósági vizsgálatot végez – melynek alépítmény megosztásra vonatkozó igény esetén része az alépítmény átjárhatósági vizsgálat is –, amelynek eredményeképpen a Jogosult Szolgáltató által kért kábelhely megosztás megvalósíthatóságának lehetőségét, a megvalósítás módját megállapítja. A Magyar Telekom a Jogosult Szolgáltató erre irányuló igénye esetén lehetővé teszi a Jogosult Szolgáltató helyszíni vizsgálat során való jelenlétét, illetve független szakértő bevonását a helyszíni vizsgálatba. A Jogosult Szolgáltató a helyszíni jelenlét és független szakértő bevonásának igényét a helyszíni megvalósíthatósági igénnyel együtt köteles bejelenteni.</w:t>
      </w:r>
    </w:p>
    <w:p w14:paraId="7B62D67B" w14:textId="73F294B5" w:rsidR="00440D70" w:rsidRDefault="002F33ED" w:rsidP="00A377DC">
      <w:pPr>
        <w:pStyle w:val="C"/>
      </w:pPr>
      <w:r>
        <w:br/>
      </w:r>
      <w:r w:rsidR="00440D70">
        <w:t xml:space="preserve">A </w:t>
      </w:r>
      <w:r w:rsidRPr="002F33ED">
        <w:t>Helyszíni Megvalósíthatósági Vizsgálat</w:t>
      </w:r>
      <w:r>
        <w:t>ot a Telekom a Jogosult erre vonatkozó igénye esetén</w:t>
      </w:r>
      <w:r w:rsidR="00FD2ECC">
        <w:t>,</w:t>
      </w:r>
      <w:r>
        <w:t xml:space="preserve"> külön kiegészítő szolgáltatás keretében végzi</w:t>
      </w:r>
      <w:r w:rsidR="00DD0645">
        <w:t xml:space="preserve"> el</w:t>
      </w:r>
      <w:r>
        <w:t>.</w:t>
      </w:r>
    </w:p>
    <w:p w14:paraId="7B62D67D" w14:textId="03745382" w:rsidR="00403E8E" w:rsidRDefault="008F477B" w:rsidP="0054177A">
      <w:pPr>
        <w:pStyle w:val="C"/>
        <w:rPr>
          <w:b/>
        </w:rPr>
      </w:pPr>
      <w:r>
        <w:br/>
      </w:r>
      <w:r w:rsidRPr="008F477B">
        <w:t>Amennyiben a helyszíni megvalósíthatósági vizsgálat folyamán megállapítást nyer, hogy szabad férőhely hiányában az igényelt átengedés nem megvalósítható, akkor az erre vonatkozó megállapítás időpontjában még nem vizsgált kábelhely szakaszra a helyszíni megvalósíthatósági vizsgálatot a Kötelezett Szolgáltató csak a Jogosult Szolgáltató kifejezett igénye esetén végzi el.</w:t>
      </w:r>
    </w:p>
    <w:p w14:paraId="7B62D692" w14:textId="77777777" w:rsidR="00653E2D" w:rsidRDefault="00653E2D" w:rsidP="00403E8E">
      <w:pPr>
        <w:pStyle w:val="C"/>
        <w:ind w:left="1276"/>
      </w:pPr>
    </w:p>
    <w:p w14:paraId="7B62D693" w14:textId="4086F523" w:rsidR="008467B6" w:rsidRPr="008467B6" w:rsidRDefault="008467B6" w:rsidP="00403E8E">
      <w:pPr>
        <w:pStyle w:val="C"/>
        <w:rPr>
          <w:b/>
          <w:szCs w:val="24"/>
        </w:rPr>
      </w:pPr>
      <w:r>
        <w:rPr>
          <w:b/>
          <w:szCs w:val="24"/>
        </w:rPr>
        <w:t>2</w:t>
      </w:r>
      <w:r w:rsidRPr="008467B6">
        <w:rPr>
          <w:b/>
          <w:szCs w:val="24"/>
        </w:rPr>
        <w:t>.</w:t>
      </w:r>
      <w:r w:rsidR="00E307C1">
        <w:rPr>
          <w:b/>
          <w:szCs w:val="24"/>
        </w:rPr>
        <w:t>1</w:t>
      </w:r>
      <w:r w:rsidRPr="008467B6">
        <w:rPr>
          <w:b/>
          <w:szCs w:val="24"/>
        </w:rPr>
        <w:t>.3 Alternatív Nyomvonal Vizsgálata</w:t>
      </w:r>
    </w:p>
    <w:p w14:paraId="7B62D694" w14:textId="77777777" w:rsidR="008467B6" w:rsidRPr="008467B6" w:rsidRDefault="008467B6" w:rsidP="008467B6">
      <w:pPr>
        <w:pStyle w:val="C"/>
      </w:pPr>
      <w:r>
        <w:br/>
      </w:r>
      <w:r w:rsidRPr="008467B6">
        <w:t xml:space="preserve">Amennyiben a Jogosult eredeti igénymegjelölésében meghatározott földrajzi pontok között nem lehetséges a kábelhely megosztás, úgy Magyar Telekom a Jogosult erre vonatkozó igénye esetén </w:t>
      </w:r>
      <w:r w:rsidR="002944A8">
        <w:t xml:space="preserve">nyilvántartási rendszerében </w:t>
      </w:r>
      <w:r w:rsidRPr="008467B6">
        <w:t>megvizsgálja, hogy az eredeti igénybejelentésben meghatározott végpontok közelében – a Jogosult</w:t>
      </w:r>
      <w:r w:rsidR="00AC5394">
        <w:t>tal</w:t>
      </w:r>
      <w:r w:rsidRPr="008467B6">
        <w:t xml:space="preserve"> egyeztete</w:t>
      </w:r>
      <w:r w:rsidR="00E513E9">
        <w:t>tt távolságon belül – található</w:t>
      </w:r>
      <w:r w:rsidRPr="008467B6">
        <w:t>-e olyan végpont</w:t>
      </w:r>
      <w:r w:rsidR="00E513E9">
        <w:t xml:space="preserve"> pár</w:t>
      </w:r>
      <w:r w:rsidRPr="008467B6">
        <w:t>, amely viszonylatában megvalósítható a kábelhely megosztás</w:t>
      </w:r>
      <w:r w:rsidR="0025179D">
        <w:t>.</w:t>
      </w:r>
      <w:r w:rsidRPr="008467B6">
        <w:t xml:space="preserve"> </w:t>
      </w:r>
      <w:r w:rsidR="0025179D">
        <w:t xml:space="preserve">Magyar Telekom a </w:t>
      </w:r>
      <w:r w:rsidRPr="008467B6">
        <w:t>Jogosult</w:t>
      </w:r>
      <w:r w:rsidR="0025179D">
        <w:t xml:space="preserve">at </w:t>
      </w:r>
      <w:r w:rsidR="00B2105A">
        <w:t xml:space="preserve">az Alternatív Nyomvonal Vizsgálata Igénybejelentést követően 5 nappal annak eredményéről </w:t>
      </w:r>
      <w:r w:rsidRPr="008467B6">
        <w:t xml:space="preserve">tájékoztatja. </w:t>
      </w:r>
    </w:p>
    <w:p w14:paraId="7B62D695" w14:textId="77777777" w:rsidR="00F442D4" w:rsidRDefault="00F442D4" w:rsidP="00B0497F">
      <w:pPr>
        <w:pStyle w:val="C"/>
      </w:pPr>
    </w:p>
    <w:p w14:paraId="7B62D696" w14:textId="14771F67" w:rsidR="009C0876" w:rsidRPr="008467B6" w:rsidRDefault="009C0876" w:rsidP="00403E8E">
      <w:pPr>
        <w:pStyle w:val="C"/>
        <w:rPr>
          <w:b/>
          <w:szCs w:val="24"/>
        </w:rPr>
      </w:pPr>
      <w:r>
        <w:rPr>
          <w:b/>
          <w:szCs w:val="24"/>
        </w:rPr>
        <w:t>2</w:t>
      </w:r>
      <w:r w:rsidRPr="008467B6">
        <w:rPr>
          <w:b/>
          <w:szCs w:val="24"/>
        </w:rPr>
        <w:t>.</w:t>
      </w:r>
      <w:r w:rsidR="00E307C1">
        <w:rPr>
          <w:b/>
          <w:szCs w:val="24"/>
        </w:rPr>
        <w:t>1</w:t>
      </w:r>
      <w:r w:rsidRPr="008467B6">
        <w:rPr>
          <w:b/>
          <w:szCs w:val="24"/>
        </w:rPr>
        <w:t>.</w:t>
      </w:r>
      <w:r w:rsidR="008672F4">
        <w:rPr>
          <w:b/>
          <w:szCs w:val="24"/>
        </w:rPr>
        <w:t>4</w:t>
      </w:r>
      <w:r w:rsidRPr="008467B6">
        <w:rPr>
          <w:b/>
          <w:szCs w:val="24"/>
        </w:rPr>
        <w:t> </w:t>
      </w:r>
      <w:r>
        <w:rPr>
          <w:b/>
          <w:szCs w:val="24"/>
        </w:rPr>
        <w:t>Használaton Kívüli K</w:t>
      </w:r>
      <w:r w:rsidR="00220908">
        <w:rPr>
          <w:b/>
          <w:szCs w:val="24"/>
        </w:rPr>
        <w:t>ábel Eltá</w:t>
      </w:r>
      <w:r>
        <w:rPr>
          <w:b/>
          <w:szCs w:val="24"/>
        </w:rPr>
        <w:t>volítása</w:t>
      </w:r>
    </w:p>
    <w:p w14:paraId="7B62D697" w14:textId="77777777" w:rsidR="00220908" w:rsidRDefault="009C0876" w:rsidP="00220908">
      <w:pPr>
        <w:pStyle w:val="C"/>
      </w:pPr>
      <w:r>
        <w:br/>
      </w:r>
      <w:r w:rsidRPr="009C0876">
        <w:t xml:space="preserve">Amennyiben a kábelhely megosztás szabad férőhely hiánya miatt nem megvalósítható, a </w:t>
      </w:r>
      <w:r w:rsidR="00220908">
        <w:t>Magyar Telekom</w:t>
      </w:r>
      <w:r w:rsidRPr="009C0876">
        <w:t xml:space="preserve"> a helyszíni megvalósíthatósági vizsgálat során </w:t>
      </w:r>
      <w:r w:rsidR="00A9546B">
        <w:t>megvizsgálja</w:t>
      </w:r>
      <w:r w:rsidRPr="009C0876">
        <w:t xml:space="preserve">, hogy az adott kábelhely szakaszon vannak-e olyan, a </w:t>
      </w:r>
      <w:r w:rsidR="00220908">
        <w:t>Magyar Telekom</w:t>
      </w:r>
      <w:r w:rsidRPr="009C0876">
        <w:t>, vagy más szolgáltató tulajdonában lévő, használaton kívüli kábelek, amelyek az adott szolgáltató által nyújtott szolgáltatásokhoz, vagy az előrelátható szolgáltatás-fejlesztési igényeinek megvalósításához nem szükségesek, akadályozzák a (további) kábelhely megosztást és eltávolításukkal az igényelt kábelhely megosztáshoz szükséges férőhely biztosítható</w:t>
      </w:r>
      <w:r w:rsidR="00220908">
        <w:t>.</w:t>
      </w:r>
    </w:p>
    <w:p w14:paraId="7B62D698" w14:textId="0E99EC6A" w:rsidR="00220908" w:rsidRDefault="00220908" w:rsidP="00220908">
      <w:pPr>
        <w:pStyle w:val="C"/>
      </w:pPr>
      <w:r>
        <w:br/>
      </w:r>
      <w:r w:rsidRPr="00220908">
        <w:t xml:space="preserve">Abban az esetben, ha a </w:t>
      </w:r>
      <w:r>
        <w:t xml:space="preserve">Magyar Telekom </w:t>
      </w:r>
      <w:r w:rsidRPr="00220908">
        <w:t xml:space="preserve">tulajdonában vannak a fenti feltételeknek megfelelő kábelek, akkor ezeket a kábeleket </w:t>
      </w:r>
      <w:r w:rsidR="00A9546B">
        <w:t xml:space="preserve">Magyar Telekom </w:t>
      </w:r>
      <w:r w:rsidRPr="00220908">
        <w:t xml:space="preserve">a Jogosult Szolgáltató erre vonatkozó igénybejelentése esetén </w:t>
      </w:r>
      <w:r w:rsidR="00A9546B">
        <w:t>eltávolítja</w:t>
      </w:r>
      <w:r w:rsidRPr="00220908">
        <w:t>, amennyiben az eltávolítás fizikailag megvalósítható és a hálózat épségét, egységét, működésé</w:t>
      </w:r>
      <w:r w:rsidR="007704FF">
        <w:t>t nem veszélyezteti.</w:t>
      </w:r>
    </w:p>
    <w:p w14:paraId="7B62D69A" w14:textId="41D86599" w:rsidR="00220908" w:rsidRDefault="007704FF" w:rsidP="00534B23">
      <w:pPr>
        <w:pStyle w:val="C"/>
      </w:pPr>
      <w:r>
        <w:br/>
      </w:r>
      <w:r w:rsidR="00220908" w:rsidRPr="00220908">
        <w:t xml:space="preserve">Amennyiben a fenti feltételeknek megfelelő kábelek nem a </w:t>
      </w:r>
      <w:r w:rsidR="00534B23">
        <w:t xml:space="preserve">Magyar Telekom </w:t>
      </w:r>
      <w:r w:rsidR="00220908" w:rsidRPr="00220908">
        <w:t xml:space="preserve">tulajdonában vannak, akkor a kábelek eltávolításával kapcsolatban a </w:t>
      </w:r>
      <w:r w:rsidR="00534B23">
        <w:t xml:space="preserve">Magyar Telekom </w:t>
      </w:r>
      <w:r w:rsidR="00220908" w:rsidRPr="00220908">
        <w:t>tájékoztatja a kábelek tulajdonosát. A kábelek eltávolítására a tulajdonos hozzájárulását követően kerül sor, amennyiben az eltávolítás fizikailag megvalósítható és a hálózat épségét, egységét, működését nem veszé</w:t>
      </w:r>
      <w:r w:rsidR="00534B23">
        <w:t>lyezteti.</w:t>
      </w:r>
    </w:p>
    <w:p w14:paraId="7B62D69B" w14:textId="77777777" w:rsidR="007620DA" w:rsidRDefault="00534B23" w:rsidP="00220908">
      <w:pPr>
        <w:pStyle w:val="C"/>
      </w:pPr>
      <w:r>
        <w:br/>
      </w:r>
      <w:r w:rsidR="00220908" w:rsidRPr="00220908">
        <w:t xml:space="preserve">A kábelek eltávolításának költsége </w:t>
      </w:r>
      <w:r w:rsidR="007620DA">
        <w:t>a kábelek tulajdonosát terheli.</w:t>
      </w:r>
    </w:p>
    <w:p w14:paraId="7B62D69C" w14:textId="77777777" w:rsidR="00220908" w:rsidRPr="00220908" w:rsidRDefault="007620DA" w:rsidP="00220908">
      <w:pPr>
        <w:pStyle w:val="C"/>
      </w:pPr>
      <w:r>
        <w:br/>
      </w:r>
      <w:r w:rsidR="00220908" w:rsidRPr="00220908">
        <w:t xml:space="preserve">Az eltávolítást </w:t>
      </w:r>
      <w:r>
        <w:t xml:space="preserve">Magyar Telekom </w:t>
      </w:r>
      <w:r w:rsidR="00220908" w:rsidRPr="00220908">
        <w:t>végz</w:t>
      </w:r>
      <w:r>
        <w:t>i</w:t>
      </w:r>
      <w:r w:rsidR="00220908" w:rsidRPr="00220908">
        <w:t xml:space="preserve">, illetve azt a kábel tulajdonjogával rendelkező szolgáltató számára is lehetővé </w:t>
      </w:r>
      <w:r>
        <w:t>teszi</w:t>
      </w:r>
      <w:r w:rsidR="00220908" w:rsidRPr="00220908">
        <w:t xml:space="preserve">, amennyiben azzal </w:t>
      </w:r>
      <w:r>
        <w:t xml:space="preserve">Magyar Telekom </w:t>
      </w:r>
      <w:r w:rsidR="00220908" w:rsidRPr="00220908">
        <w:t>hálózatának épségét, egységét, annak működését nem veszélyezteti</w:t>
      </w:r>
      <w:r w:rsidR="003E091D">
        <w:t>.</w:t>
      </w:r>
      <w:r w:rsidR="00220908" w:rsidRPr="00220908">
        <w:t xml:space="preserve"> </w:t>
      </w:r>
      <w:r>
        <w:t xml:space="preserve">Magyar Telekom </w:t>
      </w:r>
      <w:r w:rsidR="003E091D">
        <w:t xml:space="preserve">minden esetben egyedileg megvizsgálja, hogy szükséges-e az </w:t>
      </w:r>
      <w:r w:rsidR="00220908" w:rsidRPr="00220908">
        <w:t>által</w:t>
      </w:r>
      <w:r w:rsidR="003E091D">
        <w:t>a</w:t>
      </w:r>
      <w:r w:rsidR="00220908" w:rsidRPr="00220908">
        <w:t xml:space="preserve"> biztosított </w:t>
      </w:r>
      <w:r w:rsidR="003E091D">
        <w:t>szak</w:t>
      </w:r>
      <w:r w:rsidR="00220908" w:rsidRPr="00220908">
        <w:t xml:space="preserve">felügyelet. </w:t>
      </w:r>
    </w:p>
    <w:p w14:paraId="7B62D69D" w14:textId="77777777" w:rsidR="009C0876" w:rsidRPr="00220908" w:rsidRDefault="007620DA" w:rsidP="00220908">
      <w:pPr>
        <w:pStyle w:val="C"/>
      </w:pPr>
      <w:r>
        <w:br/>
      </w:r>
      <w:r w:rsidR="007137D2">
        <w:t>Magyar Telekom</w:t>
      </w:r>
      <w:r w:rsidR="00220908" w:rsidRPr="00220908">
        <w:t xml:space="preserve"> a Jogosult Szolgáltató erre irányuló igénye esetén lehetővé </w:t>
      </w:r>
      <w:r w:rsidR="007137D2">
        <w:t>teszi</w:t>
      </w:r>
      <w:r w:rsidR="00220908" w:rsidRPr="00220908">
        <w:t xml:space="preserve"> </w:t>
      </w:r>
      <w:r w:rsidR="007137D2">
        <w:t xml:space="preserve">a </w:t>
      </w:r>
      <w:r w:rsidR="00220908" w:rsidRPr="00220908">
        <w:t>kábelek eltávolíthatóságának megállapításánál a Jogosult Szolgáltató, valamint a Jogosult Szolgáltató igénye esetén független szakértő jelenlétét.</w:t>
      </w:r>
    </w:p>
    <w:p w14:paraId="7B62D69E" w14:textId="42ADC97E" w:rsidR="00D15F10" w:rsidRPr="0054177A" w:rsidRDefault="0054177A" w:rsidP="0054177A">
      <w:pPr>
        <w:pStyle w:val="Cmsor3"/>
      </w:pPr>
      <w:r>
        <w:t>2.</w:t>
      </w:r>
      <w:r w:rsidR="00E307C1">
        <w:t>2 </w:t>
      </w:r>
      <w:r w:rsidR="00D15F10" w:rsidRPr="0054177A">
        <w:t>Tervezéshez adatszolgáltatás</w:t>
      </w:r>
    </w:p>
    <w:p w14:paraId="7B62D69F" w14:textId="77777777" w:rsidR="003C703C" w:rsidRDefault="0054177A" w:rsidP="00D15F10">
      <w:pPr>
        <w:pStyle w:val="B"/>
      </w:pPr>
      <w:r>
        <w:br/>
      </w:r>
      <w:r w:rsidR="003C703C">
        <w:t>A kiviteli terv elkészítésére a szerződéskötést követően kerül sor.</w:t>
      </w:r>
    </w:p>
    <w:p w14:paraId="7B62D6A0" w14:textId="77777777" w:rsidR="003C703C" w:rsidRDefault="003C703C" w:rsidP="00D15F10">
      <w:pPr>
        <w:pStyle w:val="B"/>
      </w:pPr>
      <w:r>
        <w:br/>
        <w:t>A kiviteli tervhez az adatszolgáltatást a Telekom a szerződéskötést követő 5 napon belül biztosítja.</w:t>
      </w:r>
    </w:p>
    <w:p w14:paraId="7B62D6A1" w14:textId="459D1165" w:rsidR="00D15F10" w:rsidRPr="0054177A" w:rsidRDefault="003C703C" w:rsidP="00D15F10">
      <w:pPr>
        <w:pStyle w:val="B"/>
      </w:pPr>
      <w:r>
        <w:br/>
      </w:r>
      <w:r w:rsidR="00306EA2">
        <w:t xml:space="preserve">Amennyiben megállapításra került, hogy adott igényelt Előfizetői Hozzáférési Kábelhely Átengedés biztosítható, úgy azt követően </w:t>
      </w:r>
      <w:r w:rsidR="004F24A0">
        <w:t xml:space="preserve">a Jogosult Szolgáltató által történt tervezés esetén </w:t>
      </w:r>
      <w:r w:rsidR="00AA06BF" w:rsidRPr="0054177A">
        <w:t>Magyar Telekom</w:t>
      </w:r>
      <w:r w:rsidR="00D15F10" w:rsidRPr="0054177A">
        <w:t xml:space="preserve"> biztosítja a tervezéshez a következő adatokat: </w:t>
      </w:r>
    </w:p>
    <w:p w14:paraId="7B62D6A2" w14:textId="77777777" w:rsidR="0054177A" w:rsidRDefault="0054177A" w:rsidP="0054177A">
      <w:pPr>
        <w:pStyle w:val="C"/>
      </w:pPr>
    </w:p>
    <w:p w14:paraId="7B62D6A3" w14:textId="77777777" w:rsidR="00D15F10" w:rsidRDefault="0054177A" w:rsidP="0054177A">
      <w:pPr>
        <w:pStyle w:val="C"/>
      </w:pPr>
      <w:r>
        <w:rPr>
          <w:b/>
        </w:rPr>
        <w:t>a) </w:t>
      </w:r>
      <w:r w:rsidR="00D15F10" w:rsidRPr="0054177A">
        <w:t>szakági helyszínrajz</w:t>
      </w:r>
      <w:r>
        <w:t>;</w:t>
      </w:r>
    </w:p>
    <w:p w14:paraId="7B62D6A4" w14:textId="77777777" w:rsidR="0054177A" w:rsidRPr="0054177A" w:rsidRDefault="0054177A" w:rsidP="0054177A">
      <w:pPr>
        <w:pStyle w:val="C"/>
      </w:pPr>
    </w:p>
    <w:p w14:paraId="7B62D6A5" w14:textId="77777777" w:rsidR="00D23F4A" w:rsidRDefault="0054177A" w:rsidP="0054177A">
      <w:pPr>
        <w:pStyle w:val="C"/>
      </w:pPr>
      <w:r>
        <w:rPr>
          <w:b/>
        </w:rPr>
        <w:t>b) </w:t>
      </w:r>
      <w:r w:rsidR="00D15F10" w:rsidRPr="0054177A">
        <w:t>megszakító felvételi lap</w:t>
      </w:r>
      <w:r w:rsidR="00D23F4A">
        <w:t>;</w:t>
      </w:r>
    </w:p>
    <w:p w14:paraId="7B62D6A6" w14:textId="77777777" w:rsidR="00D23F4A" w:rsidRDefault="00D23F4A" w:rsidP="0054177A">
      <w:pPr>
        <w:pStyle w:val="C"/>
      </w:pPr>
    </w:p>
    <w:p w14:paraId="7B62D6A7" w14:textId="14EB3242" w:rsidR="00D15F10" w:rsidRPr="0054177A" w:rsidRDefault="001716AD" w:rsidP="0054177A">
      <w:pPr>
        <w:pStyle w:val="C"/>
      </w:pPr>
      <w:r w:rsidRPr="00E43D15">
        <w:rPr>
          <w:b/>
        </w:rPr>
        <w:t>c)</w:t>
      </w:r>
      <w:r w:rsidR="00000870">
        <w:t> </w:t>
      </w:r>
      <w:r w:rsidR="00D23F4A" w:rsidRPr="00D23F4A">
        <w:t>Jogosult Szolgáltató által használható kábelhelyek</w:t>
      </w:r>
      <w:r w:rsidR="00D23F4A">
        <w:t xml:space="preserve">et </w:t>
      </w:r>
      <w:r w:rsidR="00D23F4A" w:rsidRPr="00D23F4A">
        <w:t>(például alépítmény csöveket) azonosító információ</w:t>
      </w:r>
      <w:r w:rsidR="00D23F4A">
        <w:t>.</w:t>
      </w:r>
    </w:p>
    <w:p w14:paraId="7B62D6A8" w14:textId="77777777" w:rsidR="00590F98" w:rsidRDefault="00590F98" w:rsidP="0054177A">
      <w:pPr>
        <w:pStyle w:val="B"/>
      </w:pPr>
      <w:r>
        <w:br/>
        <w:t>A</w:t>
      </w:r>
      <w:r w:rsidRPr="00A4422D">
        <w:t xml:space="preserve"> </w:t>
      </w:r>
      <w:r>
        <w:t xml:space="preserve">Telekom </w:t>
      </w:r>
      <w:r w:rsidRPr="00A4422D">
        <w:t>a tervezéshez az adatokat digitális formátumban biztosítja a Jogosult Szolgáltató számára</w:t>
      </w:r>
      <w:r>
        <w:t>. A Telekom c</w:t>
      </w:r>
      <w:r w:rsidRPr="00A4422D">
        <w:t xml:space="preserve">sak abban az esetben biztosítja az adatokat papír formátumban, ha digitális formátumban az adatok nem állnak rendelkezésre a </w:t>
      </w:r>
      <w:r>
        <w:t>Telekom n</w:t>
      </w:r>
      <w:r w:rsidRPr="00A4422D">
        <w:t>yilvántartásaiban.</w:t>
      </w:r>
    </w:p>
    <w:p w14:paraId="7B62D6A9" w14:textId="5F6B029F" w:rsidR="00B62CFC" w:rsidRPr="00296DCA" w:rsidRDefault="00B62CFC" w:rsidP="0054177A">
      <w:pPr>
        <w:pStyle w:val="B"/>
      </w:pPr>
    </w:p>
    <w:p w14:paraId="7B62D6AA" w14:textId="25B55B13" w:rsidR="00B62CFC" w:rsidRPr="006E01D0" w:rsidRDefault="00B62CFC" w:rsidP="00B62CFC">
      <w:pPr>
        <w:pStyle w:val="Cmsor3"/>
      </w:pPr>
      <w:r>
        <w:t>2.</w:t>
      </w:r>
      <w:r w:rsidR="00E307C1">
        <w:t>3 </w:t>
      </w:r>
      <w:r w:rsidRPr="006E01D0">
        <w:t>Kiviteli tervek benyújtása</w:t>
      </w:r>
    </w:p>
    <w:p w14:paraId="7B62D6AB" w14:textId="77777777" w:rsidR="00B62CFC" w:rsidRDefault="00B62CFC" w:rsidP="00B62CFC">
      <w:pPr>
        <w:pStyle w:val="B"/>
        <w:rPr>
          <w:szCs w:val="24"/>
        </w:rPr>
      </w:pPr>
      <w:r>
        <w:rPr>
          <w:b/>
          <w:szCs w:val="24"/>
        </w:rPr>
        <w:br/>
      </w:r>
      <w:r w:rsidRPr="00B87961">
        <w:rPr>
          <w:szCs w:val="24"/>
        </w:rPr>
        <w:t>Jogosult</w:t>
      </w:r>
      <w:r w:rsidRPr="006D1E28">
        <w:rPr>
          <w:szCs w:val="24"/>
        </w:rPr>
        <w:t xml:space="preserve"> a műszaki kapcsolattartási ponttal előre egyeztetett módon – elektronikusan illetve 3 példányban kinyomtatva – köteles benyújtani a kiviteli terveket </w:t>
      </w:r>
      <w:r>
        <w:rPr>
          <w:szCs w:val="24"/>
        </w:rPr>
        <w:t>a Magyar Telekom</w:t>
      </w:r>
      <w:r w:rsidRPr="006D1E28">
        <w:rPr>
          <w:szCs w:val="24"/>
        </w:rPr>
        <w:t xml:space="preserve"> kijelölt kapcsolattartójának vagy a kijelölt kapcsolattartó által megadott Magyar Telekom szakembernek.</w:t>
      </w:r>
    </w:p>
    <w:p w14:paraId="7B62D6AC" w14:textId="77777777" w:rsidR="00B62CFC" w:rsidRPr="006E01D0" w:rsidRDefault="00B62CFC" w:rsidP="00B62CFC">
      <w:pPr>
        <w:pStyle w:val="B"/>
        <w:rPr>
          <w:szCs w:val="24"/>
        </w:rPr>
      </w:pPr>
      <w:r>
        <w:rPr>
          <w:szCs w:val="24"/>
        </w:rPr>
        <w:br/>
      </w:r>
      <w:r w:rsidRPr="006E01D0">
        <w:rPr>
          <w:szCs w:val="24"/>
        </w:rPr>
        <w:t xml:space="preserve">A kiviteli tervnek tartalmaznia kell: </w:t>
      </w:r>
    </w:p>
    <w:p w14:paraId="7B62D6AD" w14:textId="77777777" w:rsidR="00B62CFC" w:rsidRPr="00B87961" w:rsidRDefault="00B62CFC" w:rsidP="00B62CFC">
      <w:pPr>
        <w:pStyle w:val="B12"/>
        <w:rPr>
          <w:rFonts w:ascii="Times New Roman" w:hAnsi="Times New Roman"/>
          <w:i w:val="0"/>
          <w:sz w:val="24"/>
          <w:szCs w:val="24"/>
        </w:rPr>
      </w:pPr>
    </w:p>
    <w:p w14:paraId="7B62D6AE" w14:textId="77777777" w:rsidR="00B62CFC" w:rsidRDefault="00B62CFC" w:rsidP="00B62CFC">
      <w:pPr>
        <w:pStyle w:val="C"/>
      </w:pPr>
      <w:r>
        <w:rPr>
          <w:b/>
        </w:rPr>
        <w:t>a) </w:t>
      </w:r>
      <w:r w:rsidRPr="006E01D0">
        <w:t>Tervezői nyilatkozat</w:t>
      </w:r>
      <w:r>
        <w:t>;</w:t>
      </w:r>
    </w:p>
    <w:p w14:paraId="7B62D6AF" w14:textId="77777777" w:rsidR="00B62CFC" w:rsidRPr="006E01D0" w:rsidRDefault="00B62CFC" w:rsidP="00B62CFC">
      <w:pPr>
        <w:pStyle w:val="C"/>
      </w:pPr>
    </w:p>
    <w:p w14:paraId="7B62D6B0" w14:textId="77777777" w:rsidR="00B62CFC" w:rsidRDefault="00B62CFC" w:rsidP="00B62CFC">
      <w:pPr>
        <w:pStyle w:val="C"/>
      </w:pPr>
      <w:r>
        <w:rPr>
          <w:b/>
        </w:rPr>
        <w:t>b) </w:t>
      </w:r>
      <w:r>
        <w:t>Műszaki leírás;</w:t>
      </w:r>
    </w:p>
    <w:p w14:paraId="7B62D6B1" w14:textId="77777777" w:rsidR="00B62CFC" w:rsidRPr="006E01D0" w:rsidRDefault="00B62CFC" w:rsidP="00B62CFC">
      <w:pPr>
        <w:pStyle w:val="C"/>
      </w:pPr>
    </w:p>
    <w:p w14:paraId="7B62D6B2" w14:textId="77777777" w:rsidR="00B62CFC" w:rsidRDefault="00B62CFC" w:rsidP="00B62CFC">
      <w:pPr>
        <w:pStyle w:val="C"/>
      </w:pPr>
      <w:r>
        <w:rPr>
          <w:b/>
        </w:rPr>
        <w:t>c) </w:t>
      </w:r>
      <w:r w:rsidRPr="006E01D0">
        <w:t>Helyszínrajz (1:4000 és 1:500-as méretarányban)</w:t>
      </w:r>
      <w:r>
        <w:t>;</w:t>
      </w:r>
    </w:p>
    <w:p w14:paraId="7B62D6B3" w14:textId="77777777" w:rsidR="00B62CFC" w:rsidRPr="006E01D0" w:rsidRDefault="00B62CFC" w:rsidP="00B62CFC">
      <w:pPr>
        <w:pStyle w:val="C"/>
      </w:pPr>
    </w:p>
    <w:p w14:paraId="7B62D6B4" w14:textId="77777777" w:rsidR="00B62CFC" w:rsidRDefault="00B62CFC" w:rsidP="00B62CFC">
      <w:pPr>
        <w:pStyle w:val="C"/>
      </w:pPr>
      <w:r>
        <w:rPr>
          <w:b/>
        </w:rPr>
        <w:t>d) </w:t>
      </w:r>
      <w:r w:rsidRPr="006E01D0">
        <w:t>elvi rajz, optika esetében egyenes vonalú elvi rajz (kábeltípus megjelölésekkel)</w:t>
      </w:r>
      <w:r>
        <w:t>;</w:t>
      </w:r>
    </w:p>
    <w:p w14:paraId="7B62D6B5" w14:textId="77777777" w:rsidR="00B62CFC" w:rsidRPr="006E01D0" w:rsidRDefault="00B62CFC" w:rsidP="00B62CFC">
      <w:pPr>
        <w:pStyle w:val="C"/>
      </w:pPr>
    </w:p>
    <w:p w14:paraId="7B62D6B6" w14:textId="77777777" w:rsidR="00B62CFC" w:rsidRDefault="00B62CFC" w:rsidP="00B62CFC">
      <w:pPr>
        <w:pStyle w:val="C"/>
      </w:pPr>
      <w:r>
        <w:rPr>
          <w:b/>
        </w:rPr>
        <w:t>e) </w:t>
      </w:r>
      <w:r w:rsidRPr="006E01D0">
        <w:t>csőnyílásfoglaltság ábrázolása megszakító létesítményenként, vagy a nyomvonalrajzon feltüntetve</w:t>
      </w:r>
      <w:r>
        <w:t>;</w:t>
      </w:r>
    </w:p>
    <w:p w14:paraId="7B62D6B7" w14:textId="77777777" w:rsidR="00B62CFC" w:rsidRPr="006E01D0" w:rsidRDefault="00B62CFC" w:rsidP="00B62CFC">
      <w:pPr>
        <w:pStyle w:val="C"/>
      </w:pPr>
    </w:p>
    <w:p w14:paraId="7B62D6B8" w14:textId="77777777" w:rsidR="00B62CFC" w:rsidRDefault="00B62CFC" w:rsidP="00B62CFC">
      <w:pPr>
        <w:pStyle w:val="C"/>
      </w:pPr>
      <w:r>
        <w:rPr>
          <w:b/>
        </w:rPr>
        <w:t>f) </w:t>
      </w:r>
      <w:r w:rsidRPr="006E01D0">
        <w:t xml:space="preserve">Kábelhely kijelölési engedély (elvi engedély) vagy az </w:t>
      </w:r>
      <w:r w:rsidR="00484EE5">
        <w:t>S</w:t>
      </w:r>
      <w:r w:rsidRPr="006E01D0">
        <w:t>zerződés</w:t>
      </w:r>
      <w:r>
        <w:t>;</w:t>
      </w:r>
    </w:p>
    <w:p w14:paraId="7B62D6B9" w14:textId="77777777" w:rsidR="00B62CFC" w:rsidRPr="006E01D0" w:rsidRDefault="00B62CFC" w:rsidP="00B62CFC">
      <w:pPr>
        <w:pStyle w:val="C"/>
      </w:pPr>
    </w:p>
    <w:p w14:paraId="7B62D6BA" w14:textId="77777777" w:rsidR="00B62CFC" w:rsidRDefault="00B62CFC" w:rsidP="00B62CFC">
      <w:pPr>
        <w:pStyle w:val="C"/>
      </w:pPr>
      <w:r>
        <w:rPr>
          <w:b/>
        </w:rPr>
        <w:t>g) </w:t>
      </w:r>
      <w:r w:rsidRPr="006E01D0">
        <w:t>Viszonylatok listája (Excel)</w:t>
      </w:r>
      <w:r>
        <w:t>;</w:t>
      </w:r>
    </w:p>
    <w:p w14:paraId="7B62D6BB" w14:textId="77777777" w:rsidR="00B62CFC" w:rsidRPr="006E01D0" w:rsidRDefault="00B62CFC" w:rsidP="00B62CFC">
      <w:pPr>
        <w:pStyle w:val="C"/>
      </w:pPr>
    </w:p>
    <w:p w14:paraId="7B62D6BC" w14:textId="77777777" w:rsidR="00B62CFC" w:rsidRPr="006E01D0" w:rsidRDefault="00B62CFC" w:rsidP="00B62CFC">
      <w:pPr>
        <w:pStyle w:val="C"/>
      </w:pPr>
      <w:r>
        <w:rPr>
          <w:b/>
        </w:rPr>
        <w:t>h) </w:t>
      </w:r>
      <w:r w:rsidRPr="006E01D0">
        <w:t>távközlési oszlopsornál belógás és feszítőerő számítás</w:t>
      </w:r>
      <w:r w:rsidR="000E7D14">
        <w:t xml:space="preserve">, amit </w:t>
      </w:r>
      <w:r w:rsidR="000E7D14" w:rsidRPr="000E7D14">
        <w:t>abban az esetben kell megadni, ha a kábelhely megosztás megvalósíthatósági vizsgálatára a Jogosult Szolgáltató erre vonatkozó igénye hiányában nem került sor</w:t>
      </w:r>
      <w:r>
        <w:t>.</w:t>
      </w:r>
    </w:p>
    <w:p w14:paraId="7B62D6BD" w14:textId="2502740E" w:rsidR="00D15F10" w:rsidRPr="0054177A" w:rsidRDefault="0054177A" w:rsidP="0054177A">
      <w:pPr>
        <w:pStyle w:val="Cmsor3"/>
      </w:pPr>
      <w:r>
        <w:t>2.</w:t>
      </w:r>
      <w:r w:rsidR="00E307C1">
        <w:t>4 </w:t>
      </w:r>
      <w:r w:rsidR="00D15F10" w:rsidRPr="0054177A">
        <w:t>Kiviteli tervek elbírálása</w:t>
      </w:r>
    </w:p>
    <w:p w14:paraId="7B62D6BE" w14:textId="6A2B108E" w:rsidR="00D15F10" w:rsidRDefault="0054177A" w:rsidP="00D15F10">
      <w:pPr>
        <w:pStyle w:val="B"/>
        <w:rPr>
          <w:szCs w:val="24"/>
        </w:rPr>
      </w:pPr>
      <w:r>
        <w:rPr>
          <w:szCs w:val="24"/>
        </w:rPr>
        <w:br/>
      </w:r>
      <w:r w:rsidR="002576E8">
        <w:t xml:space="preserve">Jogosult Szolgáltató által történt tervezés esetén </w:t>
      </w:r>
      <w:r w:rsidR="002576E8">
        <w:rPr>
          <w:szCs w:val="24"/>
        </w:rPr>
        <w:t>a</w:t>
      </w:r>
      <w:r w:rsidR="00AA06BF">
        <w:rPr>
          <w:szCs w:val="24"/>
        </w:rPr>
        <w:t xml:space="preserve"> Magyar Telekom</w:t>
      </w:r>
      <w:r w:rsidR="00D15F10" w:rsidRPr="00B87961">
        <w:rPr>
          <w:szCs w:val="24"/>
        </w:rPr>
        <w:t xml:space="preserve"> a tervet annak kézhezvételétől számított </w:t>
      </w:r>
      <w:r w:rsidR="008867D9">
        <w:rPr>
          <w:szCs w:val="24"/>
        </w:rPr>
        <w:t xml:space="preserve">5 </w:t>
      </w:r>
      <w:r w:rsidR="00D15F10" w:rsidRPr="00B87961">
        <w:rPr>
          <w:szCs w:val="24"/>
        </w:rPr>
        <w:t>napon belül elbírálja, szükség szerint tervzsűrit tartva, melyre Jogosultat is meghívja. Három eset le</w:t>
      </w:r>
      <w:r w:rsidR="00AA06BF">
        <w:rPr>
          <w:szCs w:val="24"/>
        </w:rPr>
        <w:t>hetséges, amelyekről a Magyar Telekom</w:t>
      </w:r>
      <w:r w:rsidR="00D15F10" w:rsidRPr="00B87961">
        <w:rPr>
          <w:szCs w:val="24"/>
        </w:rPr>
        <w:t xml:space="preserve"> írásban nyilatkozik:</w:t>
      </w:r>
    </w:p>
    <w:p w14:paraId="7B62D6BF" w14:textId="77777777" w:rsidR="0054177A" w:rsidRPr="00B87961" w:rsidRDefault="0054177A" w:rsidP="00D15F10">
      <w:pPr>
        <w:pStyle w:val="B"/>
        <w:rPr>
          <w:szCs w:val="24"/>
        </w:rPr>
      </w:pPr>
    </w:p>
    <w:p w14:paraId="7B62D6C0" w14:textId="77777777" w:rsidR="00D15F10" w:rsidRDefault="0054177A" w:rsidP="0054177A">
      <w:pPr>
        <w:pStyle w:val="C"/>
      </w:pPr>
      <w:r>
        <w:rPr>
          <w:b/>
        </w:rPr>
        <w:t>a) </w:t>
      </w:r>
      <w:r w:rsidR="00AA06BF" w:rsidRPr="0054177A">
        <w:t>Magyar Telekom</w:t>
      </w:r>
      <w:r w:rsidR="00D15F10" w:rsidRPr="0054177A">
        <w:t xml:space="preserve"> a tervet teljesen rendben találta, a kiviteléhez a hozzájárulását megadja.</w:t>
      </w:r>
    </w:p>
    <w:p w14:paraId="7B62D6C1" w14:textId="77777777" w:rsidR="0054177A" w:rsidRPr="0054177A" w:rsidRDefault="0054177A" w:rsidP="0054177A">
      <w:pPr>
        <w:pStyle w:val="C"/>
      </w:pPr>
    </w:p>
    <w:p w14:paraId="7B62D6C2" w14:textId="77777777" w:rsidR="00D15F10" w:rsidRDefault="0054177A" w:rsidP="0054177A">
      <w:pPr>
        <w:pStyle w:val="C"/>
      </w:pPr>
      <w:r>
        <w:rPr>
          <w:b/>
        </w:rPr>
        <w:t>b) </w:t>
      </w:r>
      <w:r w:rsidR="00AA06BF" w:rsidRPr="0054177A">
        <w:t>Magyar Telekom</w:t>
      </w:r>
      <w:r w:rsidR="00D15F10" w:rsidRPr="0054177A">
        <w:t xml:space="preserve"> az esetleges kifogásokat a tervhez képest előírt javításokat írásban rögzíti, de ezekkel a javításokkal a kivitelezési hozzájárulást megadja.</w:t>
      </w:r>
    </w:p>
    <w:p w14:paraId="7B62D6C3" w14:textId="77777777" w:rsidR="0054177A" w:rsidRPr="0054177A" w:rsidRDefault="0054177A" w:rsidP="0054177A">
      <w:pPr>
        <w:pStyle w:val="C"/>
      </w:pPr>
    </w:p>
    <w:p w14:paraId="7B62D6C4" w14:textId="77777777" w:rsidR="00D15F10" w:rsidRPr="0054177A" w:rsidRDefault="0054177A" w:rsidP="0054177A">
      <w:pPr>
        <w:pStyle w:val="C"/>
      </w:pPr>
      <w:r>
        <w:rPr>
          <w:b/>
        </w:rPr>
        <w:t>c) </w:t>
      </w:r>
      <w:r w:rsidR="00AA06BF" w:rsidRPr="0054177A">
        <w:t>Magyar Telekom</w:t>
      </w:r>
      <w:r w:rsidR="00D15F10" w:rsidRPr="0054177A">
        <w:t xml:space="preserve"> a kifogásokat írásban rögzítve azok átvezetését kéri a kiviteli terven, a kivitelezési hozzájárulás megadásának előfeltételéül. Ebben az esetben újból be kell terjeszteni a kiviteli tervet.</w:t>
      </w:r>
    </w:p>
    <w:p w14:paraId="7B62D6C5" w14:textId="20085D40" w:rsidR="00B62CFC" w:rsidRPr="006E01D0" w:rsidRDefault="00B62CFC" w:rsidP="00B62CFC">
      <w:pPr>
        <w:pStyle w:val="Cmsor3"/>
      </w:pPr>
      <w:r>
        <w:t>2.</w:t>
      </w:r>
      <w:r w:rsidR="00E307C1">
        <w:t>5 </w:t>
      </w:r>
      <w:r w:rsidRPr="006E01D0">
        <w:t>Kivitelezés</w:t>
      </w:r>
    </w:p>
    <w:p w14:paraId="7B62D6C6" w14:textId="1702F619" w:rsidR="00B62CFC" w:rsidRPr="00B87961" w:rsidRDefault="00B62CFC" w:rsidP="00B62CFC">
      <w:pPr>
        <w:pStyle w:val="B"/>
        <w:rPr>
          <w:szCs w:val="24"/>
        </w:rPr>
      </w:pPr>
      <w:r>
        <w:rPr>
          <w:szCs w:val="24"/>
        </w:rPr>
        <w:br/>
      </w:r>
      <w:r w:rsidRPr="006D1E28">
        <w:rPr>
          <w:szCs w:val="24"/>
        </w:rPr>
        <w:t xml:space="preserve">A </w:t>
      </w:r>
      <w:r w:rsidRPr="00B87961">
        <w:rPr>
          <w:szCs w:val="24"/>
        </w:rPr>
        <w:t>Jogosult</w:t>
      </w:r>
      <w:r w:rsidRPr="006D1E28">
        <w:rPr>
          <w:szCs w:val="24"/>
        </w:rPr>
        <w:t>n</w:t>
      </w:r>
      <w:r w:rsidRPr="00B87961">
        <w:rPr>
          <w:szCs w:val="24"/>
        </w:rPr>
        <w:t>a</w:t>
      </w:r>
      <w:r w:rsidRPr="006D1E28">
        <w:rPr>
          <w:szCs w:val="24"/>
        </w:rPr>
        <w:t>k lehetősége van a kivitelezési munkálatok</w:t>
      </w:r>
      <w:r>
        <w:rPr>
          <w:szCs w:val="24"/>
        </w:rPr>
        <w:t>at megrendelni a Magyar Telekom</w:t>
      </w:r>
      <w:r w:rsidRPr="006D1E28">
        <w:rPr>
          <w:szCs w:val="24"/>
        </w:rPr>
        <w:t>tól.</w:t>
      </w:r>
      <w:r w:rsidR="003370C3">
        <w:rPr>
          <w:szCs w:val="24"/>
        </w:rPr>
        <w:t xml:space="preserve"> </w:t>
      </w:r>
      <w:r w:rsidR="003370C3" w:rsidRPr="003370C3">
        <w:rPr>
          <w:szCs w:val="24"/>
        </w:rPr>
        <w:t>A kivitelezést a Magyar Telekom a 2.6. pontban leírtak szerint végzi el.</w:t>
      </w:r>
    </w:p>
    <w:p w14:paraId="7B62D6C7" w14:textId="77777777" w:rsidR="00B62CFC" w:rsidRPr="006D1E28" w:rsidRDefault="00B62CFC" w:rsidP="00B62CFC">
      <w:pPr>
        <w:pStyle w:val="B"/>
        <w:rPr>
          <w:szCs w:val="24"/>
        </w:rPr>
      </w:pPr>
      <w:r>
        <w:rPr>
          <w:szCs w:val="24"/>
        </w:rPr>
        <w:br/>
      </w:r>
      <w:r w:rsidRPr="006D1E28">
        <w:rPr>
          <w:szCs w:val="24"/>
        </w:rPr>
        <w:t>Amennyiben a</w:t>
      </w:r>
      <w:r>
        <w:rPr>
          <w:szCs w:val="24"/>
        </w:rPr>
        <w:t xml:space="preserve"> Jogosult a </w:t>
      </w:r>
      <w:r w:rsidRPr="006D1E28">
        <w:rPr>
          <w:szCs w:val="24"/>
        </w:rPr>
        <w:t xml:space="preserve">fenti lehetőséggel nem él </w:t>
      </w:r>
      <w:r>
        <w:rPr>
          <w:szCs w:val="24"/>
        </w:rPr>
        <w:t>úgy, a munkát Magyar Telekom</w:t>
      </w:r>
      <w:r w:rsidR="008E374D">
        <w:rPr>
          <w:szCs w:val="24"/>
        </w:rPr>
        <w:t>mal szerződött</w:t>
      </w:r>
      <w:r w:rsidRPr="006D1E28">
        <w:rPr>
          <w:szCs w:val="24"/>
        </w:rPr>
        <w:t xml:space="preserve"> alvállalkozóval</w:t>
      </w:r>
      <w:r w:rsidR="008E374D">
        <w:rPr>
          <w:szCs w:val="24"/>
        </w:rPr>
        <w:t xml:space="preserve">, vagy Jogosult és/vagy saját alvállalkozójával </w:t>
      </w:r>
      <w:r w:rsidR="004F198A">
        <w:rPr>
          <w:szCs w:val="24"/>
        </w:rPr>
        <w:t>végezheti</w:t>
      </w:r>
      <w:r w:rsidR="000B4297">
        <w:rPr>
          <w:szCs w:val="24"/>
        </w:rPr>
        <w:t>. Magyar Telekom minden esetben egyedileg megvizsgálja, hogy szakfelügyelet biztosítása adott tevékenységhez szükséges-e. Amennyiben igen, úgy azt Jogosult felé jelzi és a szakfelügyeletet biztosítja.</w:t>
      </w:r>
    </w:p>
    <w:p w14:paraId="7B62D6C8" w14:textId="2B908DF8" w:rsidR="00B62CFC" w:rsidRPr="006D1E28" w:rsidRDefault="00B62CFC" w:rsidP="00B62CFC">
      <w:pPr>
        <w:pStyle w:val="B"/>
        <w:rPr>
          <w:szCs w:val="24"/>
        </w:rPr>
      </w:pPr>
      <w:r>
        <w:rPr>
          <w:szCs w:val="24"/>
        </w:rPr>
        <w:br/>
      </w:r>
      <w:r w:rsidRPr="006D1E28">
        <w:rPr>
          <w:szCs w:val="24"/>
        </w:rPr>
        <w:t xml:space="preserve">A kiviteli terv </w:t>
      </w:r>
      <w:r>
        <w:rPr>
          <w:szCs w:val="24"/>
        </w:rPr>
        <w:t>Magyar Telekom</w:t>
      </w:r>
      <w:r w:rsidRPr="006D1E28">
        <w:rPr>
          <w:szCs w:val="24"/>
        </w:rPr>
        <w:t xml:space="preserve"> általi jóváhagyása után a kivitelezés a jóváhagyott kiviteli terv, a szerződés tartalma, jelen Keretszerződés rendelkezései és a kiviteli tervet jóváhagyó jegyzőkönyvben rögzített esetlegesen felmerült észrevételek </w:t>
      </w:r>
      <w:r w:rsidR="00000870" w:rsidRPr="006D1E28">
        <w:rPr>
          <w:szCs w:val="24"/>
        </w:rPr>
        <w:t>figyelembevételével</w:t>
      </w:r>
      <w:r w:rsidRPr="006D1E28">
        <w:rPr>
          <w:szCs w:val="24"/>
        </w:rPr>
        <w:t xml:space="preserve"> megkezdhető. A kivitelezés során </w:t>
      </w:r>
      <w:r w:rsidRPr="00B87961">
        <w:rPr>
          <w:szCs w:val="24"/>
        </w:rPr>
        <w:t>Jogosult</w:t>
      </w:r>
      <w:r w:rsidRPr="006D1E28">
        <w:rPr>
          <w:szCs w:val="24"/>
        </w:rPr>
        <w:t xml:space="preserve"> köteles a kábelekre névtáblát tenni</w:t>
      </w:r>
      <w:r>
        <w:rPr>
          <w:szCs w:val="24"/>
        </w:rPr>
        <w:t>.</w:t>
      </w:r>
    </w:p>
    <w:p w14:paraId="7B62D6C9" w14:textId="31C2AF83" w:rsidR="001E6A52" w:rsidRDefault="00B62CFC" w:rsidP="00EE2F3E">
      <w:pPr>
        <w:pStyle w:val="B"/>
        <w:rPr>
          <w:szCs w:val="24"/>
        </w:rPr>
      </w:pPr>
      <w:r>
        <w:rPr>
          <w:szCs w:val="24"/>
        </w:rPr>
        <w:br/>
      </w:r>
      <w:r w:rsidRPr="006D1E28">
        <w:rPr>
          <w:szCs w:val="24"/>
        </w:rPr>
        <w:t xml:space="preserve">Amennyiben </w:t>
      </w:r>
      <w:r w:rsidR="00EE2F3E" w:rsidRPr="00EE2F3E">
        <w:rPr>
          <w:szCs w:val="24"/>
        </w:rPr>
        <w:t xml:space="preserve">a kábelhely megosztás megvalósíthatóságára (ami magában foglalja az átjárhatóság vizsgálatát is) vonatkozóan korábban a </w:t>
      </w:r>
      <w:r w:rsidR="001E6A52">
        <w:rPr>
          <w:szCs w:val="24"/>
        </w:rPr>
        <w:t>Magyar Telekom</w:t>
      </w:r>
      <w:r w:rsidR="000D62BE">
        <w:rPr>
          <w:szCs w:val="24"/>
        </w:rPr>
        <w:t xml:space="preserve"> </w:t>
      </w:r>
      <w:r w:rsidR="00EE2F3E" w:rsidRPr="00EE2F3E">
        <w:rPr>
          <w:szCs w:val="24"/>
        </w:rPr>
        <w:t>nem végzett vizsgálatot</w:t>
      </w:r>
      <w:r w:rsidR="00EE2F3E">
        <w:rPr>
          <w:szCs w:val="24"/>
        </w:rPr>
        <w:t xml:space="preserve"> </w:t>
      </w:r>
      <w:r w:rsidR="00EE2F3E" w:rsidRPr="00EE2F3E">
        <w:rPr>
          <w:szCs w:val="24"/>
        </w:rPr>
        <w:t xml:space="preserve">és </w:t>
      </w:r>
      <w:r w:rsidRPr="006D1E28">
        <w:rPr>
          <w:szCs w:val="24"/>
        </w:rPr>
        <w:t xml:space="preserve">az alépítmény műszaki állapota miatt a kivitelezés közben a kábel elhelyezése akadályba ütközik, akkor a hibaelhárítást a </w:t>
      </w:r>
      <w:r w:rsidRPr="00B87961">
        <w:rPr>
          <w:szCs w:val="24"/>
        </w:rPr>
        <w:t>Jogosult</w:t>
      </w:r>
      <w:r w:rsidRPr="006D1E28">
        <w:rPr>
          <w:szCs w:val="24"/>
        </w:rPr>
        <w:t>n</w:t>
      </w:r>
      <w:r>
        <w:rPr>
          <w:szCs w:val="24"/>
        </w:rPr>
        <w:t>a</w:t>
      </w:r>
      <w:r w:rsidRPr="006D1E28">
        <w:rPr>
          <w:szCs w:val="24"/>
        </w:rPr>
        <w:t xml:space="preserve">k meg kell rendelnie. </w:t>
      </w:r>
    </w:p>
    <w:p w14:paraId="7B62D6CA" w14:textId="2D515E51" w:rsidR="001E6A52" w:rsidRDefault="001E6A52" w:rsidP="00EE2F3E">
      <w:pPr>
        <w:pStyle w:val="B"/>
        <w:rPr>
          <w:szCs w:val="24"/>
        </w:rPr>
      </w:pPr>
      <w:r>
        <w:rPr>
          <w:szCs w:val="24"/>
        </w:rPr>
        <w:br/>
      </w:r>
      <w:r w:rsidR="00DB7927" w:rsidRPr="00DB7927">
        <w:rPr>
          <w:szCs w:val="24"/>
        </w:rPr>
        <w:t>A kábelhely infrastruktúra átjárhatóságának biztosításával kapcsolatos többlet költségeket nem a Jogosult viseli.</w:t>
      </w:r>
    </w:p>
    <w:p w14:paraId="7B62D6CB" w14:textId="77777777" w:rsidR="00B62CFC" w:rsidRDefault="001E6A52" w:rsidP="00EE2F3E">
      <w:pPr>
        <w:pStyle w:val="B"/>
        <w:rPr>
          <w:szCs w:val="24"/>
        </w:rPr>
      </w:pPr>
      <w:r>
        <w:rPr>
          <w:szCs w:val="24"/>
        </w:rPr>
        <w:br/>
      </w:r>
      <w:r w:rsidR="00B62CFC">
        <w:rPr>
          <w:szCs w:val="24"/>
        </w:rPr>
        <w:t>Amennyiben a Magyar Telekom rajta kívül álló okok miatt nem tudja a helyreállítást elvégezni, ezáltal az átjárhatóságot biztosítani, a szerződés Vis major miatt meghiúsul.</w:t>
      </w:r>
    </w:p>
    <w:p w14:paraId="7B62D6CC" w14:textId="77777777" w:rsidR="00446614" w:rsidRDefault="00B62CFC" w:rsidP="00B62CFC">
      <w:pPr>
        <w:pStyle w:val="B"/>
        <w:rPr>
          <w:szCs w:val="24"/>
        </w:rPr>
      </w:pPr>
      <w:r>
        <w:rPr>
          <w:szCs w:val="24"/>
        </w:rPr>
        <w:br/>
      </w:r>
      <w:r w:rsidRPr="006D1E28">
        <w:rPr>
          <w:szCs w:val="24"/>
        </w:rPr>
        <w:t>A megszakító létesítmények faláttörését a jogosult készíti el</w:t>
      </w:r>
      <w:r w:rsidR="000B4297">
        <w:rPr>
          <w:szCs w:val="24"/>
        </w:rPr>
        <w:t xml:space="preserve">. Magyar Telekom minden esetben egyedileg megvizsgálja, hogy szakfelügyelet biztosítása adott tevékenységhez szükséges-e. Amennyiben igen, úgy azt Jogosult felé jelzi és a szakfelügyeletet biztosítja. </w:t>
      </w:r>
      <w:r w:rsidRPr="006D1E28">
        <w:rPr>
          <w:szCs w:val="24"/>
        </w:rPr>
        <w:t>Az ehhez szükséges hatósági építési engedélyek beszerzése a jogosult feladata. (A tervezésre kivitelezésre a mindenkori hatályos magyar szabványok és jogszabályok az irányadók.) A</w:t>
      </w:r>
      <w:r w:rsidR="00406F7E">
        <w:rPr>
          <w:szCs w:val="24"/>
        </w:rPr>
        <w:t>mennyiben Magyar Telekom adott tevékenységhez szakfelügyeletet nem biztosít, úgy a</w:t>
      </w:r>
      <w:r w:rsidRPr="006D1E28">
        <w:rPr>
          <w:szCs w:val="24"/>
        </w:rPr>
        <w:t xml:space="preserve"> munkálatokat a jogosult saját felelősségére végzi. Magyar Telekom alépítménybe csak szabványos </w:t>
      </w:r>
      <w:r>
        <w:rPr>
          <w:szCs w:val="24"/>
        </w:rPr>
        <w:t>40</w:t>
      </w:r>
      <w:r w:rsidRPr="006D1E28">
        <w:rPr>
          <w:szCs w:val="24"/>
        </w:rPr>
        <w:t xml:space="preserve"> mm átmérőjű átvezető cső létesítése megengedett, aminek a jogosult saját alépítményébe kell végződnie.</w:t>
      </w:r>
    </w:p>
    <w:p w14:paraId="7B62D6CD" w14:textId="77777777" w:rsidR="00446614" w:rsidRDefault="00446614" w:rsidP="00B62CFC">
      <w:pPr>
        <w:pStyle w:val="B"/>
        <w:rPr>
          <w:szCs w:val="24"/>
        </w:rPr>
      </w:pPr>
    </w:p>
    <w:p w14:paraId="7B62D6CE" w14:textId="259C1482" w:rsidR="00446614" w:rsidRPr="001741CB" w:rsidRDefault="00446614" w:rsidP="001741CB">
      <w:pPr>
        <w:pStyle w:val="Cmsor3"/>
      </w:pPr>
      <w:r w:rsidRPr="001741CB">
        <w:t>2.6</w:t>
      </w:r>
      <w:r w:rsidR="001741CB">
        <w:t> </w:t>
      </w:r>
      <w:r w:rsidRPr="001741CB">
        <w:t>Kábelek telepítése kábelhely megosztás esetén</w:t>
      </w:r>
    </w:p>
    <w:p w14:paraId="7B62D6CF" w14:textId="77B7B998" w:rsidR="00C801F0" w:rsidRDefault="00446614" w:rsidP="00446614">
      <w:pPr>
        <w:pStyle w:val="B"/>
        <w:rPr>
          <w:szCs w:val="24"/>
        </w:rPr>
      </w:pPr>
      <w:r>
        <w:rPr>
          <w:szCs w:val="24"/>
        </w:rPr>
        <w:br/>
      </w:r>
      <w:r w:rsidRPr="00446614">
        <w:rPr>
          <w:szCs w:val="24"/>
        </w:rPr>
        <w:t xml:space="preserve">A kábelek telepítése keretében a </w:t>
      </w:r>
      <w:r w:rsidR="00C801F0">
        <w:rPr>
          <w:szCs w:val="24"/>
        </w:rPr>
        <w:t xml:space="preserve">Telekom </w:t>
      </w:r>
      <w:r w:rsidRPr="00446614">
        <w:rPr>
          <w:szCs w:val="24"/>
        </w:rPr>
        <w:t>elhelyezi a Jogosult Szolgáltató kábeleit a Jogosult Szolgáltató által igénybe vett kábelhelyen (oszlopsoron, alépítményben), kialakítja az ehhez szükséges kábelkötéseket és a kábelhely megosztás végpontjain átadja a Jogosult Szolgáltató számára a telepített kábelek végződéseit.</w:t>
      </w:r>
    </w:p>
    <w:p w14:paraId="7B62D6D0" w14:textId="14D40717" w:rsidR="00B62CFC" w:rsidRPr="006D1E28" w:rsidRDefault="00C801F0" w:rsidP="00446614">
      <w:pPr>
        <w:pStyle w:val="B"/>
        <w:rPr>
          <w:szCs w:val="24"/>
        </w:rPr>
      </w:pPr>
      <w:r>
        <w:rPr>
          <w:szCs w:val="24"/>
        </w:rPr>
        <w:br/>
        <w:t>A „</w:t>
      </w:r>
      <w:r w:rsidRPr="00446614">
        <w:rPr>
          <w:szCs w:val="24"/>
        </w:rPr>
        <w:t>Kábelek telepítése, eltávolítása kábelhely megosztás esetén</w:t>
      </w:r>
      <w:r>
        <w:rPr>
          <w:szCs w:val="24"/>
        </w:rPr>
        <w:t>” szolgáltatást a Telekom kiegészítő szolgáltatás keretében végzi a Jogosult erre vonatkozó igénye esetén a MARUO 7. sz. mellékletben foglalt díjazás szerint.</w:t>
      </w:r>
    </w:p>
    <w:p w14:paraId="7B62D6D1" w14:textId="31AA8D6B" w:rsidR="00D15F10" w:rsidRPr="0054177A" w:rsidRDefault="0054177A" w:rsidP="0054177A">
      <w:pPr>
        <w:pStyle w:val="Cmsor3"/>
      </w:pPr>
      <w:r>
        <w:t>2.</w:t>
      </w:r>
      <w:r w:rsidR="001741CB">
        <w:t>7</w:t>
      </w:r>
      <w:r w:rsidR="00E307C1">
        <w:t> </w:t>
      </w:r>
      <w:r w:rsidR="00D15F10" w:rsidRPr="0054177A">
        <w:t>Szakfelügyelet</w:t>
      </w:r>
    </w:p>
    <w:p w14:paraId="7B62D6D2" w14:textId="77777777" w:rsidR="00FF48A7" w:rsidRDefault="0054177A" w:rsidP="0054177A">
      <w:pPr>
        <w:pStyle w:val="B"/>
        <w:rPr>
          <w:szCs w:val="24"/>
        </w:rPr>
      </w:pPr>
      <w:r>
        <w:rPr>
          <w:b/>
          <w:szCs w:val="24"/>
        </w:rPr>
        <w:br/>
      </w:r>
      <w:r w:rsidR="00D15F10" w:rsidRPr="00B87961">
        <w:rPr>
          <w:szCs w:val="24"/>
        </w:rPr>
        <w:t>A bérleménybe</w:t>
      </w:r>
      <w:r w:rsidR="00AA06BF">
        <w:rPr>
          <w:szCs w:val="24"/>
        </w:rPr>
        <w:t xml:space="preserve">n </w:t>
      </w:r>
      <w:r w:rsidR="00FF48A7">
        <w:rPr>
          <w:szCs w:val="24"/>
        </w:rPr>
        <w:t xml:space="preserve">Jogosult vagy Magyar Telekom által nem szerződött vállalkozója által történő </w:t>
      </w:r>
      <w:r w:rsidR="00AA06BF">
        <w:rPr>
          <w:szCs w:val="24"/>
        </w:rPr>
        <w:t xml:space="preserve">kábelelhelyezés </w:t>
      </w:r>
      <w:r w:rsidR="002F3C03">
        <w:rPr>
          <w:szCs w:val="24"/>
        </w:rPr>
        <w:t xml:space="preserve">és megszakító létesítmény nyitással járó tervezett üzemeltetés </w:t>
      </w:r>
      <w:r w:rsidR="000B4297">
        <w:rPr>
          <w:szCs w:val="24"/>
        </w:rPr>
        <w:t xml:space="preserve">amennyiben az Magyar Telekom szerint szükséges, úgy </w:t>
      </w:r>
      <w:r w:rsidR="00AA06BF">
        <w:rPr>
          <w:szCs w:val="24"/>
        </w:rPr>
        <w:t>a Magyar Telekom</w:t>
      </w:r>
      <w:r w:rsidR="00D15F10" w:rsidRPr="00B87961">
        <w:rPr>
          <w:szCs w:val="24"/>
        </w:rPr>
        <w:t xml:space="preserve"> szakfelügyeletének megrende</w:t>
      </w:r>
      <w:r w:rsidR="00DA6648">
        <w:rPr>
          <w:szCs w:val="24"/>
        </w:rPr>
        <w:t>lése után, a Magyar Telekom-</w:t>
      </w:r>
      <w:r>
        <w:rPr>
          <w:szCs w:val="24"/>
        </w:rPr>
        <w:t>m</w:t>
      </w:r>
      <w:r w:rsidR="00DA6648">
        <w:rPr>
          <w:szCs w:val="24"/>
        </w:rPr>
        <w:t>al</w:t>
      </w:r>
      <w:r w:rsidR="00D15F10" w:rsidRPr="00B87961">
        <w:rPr>
          <w:szCs w:val="24"/>
        </w:rPr>
        <w:t xml:space="preserve"> el</w:t>
      </w:r>
      <w:r w:rsidR="00AA06BF">
        <w:rPr>
          <w:szCs w:val="24"/>
        </w:rPr>
        <w:t>őre egyeztetett időpontban, a Magyar Telekom</w:t>
      </w:r>
      <w:r w:rsidR="00D15F10" w:rsidRPr="00B87961">
        <w:rPr>
          <w:szCs w:val="24"/>
        </w:rPr>
        <w:t xml:space="preserve"> </w:t>
      </w:r>
      <w:r>
        <w:rPr>
          <w:szCs w:val="24"/>
        </w:rPr>
        <w:t xml:space="preserve">képviselőjének </w:t>
      </w:r>
      <w:r w:rsidR="00D15F10" w:rsidRPr="00B87961">
        <w:rPr>
          <w:szCs w:val="24"/>
        </w:rPr>
        <w:t>jelenlétében végezhető el.</w:t>
      </w:r>
    </w:p>
    <w:p w14:paraId="7B62D6D3" w14:textId="3E6FE67E" w:rsidR="00D15F10" w:rsidRPr="00B87961" w:rsidRDefault="00FF48A7" w:rsidP="0054177A">
      <w:pPr>
        <w:pStyle w:val="B"/>
        <w:rPr>
          <w:szCs w:val="24"/>
        </w:rPr>
      </w:pPr>
      <w:r>
        <w:rPr>
          <w:szCs w:val="24"/>
        </w:rPr>
        <w:br/>
      </w:r>
      <w:r w:rsidR="00D15F10" w:rsidRPr="00B87961">
        <w:rPr>
          <w:szCs w:val="24"/>
        </w:rPr>
        <w:t xml:space="preserve">Jogosult köteles Magyar Telekom </w:t>
      </w:r>
      <w:r w:rsidR="005A5FF0">
        <w:rPr>
          <w:szCs w:val="24"/>
        </w:rPr>
        <w:t xml:space="preserve">Nagykereskedelmi Igazgatóságán </w:t>
      </w:r>
      <w:r w:rsidR="00D15F10" w:rsidRPr="00B87961">
        <w:rPr>
          <w:szCs w:val="24"/>
        </w:rPr>
        <w:t xml:space="preserve">a munkavégzés előtt legalább </w:t>
      </w:r>
      <w:r w:rsidR="00060DBC">
        <w:rPr>
          <w:szCs w:val="24"/>
        </w:rPr>
        <w:t xml:space="preserve">7 </w:t>
      </w:r>
      <w:r w:rsidR="00CA7298" w:rsidRPr="00B87961">
        <w:rPr>
          <w:szCs w:val="24"/>
        </w:rPr>
        <w:t xml:space="preserve">nappal </w:t>
      </w:r>
      <w:r w:rsidR="00D15F10" w:rsidRPr="00B87961">
        <w:rPr>
          <w:szCs w:val="24"/>
        </w:rPr>
        <w:t>a szakfelügyeletet</w:t>
      </w:r>
      <w:r w:rsidR="005A5FF0">
        <w:rPr>
          <w:szCs w:val="24"/>
        </w:rPr>
        <w:t xml:space="preserve"> megrendelni</w:t>
      </w:r>
      <w:r w:rsidR="00D15F10" w:rsidRPr="00B87961">
        <w:rPr>
          <w:szCs w:val="24"/>
        </w:rPr>
        <w:t xml:space="preserve">. A kiszállások száma, </w:t>
      </w:r>
      <w:r w:rsidR="005A5FF0">
        <w:rPr>
          <w:szCs w:val="24"/>
        </w:rPr>
        <w:t xml:space="preserve">távolsága </w:t>
      </w:r>
      <w:r w:rsidR="00D15F10" w:rsidRPr="00B87961">
        <w:rPr>
          <w:szCs w:val="24"/>
        </w:rPr>
        <w:t xml:space="preserve">és eltöltött munkaóra ismeretében kalkulált szakfelügyeleti költség </w:t>
      </w:r>
      <w:r w:rsidR="005A5FF0">
        <w:rPr>
          <w:szCs w:val="24"/>
        </w:rPr>
        <w:t xml:space="preserve">minden esetben </w:t>
      </w:r>
      <w:r w:rsidR="00D15F10" w:rsidRPr="00B87961">
        <w:rPr>
          <w:szCs w:val="24"/>
        </w:rPr>
        <w:t>Jogosult</w:t>
      </w:r>
      <w:r w:rsidR="005A5FF0">
        <w:rPr>
          <w:szCs w:val="24"/>
        </w:rPr>
        <w:t>at terheli</w:t>
      </w:r>
      <w:r w:rsidR="00D15F10" w:rsidRPr="00B87961">
        <w:rPr>
          <w:szCs w:val="24"/>
        </w:rPr>
        <w:t>.</w:t>
      </w:r>
    </w:p>
    <w:p w14:paraId="7B62D6D4" w14:textId="77777777" w:rsidR="00D15F10" w:rsidRPr="00B87961" w:rsidRDefault="0054177A" w:rsidP="00D15F10">
      <w:pPr>
        <w:pStyle w:val="B"/>
        <w:rPr>
          <w:szCs w:val="24"/>
        </w:rPr>
      </w:pPr>
      <w:r>
        <w:rPr>
          <w:szCs w:val="24"/>
        </w:rPr>
        <w:br/>
      </w:r>
      <w:r w:rsidR="00D15F10" w:rsidRPr="00B87961">
        <w:rPr>
          <w:szCs w:val="24"/>
        </w:rPr>
        <w:t>Amennyiben a kivitelezési munka hírközlési hatóság engedélyköteles, úgy a szakfelügyeleti igénybejelentésével egyidőben a hírközlési hatóság engedélyét a</w:t>
      </w:r>
      <w:r w:rsidR="00AA06BF">
        <w:rPr>
          <w:szCs w:val="24"/>
        </w:rPr>
        <w:t xml:space="preserve"> Magyar Telekom</w:t>
      </w:r>
      <w:r w:rsidR="00D15F10" w:rsidRPr="00B87961">
        <w:rPr>
          <w:szCs w:val="24"/>
        </w:rPr>
        <w:t xml:space="preserve"> műszaki kapcsolattartójának el kell juttatni. Hírközlési hatóság engedélyköteles munkálatok esetén a munkavégzés csak akkor kezdhető meg, ha a h</w:t>
      </w:r>
      <w:r w:rsidR="00DA6648">
        <w:rPr>
          <w:szCs w:val="24"/>
        </w:rPr>
        <w:t>írközlési hatóság engedélye a Magyar Telekom</w:t>
      </w:r>
      <w:r w:rsidR="00D15F10" w:rsidRPr="00B87961">
        <w:rPr>
          <w:szCs w:val="24"/>
        </w:rPr>
        <w:t xml:space="preserve"> részére bemutatásra került.</w:t>
      </w:r>
    </w:p>
    <w:p w14:paraId="7B62D6D5" w14:textId="5642F42E" w:rsidR="00D15F10" w:rsidRPr="0054177A" w:rsidRDefault="0054177A" w:rsidP="0054177A">
      <w:pPr>
        <w:pStyle w:val="Cmsor3"/>
      </w:pPr>
      <w:r>
        <w:t>2.</w:t>
      </w:r>
      <w:r w:rsidR="001741CB">
        <w:t>8</w:t>
      </w:r>
      <w:r>
        <w:t> </w:t>
      </w:r>
      <w:r w:rsidR="00D15F10" w:rsidRPr="0054177A">
        <w:t>Műszaki átadás-átvétel, megvalósulási terv átadása a Magyar Telekomnak</w:t>
      </w:r>
    </w:p>
    <w:p w14:paraId="7B62D6D6" w14:textId="03845E29" w:rsidR="00717E08" w:rsidRPr="00717E08" w:rsidRDefault="0054177A" w:rsidP="00D15F10">
      <w:pPr>
        <w:pStyle w:val="B"/>
      </w:pPr>
      <w:r w:rsidRPr="00717E08">
        <w:br/>
      </w:r>
      <w:r w:rsidR="001A71FB">
        <w:t xml:space="preserve">A Jogosult Szolgáltató által történt tervezés és kivitelezés esetén </w:t>
      </w:r>
      <w:r w:rsidR="001A71FB" w:rsidRPr="00717E08">
        <w:t>a</w:t>
      </w:r>
      <w:r w:rsidR="00D15F10" w:rsidRPr="00717E08">
        <w:t xml:space="preserve"> bérleményben elhelyezett kábelek műszaki átadás-átvételi e</w:t>
      </w:r>
      <w:r w:rsidR="0097412F" w:rsidRPr="00717E08">
        <w:t>ljárására a Jogosult köteles a Magyar Telekom-ot</w:t>
      </w:r>
      <w:r w:rsidR="00D15F10" w:rsidRPr="00717E08">
        <w:t xml:space="preserve"> legalább </w:t>
      </w:r>
      <w:r w:rsidR="00060DBC">
        <w:t xml:space="preserve">8 </w:t>
      </w:r>
      <w:r w:rsidR="00D15F10" w:rsidRPr="00717E08">
        <w:t xml:space="preserve">nappal az eljárás előtt meghívni, és az eljárás keretében a kialakított hálózatról készített műszaki dokumentációt (a megvalósulási tervet) </w:t>
      </w:r>
      <w:r w:rsidR="00DA6648" w:rsidRPr="00717E08">
        <w:t xml:space="preserve">a </w:t>
      </w:r>
      <w:r w:rsidR="00D15F10" w:rsidRPr="00717E08">
        <w:t>M</w:t>
      </w:r>
      <w:r w:rsidR="00DA6648" w:rsidRPr="00717E08">
        <w:t>agyar Telekom</w:t>
      </w:r>
      <w:r w:rsidR="00D15F10" w:rsidRPr="00717E08">
        <w:t xml:space="preserve"> részére az előre egyeztetett formátumban és mennyiségben átadni (digitálisan illetve papíron nyomtatott formában). </w:t>
      </w:r>
    </w:p>
    <w:p w14:paraId="7B62D6D7" w14:textId="77777777" w:rsidR="000B6488" w:rsidRPr="00717E08" w:rsidRDefault="0054177A" w:rsidP="00D15F10">
      <w:pPr>
        <w:pStyle w:val="B"/>
      </w:pPr>
      <w:r w:rsidRPr="00717E08">
        <w:br/>
      </w:r>
      <w:r w:rsidR="00D15F10" w:rsidRPr="00717E08">
        <w:t>A műszaki átadás-átvételi eljárásról a Jogosult jegyzőkönyvet készít</w:t>
      </w:r>
      <w:r w:rsidRPr="00717E08">
        <w:t>,</w:t>
      </w:r>
      <w:r w:rsidR="00D15F10" w:rsidRPr="00717E08">
        <w:t xml:space="preserve"> amelyet véleményezés után a Felek aláírnak.</w:t>
      </w:r>
    </w:p>
    <w:p w14:paraId="7B62D6D8" w14:textId="77777777" w:rsidR="00D15F10" w:rsidRPr="00717E08" w:rsidRDefault="0054177A" w:rsidP="00D15F10">
      <w:pPr>
        <w:pStyle w:val="B"/>
      </w:pPr>
      <w:r w:rsidRPr="00717E08">
        <w:br/>
      </w:r>
      <w:r w:rsidR="00D15F10" w:rsidRPr="00717E08">
        <w:t xml:space="preserve">A Jogosult csak a műszaki átadás-átvételi eljárás sikeres lezárulta és </w:t>
      </w:r>
      <w:r w:rsidR="005A5FF0" w:rsidRPr="00717E08">
        <w:t xml:space="preserve">amennyiben </w:t>
      </w:r>
      <w:r w:rsidR="00D15F10" w:rsidRPr="00717E08">
        <w:t xml:space="preserve">építési engedélyes, </w:t>
      </w:r>
      <w:r w:rsidR="005A5FF0" w:rsidRPr="00717E08">
        <w:t xml:space="preserve">úgy </w:t>
      </w:r>
      <w:r w:rsidR="00D15F10" w:rsidRPr="00717E08">
        <w:t xml:space="preserve">csak használatbavételi engedély </w:t>
      </w:r>
      <w:r w:rsidR="006E01D0" w:rsidRPr="00717E08">
        <w:t xml:space="preserve">megszerzése </w:t>
      </w:r>
      <w:r w:rsidR="00D15F10" w:rsidRPr="00717E08">
        <w:t>után helyezheti üzembe a hálózatát.</w:t>
      </w:r>
    </w:p>
    <w:p w14:paraId="7B62D6D9" w14:textId="77777777" w:rsidR="00D15F10" w:rsidRPr="00717E08" w:rsidRDefault="0054177A" w:rsidP="00D15F10">
      <w:pPr>
        <w:pStyle w:val="B"/>
      </w:pPr>
      <w:r w:rsidRPr="00717E08">
        <w:br/>
      </w:r>
      <w:r w:rsidR="00D15F10" w:rsidRPr="00717E08">
        <w:t>A megvalósulási tervnek tartalmaznia kell:</w:t>
      </w:r>
    </w:p>
    <w:p w14:paraId="7B62D6DA" w14:textId="77777777" w:rsidR="00D15F10" w:rsidRPr="006E01D0" w:rsidRDefault="00D15F10" w:rsidP="006E01D0">
      <w:pPr>
        <w:pStyle w:val="C"/>
      </w:pPr>
    </w:p>
    <w:p w14:paraId="7B62D6DB" w14:textId="77777777" w:rsidR="00D15F10" w:rsidRDefault="006E01D0" w:rsidP="006E01D0">
      <w:pPr>
        <w:pStyle w:val="C"/>
      </w:pPr>
      <w:r>
        <w:rPr>
          <w:b/>
        </w:rPr>
        <w:t>a) </w:t>
      </w:r>
      <w:r w:rsidR="00D15F10" w:rsidRPr="006E01D0">
        <w:t>Tervezői nyilatkozat</w:t>
      </w:r>
      <w:r>
        <w:t>;</w:t>
      </w:r>
    </w:p>
    <w:p w14:paraId="7B62D6DC" w14:textId="77777777" w:rsidR="006E01D0" w:rsidRPr="006E01D0" w:rsidRDefault="006E01D0" w:rsidP="006E01D0">
      <w:pPr>
        <w:pStyle w:val="C"/>
      </w:pPr>
    </w:p>
    <w:p w14:paraId="7B62D6DD" w14:textId="77777777" w:rsidR="00D15F10" w:rsidRDefault="006E01D0" w:rsidP="006E01D0">
      <w:pPr>
        <w:pStyle w:val="C"/>
      </w:pPr>
      <w:r>
        <w:rPr>
          <w:b/>
        </w:rPr>
        <w:t>b) </w:t>
      </w:r>
      <w:r w:rsidR="00D15F10" w:rsidRPr="006E01D0">
        <w:t>Műszaki leírás</w:t>
      </w:r>
      <w:r>
        <w:t>;</w:t>
      </w:r>
    </w:p>
    <w:p w14:paraId="7B62D6DE" w14:textId="77777777" w:rsidR="006E01D0" w:rsidRPr="006E01D0" w:rsidRDefault="006E01D0" w:rsidP="006E01D0">
      <w:pPr>
        <w:pStyle w:val="C"/>
      </w:pPr>
    </w:p>
    <w:p w14:paraId="7B62D6DF" w14:textId="77777777" w:rsidR="006E01D0" w:rsidRDefault="006E01D0" w:rsidP="006E01D0">
      <w:pPr>
        <w:pStyle w:val="C"/>
      </w:pPr>
      <w:r>
        <w:rPr>
          <w:b/>
        </w:rPr>
        <w:t>c) </w:t>
      </w:r>
      <w:r w:rsidR="00D15F10" w:rsidRPr="006E01D0">
        <w:t>Helyszínrajz (1:4000-as illetve 1:500-as méretarányban)</w:t>
      </w:r>
      <w:r>
        <w:t>;</w:t>
      </w:r>
    </w:p>
    <w:p w14:paraId="7B62D6E0" w14:textId="77777777" w:rsidR="006E01D0" w:rsidRDefault="006E01D0" w:rsidP="006E01D0">
      <w:pPr>
        <w:pStyle w:val="C"/>
      </w:pPr>
    </w:p>
    <w:p w14:paraId="7B62D6E1" w14:textId="77777777" w:rsidR="00D15F10" w:rsidRDefault="006E01D0" w:rsidP="006E01D0">
      <w:pPr>
        <w:pStyle w:val="C"/>
      </w:pPr>
      <w:r>
        <w:rPr>
          <w:b/>
        </w:rPr>
        <w:t>d) </w:t>
      </w:r>
      <w:r>
        <w:t>E</w:t>
      </w:r>
      <w:r w:rsidR="00D15F10" w:rsidRPr="006E01D0">
        <w:t>lvi rajz, optikai esetében egyenes vonalú elvi rajz (kábeltípus megjelölésekkel)</w:t>
      </w:r>
      <w:r>
        <w:t>;</w:t>
      </w:r>
    </w:p>
    <w:p w14:paraId="7B62D6E2" w14:textId="77777777" w:rsidR="006E01D0" w:rsidRPr="006E01D0" w:rsidRDefault="006E01D0" w:rsidP="006E01D0">
      <w:pPr>
        <w:pStyle w:val="C"/>
      </w:pPr>
    </w:p>
    <w:p w14:paraId="7B62D6E3" w14:textId="77777777" w:rsidR="00D15F10" w:rsidRDefault="006E01D0" w:rsidP="006E01D0">
      <w:pPr>
        <w:pStyle w:val="C"/>
      </w:pPr>
      <w:r>
        <w:rPr>
          <w:b/>
        </w:rPr>
        <w:t>e) </w:t>
      </w:r>
      <w:r>
        <w:t>C</w:t>
      </w:r>
      <w:r w:rsidR="00D15F10" w:rsidRPr="006E01D0">
        <w:t>sőnyílásfoglaltság ábrázolása megszakító létesítményként, vagy a nyomvonalrajzon feltüntetve</w:t>
      </w:r>
      <w:r>
        <w:t>;</w:t>
      </w:r>
    </w:p>
    <w:p w14:paraId="7B62D6E4" w14:textId="77777777" w:rsidR="006E01D0" w:rsidRPr="006E01D0" w:rsidRDefault="006E01D0" w:rsidP="006E01D0">
      <w:pPr>
        <w:pStyle w:val="C"/>
      </w:pPr>
    </w:p>
    <w:p w14:paraId="7B62D6E5" w14:textId="77777777" w:rsidR="00D15F10" w:rsidRDefault="006E01D0" w:rsidP="006E01D0">
      <w:pPr>
        <w:pStyle w:val="C"/>
      </w:pPr>
      <w:r>
        <w:rPr>
          <w:b/>
        </w:rPr>
        <w:t>f) </w:t>
      </w:r>
      <w:r w:rsidR="00D15F10" w:rsidRPr="006E01D0">
        <w:t>Kábelhely kijelölési engedély (elvi engedély)</w:t>
      </w:r>
      <w:r>
        <w:t>;</w:t>
      </w:r>
    </w:p>
    <w:p w14:paraId="7B62D6E6" w14:textId="77777777" w:rsidR="006E01D0" w:rsidRPr="006E01D0" w:rsidRDefault="006E01D0" w:rsidP="006E01D0">
      <w:pPr>
        <w:pStyle w:val="C"/>
      </w:pPr>
    </w:p>
    <w:p w14:paraId="7B62D6E7" w14:textId="77777777" w:rsidR="00D15F10" w:rsidRPr="006E01D0" w:rsidRDefault="006E01D0" w:rsidP="006E01D0">
      <w:pPr>
        <w:pStyle w:val="C"/>
      </w:pPr>
      <w:r>
        <w:rPr>
          <w:b/>
        </w:rPr>
        <w:t>g) </w:t>
      </w:r>
      <w:r>
        <w:t>T</w:t>
      </w:r>
      <w:r w:rsidR="00D15F10" w:rsidRPr="006E01D0">
        <w:t>ávközlési oszlopsornál belógás és feszítőerő számítás</w:t>
      </w:r>
      <w:r w:rsidR="000E7D14">
        <w:t xml:space="preserve">, amit </w:t>
      </w:r>
      <w:r w:rsidR="000E7D14" w:rsidRPr="000E7D14">
        <w:t>abban az esetben kell megadni, ha a kábelhely megosztás megvalósíthatósági vizsgálatára a Jogosult Szolgáltató erre vonatkozó igénye hiányában nem került sor</w:t>
      </w:r>
      <w:r>
        <w:t>.</w:t>
      </w:r>
    </w:p>
    <w:p w14:paraId="7B62D6E8" w14:textId="77777777" w:rsidR="00D15F10" w:rsidRPr="00B87961" w:rsidRDefault="006E01D0" w:rsidP="00D15F10">
      <w:pPr>
        <w:pStyle w:val="B"/>
        <w:rPr>
          <w:szCs w:val="24"/>
        </w:rPr>
      </w:pPr>
      <w:r>
        <w:rPr>
          <w:szCs w:val="24"/>
        </w:rPr>
        <w:br/>
      </w:r>
      <w:r w:rsidR="00D15F10" w:rsidRPr="00B87961">
        <w:rPr>
          <w:szCs w:val="24"/>
        </w:rPr>
        <w:t>A M</w:t>
      </w:r>
      <w:r w:rsidR="00DA6648">
        <w:rPr>
          <w:szCs w:val="24"/>
        </w:rPr>
        <w:t xml:space="preserve">agyar </w:t>
      </w:r>
      <w:r w:rsidR="00D15F10" w:rsidRPr="00B87961">
        <w:rPr>
          <w:szCs w:val="24"/>
        </w:rPr>
        <w:t>T</w:t>
      </w:r>
      <w:r w:rsidR="00DA6648">
        <w:rPr>
          <w:szCs w:val="24"/>
        </w:rPr>
        <w:t>elekom</w:t>
      </w:r>
      <w:r w:rsidR="00D15F10" w:rsidRPr="00B87961">
        <w:rPr>
          <w:szCs w:val="24"/>
        </w:rPr>
        <w:t xml:space="preserve"> az </w:t>
      </w:r>
      <w:r w:rsidR="005A5FF0">
        <w:rPr>
          <w:szCs w:val="24"/>
        </w:rPr>
        <w:t>4</w:t>
      </w:r>
      <w:r w:rsidR="00D15F10" w:rsidRPr="00B87961">
        <w:rPr>
          <w:szCs w:val="24"/>
        </w:rPr>
        <w:t>. pontban rögzített üzemeltetési (fenntartási és hibaelhárítási) kötelezettségének csak abban az esetben tud eleget tenni, amennyiben a Jogosult az átadás-átvételi eljáráson</w:t>
      </w:r>
      <w:r w:rsidR="00DA6648">
        <w:rPr>
          <w:szCs w:val="24"/>
        </w:rPr>
        <w:t xml:space="preserve"> átadja a Magyar Telekom</w:t>
      </w:r>
      <w:r w:rsidR="00D15F10" w:rsidRPr="00B87961">
        <w:rPr>
          <w:szCs w:val="24"/>
        </w:rPr>
        <w:t xml:space="preserve"> részére a műszaki dokumentációt.</w:t>
      </w:r>
    </w:p>
    <w:p w14:paraId="7B62D6EB" w14:textId="77777777" w:rsidR="00D15F10" w:rsidRPr="006E01D0" w:rsidRDefault="00B62CFC" w:rsidP="001C0255">
      <w:pPr>
        <w:pStyle w:val="Cmsor2"/>
      </w:pPr>
      <w:r>
        <w:t>3.</w:t>
      </w:r>
      <w:r w:rsidR="006E01D0">
        <w:t> </w:t>
      </w:r>
      <w:r w:rsidR="00D15F10" w:rsidRPr="006E01D0">
        <w:t>Szolgáltatás megszüntetése, bontás</w:t>
      </w:r>
    </w:p>
    <w:p w14:paraId="7B62D6EC" w14:textId="77777777" w:rsidR="00D15F10" w:rsidRPr="005D70EB" w:rsidRDefault="006E01D0" w:rsidP="001C0255">
      <w:pPr>
        <w:pStyle w:val="B"/>
        <w:ind w:left="426"/>
        <w:rPr>
          <w:szCs w:val="24"/>
        </w:rPr>
      </w:pPr>
      <w:r>
        <w:rPr>
          <w:szCs w:val="24"/>
        </w:rPr>
        <w:br/>
      </w:r>
      <w:r w:rsidR="00D15F10" w:rsidRPr="005D70EB">
        <w:rPr>
          <w:szCs w:val="24"/>
        </w:rPr>
        <w:t>A szerződés felmondása esetén a Jogosult kötelezettségei:</w:t>
      </w:r>
    </w:p>
    <w:p w14:paraId="7B62D6ED" w14:textId="77777777" w:rsidR="00D15F10" w:rsidRPr="005D70EB" w:rsidRDefault="00D15F10" w:rsidP="00D15F10">
      <w:pPr>
        <w:pStyle w:val="B"/>
        <w:rPr>
          <w:szCs w:val="24"/>
        </w:rPr>
      </w:pPr>
    </w:p>
    <w:p w14:paraId="7B62D6EE" w14:textId="77777777" w:rsidR="00D15F10" w:rsidRDefault="006E01D0" w:rsidP="001C0255">
      <w:pPr>
        <w:pStyle w:val="B"/>
      </w:pPr>
      <w:r>
        <w:rPr>
          <w:b/>
        </w:rPr>
        <w:t>a) </w:t>
      </w:r>
      <w:r w:rsidR="00D15F10" w:rsidRPr="006E01D0">
        <w:t xml:space="preserve">Bontási </w:t>
      </w:r>
      <w:r w:rsidR="00D15F10" w:rsidRPr="001C0255">
        <w:rPr>
          <w:szCs w:val="24"/>
        </w:rPr>
        <w:t>terv</w:t>
      </w:r>
      <w:r w:rsidR="00D15F10" w:rsidRPr="006E01D0">
        <w:t xml:space="preserve"> készítése és jóváhagyatása az </w:t>
      </w:r>
      <w:r w:rsidR="00DA6648" w:rsidRPr="006E01D0">
        <w:t>Magyar Telekom</w:t>
      </w:r>
      <w:r w:rsidR="00D01A08">
        <w:t>m</w:t>
      </w:r>
      <w:r w:rsidR="00DA6648" w:rsidRPr="006E01D0">
        <w:t>al</w:t>
      </w:r>
      <w:r w:rsidR="00D15F10" w:rsidRPr="006E01D0">
        <w:t xml:space="preserve"> a 2.3 pont szerint</w:t>
      </w:r>
      <w:r>
        <w:t>;</w:t>
      </w:r>
    </w:p>
    <w:p w14:paraId="7B62D6EF" w14:textId="77777777" w:rsidR="006E01D0" w:rsidRPr="006E01D0" w:rsidRDefault="006E01D0" w:rsidP="001C0255">
      <w:pPr>
        <w:pStyle w:val="B"/>
      </w:pPr>
    </w:p>
    <w:p w14:paraId="7B62D6F0" w14:textId="77777777" w:rsidR="00D15F10" w:rsidRDefault="006E01D0" w:rsidP="001C0255">
      <w:pPr>
        <w:pStyle w:val="B"/>
      </w:pPr>
      <w:r>
        <w:rPr>
          <w:b/>
        </w:rPr>
        <w:t>b) </w:t>
      </w:r>
      <w:r w:rsidR="00D15F10" w:rsidRPr="001C0255">
        <w:rPr>
          <w:szCs w:val="24"/>
        </w:rPr>
        <w:t>Szakfelügyelet</w:t>
      </w:r>
      <w:r w:rsidR="00D15F10" w:rsidRPr="006E01D0">
        <w:t xml:space="preserve"> megrendelése a bontás idejére</w:t>
      </w:r>
      <w:r w:rsidR="000B4297">
        <w:t xml:space="preserve">. </w:t>
      </w:r>
      <w:r w:rsidR="000B4297">
        <w:rPr>
          <w:szCs w:val="24"/>
        </w:rPr>
        <w:t>Magyar Telekom minden esetben egyedileg megvizsgálja, hogy szakfelügyelet biztosítása adott tevékenységhez szükséges-e. Amennyiben igen, úgy azt Jogosult felé jelzi és a szakfelügyeletet biztosítja.</w:t>
      </w:r>
      <w:r>
        <w:t>;</w:t>
      </w:r>
    </w:p>
    <w:p w14:paraId="7B62D6F1" w14:textId="77777777" w:rsidR="006E01D0" w:rsidRPr="006E01D0" w:rsidRDefault="006E01D0" w:rsidP="001C0255">
      <w:pPr>
        <w:pStyle w:val="B"/>
      </w:pPr>
    </w:p>
    <w:p w14:paraId="7B62D6F2" w14:textId="736CB311" w:rsidR="00D15F10" w:rsidRDefault="006E01D0" w:rsidP="001C0255">
      <w:pPr>
        <w:pStyle w:val="B"/>
      </w:pPr>
      <w:r>
        <w:rPr>
          <w:b/>
        </w:rPr>
        <w:t>c)</w:t>
      </w:r>
      <w:r w:rsidRPr="00A33396">
        <w:t> </w:t>
      </w:r>
      <w:r w:rsidR="00A33396" w:rsidRPr="00A33396">
        <w:t xml:space="preserve">Jogosulti igény esetén a </w:t>
      </w:r>
      <w:r w:rsidR="00D15F10" w:rsidRPr="006E01D0">
        <w:t>kábelek és szerelvények eltávolítás</w:t>
      </w:r>
      <w:r w:rsidR="00A33396">
        <w:t>át</w:t>
      </w:r>
      <w:r w:rsidR="00D15F10" w:rsidRPr="006E01D0">
        <w:t xml:space="preserve">, érintett megszakítók </w:t>
      </w:r>
      <w:r w:rsidR="00D15F10" w:rsidRPr="001C0255">
        <w:rPr>
          <w:szCs w:val="24"/>
        </w:rPr>
        <w:t>helyreállítás</w:t>
      </w:r>
      <w:r w:rsidR="00A33396" w:rsidRPr="001C0255">
        <w:rPr>
          <w:szCs w:val="24"/>
        </w:rPr>
        <w:t>át</w:t>
      </w:r>
      <w:r w:rsidR="00A33396">
        <w:t xml:space="preserve"> Magyar Telekom</w:t>
      </w:r>
      <w:r w:rsidR="004C2268">
        <w:t xml:space="preserve"> a 3.1. pontban leírtak szerint</w:t>
      </w:r>
      <w:r w:rsidR="00A33396">
        <w:t xml:space="preserve"> elvégzi</w:t>
      </w:r>
      <w:r>
        <w:t>.</w:t>
      </w:r>
      <w:r w:rsidR="00A33396">
        <w:t xml:space="preserve"> Amennyiben Jogosult saját maga kívánja ezt megtenni, úgy azt Magyar Telekom – egyedi szakfelügyelet szükségességéről való döntést követően – lehetővé teszi.</w:t>
      </w:r>
    </w:p>
    <w:p w14:paraId="7B62D6F4" w14:textId="77E1BA62" w:rsidR="00AD38AA" w:rsidRPr="00AD38AA" w:rsidRDefault="006E01D0" w:rsidP="00AD38AA">
      <w:pPr>
        <w:pStyle w:val="B"/>
        <w:ind w:left="426"/>
        <w:rPr>
          <w:szCs w:val="24"/>
        </w:rPr>
      </w:pPr>
      <w:r>
        <w:rPr>
          <w:szCs w:val="24"/>
        </w:rPr>
        <w:br/>
      </w:r>
      <w:r w:rsidR="00AD38AA">
        <w:rPr>
          <w:szCs w:val="24"/>
        </w:rPr>
        <w:br/>
      </w:r>
      <w:r w:rsidR="009A3308" w:rsidRPr="002F6F8E">
        <w:rPr>
          <w:b/>
          <w:szCs w:val="24"/>
        </w:rPr>
        <w:t>3</w:t>
      </w:r>
      <w:r w:rsidR="00AD38AA" w:rsidRPr="002F6F8E">
        <w:rPr>
          <w:b/>
          <w:szCs w:val="24"/>
        </w:rPr>
        <w:t>.1. Kábelek eltávolítása kábelhely megosztás esetén</w:t>
      </w:r>
    </w:p>
    <w:p w14:paraId="7B62D6F5" w14:textId="77777777" w:rsidR="00D15F10" w:rsidRDefault="009A3308" w:rsidP="00AD38AA">
      <w:pPr>
        <w:pStyle w:val="B"/>
        <w:ind w:left="426"/>
        <w:rPr>
          <w:szCs w:val="24"/>
        </w:rPr>
      </w:pPr>
      <w:r>
        <w:rPr>
          <w:szCs w:val="24"/>
        </w:rPr>
        <w:br/>
      </w:r>
      <w:r w:rsidR="00AD38AA" w:rsidRPr="00AD38AA">
        <w:rPr>
          <w:szCs w:val="24"/>
        </w:rPr>
        <w:t xml:space="preserve">A kábelek eltávolítása keretében a </w:t>
      </w:r>
      <w:r>
        <w:rPr>
          <w:szCs w:val="24"/>
        </w:rPr>
        <w:t xml:space="preserve">Telekom </w:t>
      </w:r>
      <w:r w:rsidR="00AD38AA" w:rsidRPr="00AD38AA">
        <w:rPr>
          <w:szCs w:val="24"/>
        </w:rPr>
        <w:t>a Jogosult Szolgáltató igénybejelentése alapján eltávolítja a Jogosult Szolgáltató kábeleit az igénybe vett kábelhelyről és a kábeleket átadja a Jogosult Szolgáltató számára.</w:t>
      </w:r>
    </w:p>
    <w:p w14:paraId="7B62D6F7" w14:textId="0C1047A9" w:rsidR="009A3308" w:rsidRDefault="009A3308" w:rsidP="00AD38AA">
      <w:pPr>
        <w:pStyle w:val="B"/>
        <w:ind w:left="426"/>
        <w:rPr>
          <w:szCs w:val="24"/>
        </w:rPr>
      </w:pPr>
      <w:r>
        <w:rPr>
          <w:szCs w:val="24"/>
        </w:rPr>
        <w:br/>
        <w:t>A kábelek eltávolítását a Telekom a „</w:t>
      </w:r>
      <w:bookmarkStart w:id="299" w:name="_Hlk521408947"/>
      <w:r>
        <w:rPr>
          <w:szCs w:val="24"/>
        </w:rPr>
        <w:t>K</w:t>
      </w:r>
      <w:r w:rsidRPr="002F6F8E">
        <w:rPr>
          <w:szCs w:val="24"/>
        </w:rPr>
        <w:t>ábelek telepítése, eltávolítása kábelhely megosztás esetén” kiegészítő szolgáltatás keretében biztosítja a Jogosult arra vonatkozó igénye esetén</w:t>
      </w:r>
      <w:bookmarkEnd w:id="299"/>
    </w:p>
    <w:p w14:paraId="7B62D6F8" w14:textId="77777777" w:rsidR="00B62CFC" w:rsidRPr="00D63C8C" w:rsidRDefault="00B62CFC" w:rsidP="005E5996">
      <w:pPr>
        <w:pStyle w:val="Cmsor2"/>
      </w:pPr>
      <w:r>
        <w:t xml:space="preserve">4. </w:t>
      </w:r>
      <w:r w:rsidRPr="00D63C8C">
        <w:t>Üzemviteli feltételek</w:t>
      </w:r>
    </w:p>
    <w:p w14:paraId="7B62D6F9" w14:textId="77777777" w:rsidR="00D15F10" w:rsidRPr="006E01D0" w:rsidRDefault="00B62CFC" w:rsidP="001C0255">
      <w:pPr>
        <w:pStyle w:val="Cmsor3"/>
      </w:pPr>
      <w:r>
        <w:t>4.1</w:t>
      </w:r>
      <w:r w:rsidR="006E01D0">
        <w:t> </w:t>
      </w:r>
      <w:r w:rsidR="00D15F10" w:rsidRPr="006E01D0">
        <w:t xml:space="preserve">A távközlési alépítménybe történő becsatlakozásnál </w:t>
      </w:r>
      <w:r w:rsidR="006E01D0">
        <w:t>betartandó</w:t>
      </w:r>
      <w:r w:rsidR="00D15F10" w:rsidRPr="006E01D0">
        <w:t xml:space="preserve"> előírás</w:t>
      </w:r>
      <w:r w:rsidR="006E01D0">
        <w:t>o</w:t>
      </w:r>
      <w:r w:rsidR="00D15F10" w:rsidRPr="006E01D0">
        <w:t>k</w:t>
      </w:r>
    </w:p>
    <w:p w14:paraId="7B62D6FA" w14:textId="77777777" w:rsidR="006E01D0" w:rsidRDefault="006E01D0" w:rsidP="006E01D0">
      <w:pPr>
        <w:pStyle w:val="C"/>
      </w:pPr>
    </w:p>
    <w:p w14:paraId="7B62D6FB" w14:textId="77777777" w:rsidR="00D15F10" w:rsidRDefault="006E01D0" w:rsidP="006E01D0">
      <w:pPr>
        <w:pStyle w:val="C"/>
      </w:pPr>
      <w:r>
        <w:rPr>
          <w:b/>
        </w:rPr>
        <w:t>a) </w:t>
      </w:r>
      <w:r w:rsidR="00D15F10" w:rsidRPr="006E01D0">
        <w:t xml:space="preserve">A kiléptetés csak a megadott végponton lehet, és csak a nyaktag alatt megfelelő mélységben. </w:t>
      </w:r>
    </w:p>
    <w:p w14:paraId="7B62D6FC" w14:textId="77777777" w:rsidR="006E01D0" w:rsidRPr="006E01D0" w:rsidRDefault="006E01D0" w:rsidP="006E01D0">
      <w:pPr>
        <w:pStyle w:val="C"/>
      </w:pPr>
    </w:p>
    <w:p w14:paraId="7B62D6FD" w14:textId="77777777" w:rsidR="00D15F10" w:rsidRDefault="001C0255" w:rsidP="006E01D0">
      <w:pPr>
        <w:pStyle w:val="C"/>
      </w:pPr>
      <w:r>
        <w:rPr>
          <w:b/>
        </w:rPr>
        <w:t>b</w:t>
      </w:r>
      <w:r w:rsidR="006E01D0">
        <w:rPr>
          <w:b/>
        </w:rPr>
        <w:t>) </w:t>
      </w:r>
      <w:r w:rsidR="00D15F10" w:rsidRPr="006E01D0">
        <w:t xml:space="preserve">A szekrény, akna fal áttörésekor ügyelni kell a már üzemelő távközlési hálózat épségére. </w:t>
      </w:r>
    </w:p>
    <w:p w14:paraId="7B62D6FE" w14:textId="77777777" w:rsidR="006E01D0" w:rsidRPr="006E01D0" w:rsidRDefault="006E01D0" w:rsidP="006E01D0">
      <w:pPr>
        <w:pStyle w:val="C"/>
      </w:pPr>
    </w:p>
    <w:p w14:paraId="7B62D6FF" w14:textId="77777777" w:rsidR="00D15F10" w:rsidRDefault="001C0255" w:rsidP="006E01D0">
      <w:pPr>
        <w:pStyle w:val="C"/>
      </w:pPr>
      <w:r>
        <w:rPr>
          <w:b/>
        </w:rPr>
        <w:t>c</w:t>
      </w:r>
      <w:r w:rsidR="006E01D0">
        <w:rPr>
          <w:b/>
        </w:rPr>
        <w:t>) </w:t>
      </w:r>
      <w:r w:rsidR="00D15F10" w:rsidRPr="006E01D0">
        <w:t>A kábelt úgy kell elhelyezni, hogy a bent lévő kábelek, kötésszerelvény és egyéb eszközök mozgathatóságát, épségét nem befolyásolja</w:t>
      </w:r>
      <w:r w:rsidR="000F5D82">
        <w:t>.</w:t>
      </w:r>
    </w:p>
    <w:p w14:paraId="7B62D700" w14:textId="77777777" w:rsidR="006E01D0" w:rsidRPr="006E01D0" w:rsidRDefault="006E01D0" w:rsidP="006E01D0">
      <w:pPr>
        <w:pStyle w:val="C"/>
      </w:pPr>
    </w:p>
    <w:p w14:paraId="7B62D701" w14:textId="77777777" w:rsidR="00D15F10" w:rsidRDefault="001C0255" w:rsidP="006E01D0">
      <w:pPr>
        <w:pStyle w:val="C"/>
      </w:pPr>
      <w:r>
        <w:rPr>
          <w:b/>
        </w:rPr>
        <w:t>d</w:t>
      </w:r>
      <w:r w:rsidR="006E01D0">
        <w:rPr>
          <w:b/>
        </w:rPr>
        <w:t>) </w:t>
      </w:r>
      <w:r w:rsidR="00D15F10" w:rsidRPr="006E01D0">
        <w:t xml:space="preserve">A bevezető cső nagysága maximálisan </w:t>
      </w:r>
      <w:smartTag w:uri="urn:schemas-microsoft-com:office:smarttags" w:element="metricconverter">
        <w:smartTagPr>
          <w:attr w:name="ProductID" w:val="40 mm"/>
        </w:smartTagPr>
        <w:r w:rsidR="00D15F10" w:rsidRPr="006E01D0">
          <w:t>40 mm</w:t>
        </w:r>
      </w:smartTag>
      <w:r w:rsidR="00D15F10" w:rsidRPr="006E01D0">
        <w:t xml:space="preserve"> lehet.</w:t>
      </w:r>
    </w:p>
    <w:p w14:paraId="7B62D702" w14:textId="77777777" w:rsidR="006E01D0" w:rsidRPr="006E01D0" w:rsidRDefault="006E01D0" w:rsidP="006E01D0">
      <w:pPr>
        <w:pStyle w:val="C"/>
      </w:pPr>
    </w:p>
    <w:p w14:paraId="7B62D703" w14:textId="77777777" w:rsidR="00D15F10" w:rsidRDefault="001C0255" w:rsidP="006E01D0">
      <w:pPr>
        <w:pStyle w:val="C"/>
      </w:pPr>
      <w:r>
        <w:rPr>
          <w:b/>
        </w:rPr>
        <w:t>e</w:t>
      </w:r>
      <w:r w:rsidR="006E01D0">
        <w:rPr>
          <w:b/>
        </w:rPr>
        <w:t>) </w:t>
      </w:r>
      <w:r w:rsidR="00D15F10" w:rsidRPr="006E01D0">
        <w:t>A bevezetésre kerülő cső nem lóghat ki a fal síkjából, és a fal áttörése után a kivitelező köteles a csőnyílás körül a helyreállítást elvégezni.</w:t>
      </w:r>
    </w:p>
    <w:p w14:paraId="7B62D704" w14:textId="77777777" w:rsidR="006E01D0" w:rsidRPr="006E01D0" w:rsidRDefault="006E01D0" w:rsidP="006E01D0">
      <w:pPr>
        <w:pStyle w:val="C"/>
      </w:pPr>
    </w:p>
    <w:p w14:paraId="7B62D705" w14:textId="77777777" w:rsidR="00D15F10" w:rsidRDefault="001C0255" w:rsidP="006E01D0">
      <w:pPr>
        <w:pStyle w:val="C"/>
      </w:pPr>
      <w:r>
        <w:rPr>
          <w:b/>
        </w:rPr>
        <w:t>f</w:t>
      </w:r>
      <w:r w:rsidR="006E01D0">
        <w:rPr>
          <w:b/>
        </w:rPr>
        <w:t>) </w:t>
      </w:r>
      <w:r w:rsidR="00D15F10" w:rsidRPr="006E01D0">
        <w:t>A csőnyílásokat a munkálatok végén víz, gázzáró TDUX tömítő technológiával le kell zárni.</w:t>
      </w:r>
      <w:r w:rsidR="000D62BE">
        <w:t xml:space="preserve"> </w:t>
      </w:r>
    </w:p>
    <w:p w14:paraId="7B62D706" w14:textId="77777777" w:rsidR="006E01D0" w:rsidRPr="006E01D0" w:rsidRDefault="006E01D0" w:rsidP="006E01D0">
      <w:pPr>
        <w:pStyle w:val="C"/>
      </w:pPr>
    </w:p>
    <w:p w14:paraId="7B62D707" w14:textId="77777777" w:rsidR="00D15F10" w:rsidRDefault="001C0255" w:rsidP="006E01D0">
      <w:pPr>
        <w:pStyle w:val="C"/>
      </w:pPr>
      <w:r>
        <w:rPr>
          <w:b/>
        </w:rPr>
        <w:t>g</w:t>
      </w:r>
      <w:r w:rsidR="006E01D0">
        <w:rPr>
          <w:b/>
        </w:rPr>
        <w:t>) </w:t>
      </w:r>
      <w:r w:rsidR="00D15F10" w:rsidRPr="006E01D0">
        <w:t>A kivitelezés során behúzott kábelt a létesítményben elhelyezett falikarokon kell rögzíteni, és táblával kell megjelölni! A táblán fel kell tüntetni a kábel fajtáját, viszonylatát, egyedi azonosítóját, építés dátumát</w:t>
      </w:r>
      <w:r w:rsidR="00D63C8C">
        <w:t xml:space="preserve"> </w:t>
      </w:r>
      <w:r w:rsidR="00D15F10" w:rsidRPr="006E01D0">
        <w:t xml:space="preserve">(év, hó) valamint az üzemeltető nevét. </w:t>
      </w:r>
    </w:p>
    <w:p w14:paraId="7B62D708" w14:textId="77777777" w:rsidR="006E01D0" w:rsidRPr="006E01D0" w:rsidRDefault="006E01D0" w:rsidP="006E01D0">
      <w:pPr>
        <w:pStyle w:val="C"/>
      </w:pPr>
    </w:p>
    <w:p w14:paraId="7B62D709" w14:textId="77777777" w:rsidR="00D15F10" w:rsidRDefault="001C0255" w:rsidP="006E01D0">
      <w:pPr>
        <w:pStyle w:val="C"/>
      </w:pPr>
      <w:r>
        <w:rPr>
          <w:b/>
        </w:rPr>
        <w:t>h</w:t>
      </w:r>
      <w:r w:rsidR="006E01D0">
        <w:rPr>
          <w:b/>
        </w:rPr>
        <w:t>) </w:t>
      </w:r>
      <w:r w:rsidR="00D15F10" w:rsidRPr="006E01D0">
        <w:t xml:space="preserve">Ha fényvezető kábel kerül behúzásra, akkor azt a létesítményen belül gégecsöves védelemmel, és külön figyelmeztető táblával is el kell látni! </w:t>
      </w:r>
    </w:p>
    <w:p w14:paraId="7B62D70A" w14:textId="77777777" w:rsidR="006E01D0" w:rsidRPr="006E01D0" w:rsidRDefault="006E01D0" w:rsidP="006E01D0">
      <w:pPr>
        <w:pStyle w:val="C"/>
      </w:pPr>
    </w:p>
    <w:p w14:paraId="7B62D70B" w14:textId="77777777" w:rsidR="00D15F10" w:rsidRDefault="001C0255" w:rsidP="006E01D0">
      <w:pPr>
        <w:pStyle w:val="C"/>
      </w:pPr>
      <w:r>
        <w:rPr>
          <w:b/>
        </w:rPr>
        <w:t>i</w:t>
      </w:r>
      <w:r w:rsidR="006E01D0">
        <w:rPr>
          <w:b/>
        </w:rPr>
        <w:t>) </w:t>
      </w:r>
      <w:r w:rsidR="00D15F10" w:rsidRPr="006E01D0">
        <w:t>A munkálatok befejeztével az érintett szekrények, aknák tisztítását víztelenítését el kell végezni.</w:t>
      </w:r>
    </w:p>
    <w:p w14:paraId="7B62D70C" w14:textId="77777777" w:rsidR="006E01D0" w:rsidRPr="006E01D0" w:rsidRDefault="006E01D0" w:rsidP="006E01D0">
      <w:pPr>
        <w:pStyle w:val="C"/>
      </w:pPr>
    </w:p>
    <w:p w14:paraId="7B62D70D" w14:textId="77777777" w:rsidR="00D15F10" w:rsidRPr="006D1E28" w:rsidRDefault="001C0255" w:rsidP="001C0255">
      <w:pPr>
        <w:pStyle w:val="C"/>
        <w:rPr>
          <w:b/>
          <w:szCs w:val="24"/>
        </w:rPr>
      </w:pPr>
      <w:r>
        <w:rPr>
          <w:b/>
        </w:rPr>
        <w:t>j</w:t>
      </w:r>
      <w:r w:rsidR="006E01D0">
        <w:rPr>
          <w:b/>
        </w:rPr>
        <w:t>) </w:t>
      </w:r>
      <w:r w:rsidR="00D15F10" w:rsidRPr="006E01D0">
        <w:t>A munkálatok során a munkavédelmi előírások betartása kötelező. (gázellenőrzés stb.)</w:t>
      </w:r>
    </w:p>
    <w:p w14:paraId="7B62D70E" w14:textId="77777777" w:rsidR="00D15F10" w:rsidRPr="001C0255" w:rsidRDefault="00B62CFC" w:rsidP="001C0255">
      <w:pPr>
        <w:pStyle w:val="Cmsor3"/>
      </w:pPr>
      <w:r w:rsidRPr="001C0255">
        <w:t>4.2</w:t>
      </w:r>
      <w:r w:rsidR="00D63C8C" w:rsidRPr="001C0255">
        <w:t> </w:t>
      </w:r>
      <w:r w:rsidR="00D15F10" w:rsidRPr="001C0255">
        <w:t>Kábelhely sérülése</w:t>
      </w:r>
    </w:p>
    <w:p w14:paraId="7B62D70F" w14:textId="77777777" w:rsidR="00C43D3F" w:rsidRPr="00C43D3F" w:rsidRDefault="00D63C8C" w:rsidP="001C0255">
      <w:pPr>
        <w:pStyle w:val="B"/>
      </w:pPr>
      <w:r>
        <w:br/>
      </w:r>
      <w:r w:rsidR="00C43D3F" w:rsidRPr="00C43D3F">
        <w:t>Ha a kábelhely rongálás vagy természeti csapás miatt megsérül, akkor azt a Magyar Telekom állítja helyre. Alépítmény esetén Jogosult béléscsövét is beleértjük a helyreállításba.</w:t>
      </w:r>
    </w:p>
    <w:p w14:paraId="7B62D710" w14:textId="77777777" w:rsidR="00C43D3F" w:rsidRPr="00C43D3F" w:rsidRDefault="00C43D3F" w:rsidP="001C0255">
      <w:pPr>
        <w:pStyle w:val="B"/>
      </w:pPr>
      <w:r w:rsidRPr="00C43D3F">
        <w:br/>
        <w:t>Alépítmény rongálás esetén Magyar Telekom úgy jár el, hogy az alépítménybe behúzott kábel legalább ideiglenesen helyreállítható legyen.</w:t>
      </w:r>
    </w:p>
    <w:p w14:paraId="7B62D711" w14:textId="77777777" w:rsidR="00C43D3F" w:rsidRPr="00C43D3F" w:rsidRDefault="00C43D3F" w:rsidP="001C0255">
      <w:pPr>
        <w:pStyle w:val="B"/>
      </w:pPr>
      <w:r w:rsidRPr="00C43D3F">
        <w:br/>
        <w:t>Amennyiben kábelhely sérülése esetén a kábelhelyben elhelyezésre került kábel is sérül, úgy annak helyreállítási kötelessége a Jogosult felelőssége. Magyar Telekom a kábel helyreállításához Jogosult számára minden tőle elvárhatót megtesz, hogy Jogosult saját tulajdonú kábelét 72 órán belül ideiglenes helyreállíthassa.</w:t>
      </w:r>
    </w:p>
    <w:p w14:paraId="7B62D712" w14:textId="77777777" w:rsidR="00C43D3F" w:rsidRPr="00C43D3F" w:rsidRDefault="00C43D3F" w:rsidP="00C43D3F">
      <w:pPr>
        <w:pStyle w:val="C"/>
      </w:pPr>
      <w:r w:rsidRPr="00C43D3F">
        <w:br/>
        <w:t>A kárigényeket a felek önállóan intézik a károkozó felé.</w:t>
      </w:r>
    </w:p>
    <w:p w14:paraId="7B62D713" w14:textId="77777777" w:rsidR="00C43D3F" w:rsidRPr="00C43D3F" w:rsidRDefault="00C43D3F" w:rsidP="00C43D3F">
      <w:pPr>
        <w:pStyle w:val="C"/>
      </w:pPr>
      <w:r w:rsidRPr="00C43D3F">
        <w:br/>
        <w:t>A felek együttműködnek a hibajavítás minél gyorsabb lebonyolításában.</w:t>
      </w:r>
    </w:p>
    <w:p w14:paraId="7B62D714" w14:textId="77777777" w:rsidR="00C43D3F" w:rsidRPr="00C43D3F" w:rsidRDefault="00C43D3F" w:rsidP="00C43D3F">
      <w:pPr>
        <w:pStyle w:val="C"/>
      </w:pPr>
      <w:r w:rsidRPr="00C43D3F">
        <w:br/>
        <w:t>Jogosult nem kötheti a szolgáltatása nyújthatóságát a kábelhely helyreállításához, hanem ideiglenes megoldások alkalmazásában is együtt kell működnie. Abban az esetben, ha a rongálást jogosult észleli, akkor köteles azt azonnali hatállyal Magyar Telekom felé bejelenteni.</w:t>
      </w:r>
    </w:p>
    <w:p w14:paraId="7B62D715" w14:textId="77777777" w:rsidR="00C43D3F" w:rsidRPr="00C43D3F" w:rsidRDefault="00C43D3F" w:rsidP="00C43D3F">
      <w:pPr>
        <w:pStyle w:val="C"/>
      </w:pPr>
      <w:r w:rsidRPr="00C43D3F">
        <w:br/>
        <w:t>Feleknek a hibabejelentést követően 72 órán belül kötelesek egyeztetni a kábelhely végleges helyreállításáról.</w:t>
      </w:r>
    </w:p>
    <w:p w14:paraId="7B62D716" w14:textId="77777777" w:rsidR="00C43D3F" w:rsidRPr="00C43D3F" w:rsidRDefault="00C43D3F" w:rsidP="00C43D3F">
      <w:pPr>
        <w:pStyle w:val="C"/>
      </w:pPr>
      <w:r w:rsidRPr="00C43D3F">
        <w:br/>
        <w:t>A kárigények térülésében a felek együtt működhetnek.</w:t>
      </w:r>
    </w:p>
    <w:p w14:paraId="7B62D717" w14:textId="77777777" w:rsidR="00C43D3F" w:rsidRPr="00C43D3F" w:rsidRDefault="00C43D3F" w:rsidP="00C43D3F">
      <w:pPr>
        <w:pStyle w:val="C"/>
      </w:pPr>
      <w:r w:rsidRPr="00C43D3F">
        <w:br/>
        <w:t>Szolgáltatás minőségi mutatók szempontjából a kábelhely rongálódása Vis Major esetnek minősül.</w:t>
      </w:r>
    </w:p>
    <w:p w14:paraId="7B62D718" w14:textId="77777777" w:rsidR="00D15F10" w:rsidRPr="001C0255" w:rsidRDefault="00B62CFC" w:rsidP="001C0255">
      <w:pPr>
        <w:pStyle w:val="Cmsor3"/>
      </w:pPr>
      <w:r w:rsidRPr="001C0255">
        <w:t>4.3</w:t>
      </w:r>
      <w:r w:rsidR="00D63C8C" w:rsidRPr="001C0255">
        <w:t> </w:t>
      </w:r>
      <w:r w:rsidR="00D15F10" w:rsidRPr="001C0255">
        <w:t>Munkavégzés feltételei</w:t>
      </w:r>
    </w:p>
    <w:p w14:paraId="7B62D719" w14:textId="77777777" w:rsidR="00D15F10" w:rsidRPr="00D63C8C" w:rsidRDefault="00D63C8C" w:rsidP="001C0255">
      <w:pPr>
        <w:pStyle w:val="B"/>
      </w:pPr>
      <w:r>
        <w:br/>
      </w:r>
      <w:r w:rsidR="000B4297">
        <w:rPr>
          <w:szCs w:val="24"/>
        </w:rPr>
        <w:t xml:space="preserve">Magyar Telekom minden esetben egyedileg megvizsgálja, hogy szakfelügyelet </w:t>
      </w:r>
      <w:r w:rsidR="000B4297" w:rsidRPr="001C0255">
        <w:t>biztosítása</w:t>
      </w:r>
      <w:r w:rsidR="000B4297">
        <w:rPr>
          <w:szCs w:val="24"/>
        </w:rPr>
        <w:t xml:space="preserve"> adott tevékenységhez szükséges-e. Amennyiben igen, úgy azt Jogosult felé jelzi és a szakfelügyeletet biztosítja. </w:t>
      </w:r>
      <w:r w:rsidR="00D15F10" w:rsidRPr="00D63C8C">
        <w:t>A</w:t>
      </w:r>
      <w:r>
        <w:t xml:space="preserve"> J</w:t>
      </w:r>
      <w:r w:rsidR="00D15F10" w:rsidRPr="00D63C8C">
        <w:t>ogos</w:t>
      </w:r>
      <w:r>
        <w:t>ul</w:t>
      </w:r>
      <w:r w:rsidR="00D15F10" w:rsidRPr="00D63C8C">
        <w:t xml:space="preserve">t </w:t>
      </w:r>
      <w:r w:rsidR="000C5172">
        <w:t xml:space="preserve">vagy Magyar Telekommal nem szerződött alvállalkozó </w:t>
      </w:r>
      <w:r w:rsidR="00D15F10" w:rsidRPr="00D63C8C">
        <w:t xml:space="preserve">csak </w:t>
      </w:r>
      <w:r w:rsidR="000B4297">
        <w:t xml:space="preserve">ezt követően </w:t>
      </w:r>
      <w:r w:rsidR="00D15F10" w:rsidRPr="00D63C8C">
        <w:t xml:space="preserve">végezhet vagy végeztethet bármilyen munkát a Magyar Telekom infrastruktúrában. Az előre tervezhető munkafolyamatok csak előzetes egyeztetés után végezhetők. A hibajavítás esetén a munka megkezdését az ügyeleti telefonszámon be kell jelenteni, ekkor a </w:t>
      </w:r>
      <w:r>
        <w:t>M</w:t>
      </w:r>
      <w:r w:rsidR="00D15F10" w:rsidRPr="00D63C8C">
        <w:t xml:space="preserve">agyar Telekom utólagos szakfelügyelet ad. Az engedély nélküli munkavégzés hatósági eljárást vonhat maga után. </w:t>
      </w:r>
    </w:p>
    <w:p w14:paraId="7B62D733" w14:textId="2BDF9CDD" w:rsidR="00A82B94" w:rsidRPr="00585C92" w:rsidRDefault="00554960" w:rsidP="00A82B94">
      <w:pPr>
        <w:pStyle w:val="Cmsor2"/>
      </w:pPr>
      <w:r>
        <w:t>5</w:t>
      </w:r>
      <w:r w:rsidR="00A82B94" w:rsidRPr="00585C92">
        <w:t>. </w:t>
      </w:r>
      <w:r w:rsidR="0091180E" w:rsidRPr="0091180E">
        <w:t>Minőségi paraméterek, SLA, SLG</w:t>
      </w:r>
    </w:p>
    <w:p w14:paraId="7B62D734" w14:textId="77777777" w:rsidR="00D1487C" w:rsidRDefault="00D1487C" w:rsidP="00D1487C">
      <w:pPr>
        <w:pStyle w:val="A"/>
      </w:pPr>
    </w:p>
    <w:p w14:paraId="7B62D735" w14:textId="77777777" w:rsidR="00B82171" w:rsidRDefault="0091180E" w:rsidP="001C35DD">
      <w:pPr>
        <w:pStyle w:val="B"/>
        <w:ind w:left="340" w:firstLine="0"/>
        <w:rPr>
          <w:szCs w:val="24"/>
        </w:rPr>
      </w:pPr>
      <w:r w:rsidRPr="0091180E">
        <w:rPr>
          <w:szCs w:val="24"/>
        </w:rPr>
        <w:t>A szolgáltatásokhoz vállalt minőségi és kötbér feltételeket, valamint azok riportolásának módját a MARUO 4.D melléklete tartalmazza.</w:t>
      </w:r>
    </w:p>
    <w:p w14:paraId="7B62D749" w14:textId="54A8D840" w:rsidR="00A567FE" w:rsidRDefault="00554960" w:rsidP="00E43D15">
      <w:pPr>
        <w:pStyle w:val="Cmsor2"/>
      </w:pPr>
      <w:r>
        <w:t>6</w:t>
      </w:r>
      <w:r w:rsidR="00445ECA">
        <w:t>. </w:t>
      </w:r>
      <w:r w:rsidR="00A567FE">
        <w:t>Idegen tulajdonú kábel</w:t>
      </w:r>
      <w:r w:rsidR="00EB5AB1">
        <w:t>helyek</w:t>
      </w:r>
    </w:p>
    <w:p w14:paraId="7B62D74A" w14:textId="77777777" w:rsidR="00A567FE" w:rsidRDefault="00A567FE" w:rsidP="00D87977">
      <w:pPr>
        <w:pStyle w:val="B"/>
      </w:pPr>
      <w:r>
        <w:br/>
      </w:r>
      <w:r w:rsidR="00EB5AB1">
        <w:t xml:space="preserve">Amennyiben </w:t>
      </w:r>
      <w:r>
        <w:t xml:space="preserve">Jogosulti </w:t>
      </w:r>
      <w:r w:rsidRPr="00D87977">
        <w:rPr>
          <w:szCs w:val="24"/>
        </w:rPr>
        <w:t>igény</w:t>
      </w:r>
      <w:r>
        <w:t xml:space="preserve"> </w:t>
      </w:r>
      <w:r w:rsidR="00EB5AB1">
        <w:t>csak idegen tulajdonú kábelhely szakasz felhasználásával teljesíthető, úgy az ezen szakaszról rendelkezésre álló információkat Magyar Telekom Jogosult részére megadja</w:t>
      </w:r>
      <w:r w:rsidR="0057007F">
        <w:t xml:space="preserve">, </w:t>
      </w:r>
      <w:r w:rsidR="0057007F" w:rsidRPr="0057007F">
        <w:t>amelyek alapján Jogosult az érintett kábelhely szakasz elhelyezkedését, valamint a kábelhely tulajdonosát azonosíthatja. Magyar Telekom szabad kábelhely megléte esetén nem akadályozza meg azt, hogy a Jogosult Szolgáltató kábelhely megosztást vegyen igénybe a kábelhely tulajdonosával való megegyezést követően, továbbá a kábelhely megosztás megvalósíthatóságához szükséges mértékben közreműködik a kábelhely megosztás megvalósításában</w:t>
      </w:r>
      <w:r w:rsidR="00EB5AB1">
        <w:t>.</w:t>
      </w:r>
    </w:p>
    <w:p w14:paraId="7B62D750" w14:textId="5D7EACD8" w:rsidR="00D15F10" w:rsidRDefault="00554960" w:rsidP="003A47E5">
      <w:pPr>
        <w:pStyle w:val="Cmsor2"/>
      </w:pPr>
      <w:r>
        <w:t>7</w:t>
      </w:r>
      <w:r w:rsidR="00D63C8C">
        <w:t>. </w:t>
      </w:r>
      <w:r w:rsidR="00D15F10" w:rsidRPr="00D63C8C">
        <w:t>Díjak</w:t>
      </w:r>
    </w:p>
    <w:p w14:paraId="7B62D751" w14:textId="77777777" w:rsidR="00D15F10" w:rsidRPr="00B87961" w:rsidRDefault="00D63C8C" w:rsidP="00D87977">
      <w:pPr>
        <w:pStyle w:val="B"/>
        <w:ind w:left="426"/>
        <w:rPr>
          <w:szCs w:val="24"/>
        </w:rPr>
      </w:pPr>
      <w:r>
        <w:rPr>
          <w:szCs w:val="24"/>
        </w:rPr>
        <w:br/>
      </w:r>
      <w:r w:rsidR="00D15F10" w:rsidRPr="00B87961">
        <w:rPr>
          <w:szCs w:val="24"/>
        </w:rPr>
        <w:t>A fiz</w:t>
      </w:r>
      <w:r w:rsidR="00467A3A">
        <w:rPr>
          <w:szCs w:val="24"/>
        </w:rPr>
        <w:t>etendő díjakat a 7.</w:t>
      </w:r>
      <w:r w:rsidR="00AF325B">
        <w:rPr>
          <w:szCs w:val="24"/>
        </w:rPr>
        <w:t xml:space="preserve"> Melléklet</w:t>
      </w:r>
      <w:r w:rsidR="00D15F10" w:rsidRPr="00B87961">
        <w:rPr>
          <w:szCs w:val="24"/>
        </w:rPr>
        <w:t xml:space="preserve"> tartalmazza.</w:t>
      </w:r>
    </w:p>
    <w:p w14:paraId="7B62D752" w14:textId="77777777" w:rsidR="001417F0" w:rsidRDefault="00871D5D" w:rsidP="001417F0">
      <w:pPr>
        <w:pStyle w:val="A"/>
      </w:pPr>
      <w:r w:rsidRPr="00D22E45">
        <w:rPr>
          <w:b/>
          <w:i/>
          <w:color w:val="FF0000"/>
          <w:sz w:val="32"/>
          <w:szCs w:val="32"/>
          <w:highlight w:val="yellow"/>
        </w:rPr>
        <w:br w:type="page"/>
      </w:r>
    </w:p>
    <w:p w14:paraId="7B62D753" w14:textId="4660CCC1" w:rsidR="001417F0" w:rsidRPr="00E43D15" w:rsidRDefault="001417F0" w:rsidP="00E43D15">
      <w:pPr>
        <w:pStyle w:val="Cmsor1"/>
        <w:rPr>
          <w:sz w:val="28"/>
        </w:rPr>
      </w:pPr>
      <w:bookmarkStart w:id="300" w:name="_Toc522891481"/>
      <w:bookmarkStart w:id="301" w:name="_Toc531430137"/>
      <w:r w:rsidRPr="00E43D15">
        <w:rPr>
          <w:sz w:val="28"/>
        </w:rPr>
        <w:t>XVI. Felhordó Hálózati Kábelhely Megosztás</w:t>
      </w:r>
      <w:bookmarkEnd w:id="300"/>
      <w:bookmarkEnd w:id="301"/>
    </w:p>
    <w:p w14:paraId="7B62D754" w14:textId="77777777" w:rsidR="001417F0" w:rsidRPr="00D22E45" w:rsidRDefault="001417F0" w:rsidP="001417F0">
      <w:pPr>
        <w:pStyle w:val="Cm"/>
        <w:rPr>
          <w:rFonts w:ascii="Times New Roman" w:hAnsi="Times New Roman"/>
          <w:i w:val="0"/>
          <w:sz w:val="24"/>
          <w:szCs w:val="24"/>
        </w:rPr>
      </w:pPr>
    </w:p>
    <w:p w14:paraId="7B62D755" w14:textId="77777777" w:rsidR="001417F0" w:rsidRPr="00413E07" w:rsidRDefault="001417F0" w:rsidP="001417F0">
      <w:pPr>
        <w:pStyle w:val="Cmsor2"/>
      </w:pPr>
      <w:r>
        <w:t>1. </w:t>
      </w:r>
      <w:r w:rsidRPr="00413E07">
        <w:t>A szolgáltatás leírása</w:t>
      </w:r>
    </w:p>
    <w:p w14:paraId="7B62D756" w14:textId="0A9BE075" w:rsidR="001417F0" w:rsidRDefault="001417F0" w:rsidP="001417F0">
      <w:pPr>
        <w:pStyle w:val="B"/>
        <w:ind w:left="426"/>
      </w:pPr>
      <w:r>
        <w:br/>
        <w:t xml:space="preserve">Jogosult kérheti a </w:t>
      </w:r>
      <w:r w:rsidR="00773A61">
        <w:t xml:space="preserve">Felhordó Hálózati Kábelhely Megosztás </w:t>
      </w:r>
      <w:r>
        <w:t>kiegészítő szolgáltatás megvalósítását.</w:t>
      </w:r>
    </w:p>
    <w:p w14:paraId="7B62D757" w14:textId="09D3D538" w:rsidR="001417F0" w:rsidRPr="00413E07" w:rsidRDefault="001417F0" w:rsidP="001417F0">
      <w:pPr>
        <w:pStyle w:val="B"/>
        <w:ind w:left="426"/>
      </w:pPr>
      <w:r>
        <w:br/>
        <w:t xml:space="preserve">Felhordó Hálózati </w:t>
      </w:r>
      <w:r w:rsidRPr="00413E07">
        <w:t xml:space="preserve">Kábelhely megosztás keretében a szolgáltatást nyújtó szolgáltató a tulajdonában lévő kábelhely infrastruktúra meghatározott szakaszain biztosítja a szolgáltatást </w:t>
      </w:r>
      <w:r w:rsidR="001741CB" w:rsidRPr="00413E07">
        <w:t>igénybe vevő</w:t>
      </w:r>
      <w:r w:rsidRPr="00413E07">
        <w:t xml:space="preserve"> szolgáltató elektronikus hírközlő kábeleinek elhelyezését és azoknak a szolgáltatást </w:t>
      </w:r>
      <w:r w:rsidR="001741CB" w:rsidRPr="00413E07">
        <w:t>igénybe</w:t>
      </w:r>
      <w:r w:rsidR="001741CB">
        <w:t xml:space="preserve"> </w:t>
      </w:r>
      <w:r w:rsidR="001741CB" w:rsidRPr="00413E07">
        <w:t>vevő</w:t>
      </w:r>
      <w:r w:rsidRPr="00413E07">
        <w:t xml:space="preserve"> szolgáltató általi használatát. </w:t>
      </w:r>
      <w:r>
        <w:t xml:space="preserve">A kábelhely átengedése alatt 32 mm-es átmérőjű béléscső átengedését vagy oszlopon való kábelelhelyezést értjük. A béléscsöveket a Magyar Telekom húzza be a csőbe. A csőátmérőtől és az alépítmény műszaki állapotától függően a maximálisan lehetséges számú béléscsövet be kell húzni, függetlenül attól, hogy a jogosult nem használja ki mindet. </w:t>
      </w:r>
      <w:r w:rsidRPr="00D062E9">
        <w:t xml:space="preserve">A Jogosult csak a ténylegesen </w:t>
      </w:r>
      <w:r w:rsidR="001741CB" w:rsidRPr="00D062E9">
        <w:t>igénybe vett</w:t>
      </w:r>
      <w:r w:rsidRPr="00D062E9">
        <w:t xml:space="preserve"> kábelhely kapacitás díját köteles megfizetni.</w:t>
      </w:r>
      <w:r w:rsidR="001D1EBC">
        <w:br/>
      </w:r>
      <w:r w:rsidR="001D1EBC">
        <w:br/>
      </w:r>
      <w:r w:rsidR="001D1EBC" w:rsidRPr="001D1EBC">
        <w:t>Magyar Telekom a Jogosult által igénybe vett Réz Érpáras Helyi (Al)Hurok Teljes/Részleges Átengedése, GPON Előfizetői Szakasz Teljes Átengedése, HFC Előfizetői Szakasz Teljes Átengedése, Közeli Bitfolyam Hozzáférés, Előfizetői Hozzáférési Kábelhely Megosztás nyújtásához kapcsolódóan a Jogosult Szolgáltató erre vonatkozó igénye esetén Felhordó Hálózati Kábelhely Megosztást biztosít</w:t>
      </w:r>
      <w:r w:rsidR="00A45810">
        <w:t>.</w:t>
      </w:r>
    </w:p>
    <w:p w14:paraId="7B62D758" w14:textId="77777777" w:rsidR="001417F0" w:rsidRDefault="001417F0" w:rsidP="001417F0">
      <w:pPr>
        <w:pStyle w:val="B"/>
        <w:ind w:left="426"/>
      </w:pPr>
      <w:r>
        <w:br/>
      </w:r>
      <w:r w:rsidRPr="006D51BC">
        <w:t xml:space="preserve">A Magyar Telekom </w:t>
      </w:r>
      <w:r>
        <w:t xml:space="preserve">Felhordó Hálózati </w:t>
      </w:r>
      <w:r w:rsidRPr="006D51BC">
        <w:t xml:space="preserve">kábelhelyet csak </w:t>
      </w:r>
      <w:r>
        <w:t xml:space="preserve">a következő </w:t>
      </w:r>
      <w:r w:rsidRPr="006D51BC">
        <w:t>pont-pont közötti összekö</w:t>
      </w:r>
      <w:r w:rsidR="002F6F8E">
        <w:t>t</w:t>
      </w:r>
      <w:r w:rsidRPr="006D51BC">
        <w:t>tetésre biztosít</w:t>
      </w:r>
      <w:r>
        <w:t>:</w:t>
      </w:r>
    </w:p>
    <w:p w14:paraId="7B62D759" w14:textId="77777777" w:rsidR="001417F0" w:rsidRDefault="001417F0" w:rsidP="001417F0">
      <w:pPr>
        <w:pStyle w:val="B"/>
      </w:pPr>
    </w:p>
    <w:p w14:paraId="7B62D75A" w14:textId="7B95D3A3" w:rsidR="001417F0" w:rsidRDefault="001417F0" w:rsidP="001417F0">
      <w:pPr>
        <w:pStyle w:val="B"/>
      </w:pPr>
      <w:r>
        <w:rPr>
          <w:b/>
        </w:rPr>
        <w:t>a)</w:t>
      </w:r>
      <w:r>
        <w:t xml:space="preserve"> a </w:t>
      </w:r>
      <w:r w:rsidR="00287C70" w:rsidRPr="001D1EBC">
        <w:t xml:space="preserve">Réz Érpáras Helyi (Al)Hurok Teljes/Részleges Átengedése, GPON Előfizetői Szakasz Teljes Átengedése, HFC Előfizetői Szakasz Teljes Átengedése, Közeli Bitfolyam Hozzáférés, Előfizetői Hozzáférési Kábelhely Megosztás nyújtásához kapcsolódóan </w:t>
      </w:r>
      <w:r w:rsidR="00287C70">
        <w:t xml:space="preserve">a </w:t>
      </w:r>
      <w:r>
        <w:t xml:space="preserve">szolgáltatások </w:t>
      </w:r>
      <w:r w:rsidRPr="00426F86">
        <w:t xml:space="preserve">nagykereskedelmi hozzáférési pontja és a </w:t>
      </w:r>
      <w:r>
        <w:t>Magyar Telekom</w:t>
      </w:r>
      <w:r w:rsidRPr="00426F86">
        <w:t xml:space="preserve"> adott földrajzi területet ellátó központja (hozzáférési aggregációs pontja) között, ha a nagykereskedelmi hozzáférési pont a </w:t>
      </w:r>
      <w:r>
        <w:t>Magyar Telekom</w:t>
      </w:r>
      <w:r w:rsidRPr="00426F86">
        <w:t xml:space="preserve"> hozzáférési hálózatának valamely köztes pontján helyezkedik el és a központban (hozzáférési aggregációs pontban) a Jogosult Szolgáltató helymegosztással rendelkezik, vagy ott helymegosztást igényel,</w:t>
      </w:r>
    </w:p>
    <w:p w14:paraId="7B62D75B" w14:textId="77777777" w:rsidR="001417F0" w:rsidRDefault="001417F0" w:rsidP="001417F0">
      <w:pPr>
        <w:pStyle w:val="B"/>
      </w:pPr>
    </w:p>
    <w:p w14:paraId="7B62D75C" w14:textId="3DE50150" w:rsidR="001417F0" w:rsidRDefault="001417F0" w:rsidP="001417F0">
      <w:pPr>
        <w:pStyle w:val="B"/>
      </w:pPr>
      <w:r>
        <w:rPr>
          <w:b/>
        </w:rPr>
        <w:t>b)</w:t>
      </w:r>
      <w:r>
        <w:t> a</w:t>
      </w:r>
      <w:r w:rsidR="00CE0E42">
        <w:t xml:space="preserve"> </w:t>
      </w:r>
      <w:r w:rsidR="00EE7739" w:rsidRPr="001D1EBC">
        <w:t xml:space="preserve">Réz Érpáras Helyi (Al)Hurok Teljes/Részleges Átengedése, GPON Előfizetői Szakasz Teljes Átengedése, HFC Előfizetői Szakasz Teljes Átengedése, Közeli Bitfolyam Hozzáférés, Előfizetői Hozzáférési Kábelhely Megosztás </w:t>
      </w:r>
      <w:r w:rsidRPr="00426F86">
        <w:t xml:space="preserve">nagykereskedelmi hozzáférési pontja és a </w:t>
      </w:r>
      <w:r>
        <w:t>Magyar Telekom</w:t>
      </w:r>
      <w:r w:rsidRPr="00426F86">
        <w:t xml:space="preserve"> hálózatának legfeljebb </w:t>
      </w:r>
      <w:smartTag w:uri="urn:schemas-microsoft-com:office:smarttags" w:element="metricconverter">
        <w:smartTagPr>
          <w:attr w:name="ProductID" w:val="25 km"/>
        </w:smartTagPr>
        <w:r w:rsidRPr="00426F86">
          <w:t>25 km</w:t>
        </w:r>
      </w:smartTag>
      <w:r w:rsidRPr="00426F86">
        <w:t xml:space="preserve"> távolságban lévő, a Jogosult Szolgáltató által meghatározott pontja között, ha a nagykereskedelmi hozzáférési pont a </w:t>
      </w:r>
      <w:r>
        <w:t>Magyar Telekom</w:t>
      </w:r>
      <w:r w:rsidRPr="00426F86">
        <w:t xml:space="preserve"> hozzáférési hálózatának valamely köztes pontján helyezkedik el, a 25 km-es távolságot a </w:t>
      </w:r>
      <w:r>
        <w:t>Magyar Telekom</w:t>
      </w:r>
      <w:r w:rsidRPr="00426F86">
        <w:t xml:space="preserve"> hálózatának az adott pontig vezető legrövidebb felhasználható nyomvonala alapján számítva,</w:t>
      </w:r>
    </w:p>
    <w:p w14:paraId="7B62D75D" w14:textId="77777777" w:rsidR="001417F0" w:rsidRDefault="001417F0" w:rsidP="001417F0">
      <w:pPr>
        <w:pStyle w:val="B"/>
      </w:pPr>
    </w:p>
    <w:p w14:paraId="7B62D75E" w14:textId="77777777" w:rsidR="001417F0" w:rsidRDefault="001417F0" w:rsidP="001417F0">
      <w:pPr>
        <w:pStyle w:val="B"/>
      </w:pPr>
      <w:r>
        <w:rPr>
          <w:b/>
        </w:rPr>
        <w:t>c)</w:t>
      </w:r>
      <w:r>
        <w:t> </w:t>
      </w:r>
      <w:r w:rsidRPr="00426F86">
        <w:t xml:space="preserve">a </w:t>
      </w:r>
      <w:r>
        <w:t>Magyar Telekom</w:t>
      </w:r>
      <w:r w:rsidRPr="00426F86">
        <w:t xml:space="preserve"> központja (hozzáférési aggregációs pontja) és a </w:t>
      </w:r>
      <w:r>
        <w:t>Magyar Telekom</w:t>
      </w:r>
      <w:r w:rsidRPr="00426F86">
        <w:t xml:space="preserve"> hálózatának legfeljebb </w:t>
      </w:r>
      <w:smartTag w:uri="urn:schemas-microsoft-com:office:smarttags" w:element="metricconverter">
        <w:smartTagPr>
          <w:attr w:name="ProductID" w:val="25 km"/>
        </w:smartTagPr>
        <w:r w:rsidRPr="00426F86">
          <w:t>25 km</w:t>
        </w:r>
      </w:smartTag>
      <w:r w:rsidRPr="00426F86">
        <w:t xml:space="preserve"> távolságban lévő, a Jogosult Szolgáltató által meghatározott pontja között, ha a központban (hozzáférési aggregációs pontban) a Jogosult Szolgáltató helymegosztással rendelkezik, vagy ott helymegosztást igényel, a távolságot a </w:t>
      </w:r>
      <w:r>
        <w:t xml:space="preserve">Magyar Telekom </w:t>
      </w:r>
      <w:r w:rsidRPr="00426F86">
        <w:t>hálózatának az adott pontig vezető legrövidebb felhasználható nyomvonala alapján számítva.</w:t>
      </w:r>
    </w:p>
    <w:p w14:paraId="7B62D75F" w14:textId="77777777" w:rsidR="00894E03" w:rsidRPr="00D63C8C" w:rsidRDefault="00894E03" w:rsidP="002F6F8E">
      <w:pPr>
        <w:pStyle w:val="B"/>
        <w:ind w:left="426"/>
      </w:pPr>
      <w:r>
        <w:rPr>
          <w:szCs w:val="24"/>
        </w:rPr>
        <w:br/>
      </w:r>
      <w:r w:rsidRPr="001C0255">
        <w:t>Földalatti kábelhálózatban kábelhelyként vehető figyelembe minden üres csőnyílás, amelybe béléscső(vek) behúzható(ak).</w:t>
      </w:r>
      <w:r>
        <w:t xml:space="preserve"> </w:t>
      </w:r>
      <w:r w:rsidRPr="00894E03">
        <w:t>A Magyar Telekom a tartalékként fenntartott férőhely maximális mértékét az alábbiakban határozza meg:</w:t>
      </w:r>
    </w:p>
    <w:p w14:paraId="7B62D760" w14:textId="77777777" w:rsidR="00894E03" w:rsidRDefault="00894E03" w:rsidP="002F6F8E">
      <w:pPr>
        <w:pStyle w:val="B"/>
        <w:ind w:left="890"/>
      </w:pPr>
      <w:r w:rsidRPr="002F6F8E">
        <w:t>a) </w:t>
      </w:r>
      <w:r w:rsidRPr="00D63C8C">
        <w:t>5 db nyílásig a tartalék: 1 nyílás</w:t>
      </w:r>
    </w:p>
    <w:p w14:paraId="7B62D761" w14:textId="15701F86" w:rsidR="00894E03" w:rsidRDefault="00894E03" w:rsidP="002F6F8E">
      <w:pPr>
        <w:pStyle w:val="B"/>
        <w:ind w:left="890"/>
      </w:pPr>
      <w:r w:rsidRPr="002F6F8E">
        <w:t>b)</w:t>
      </w:r>
      <w:r w:rsidR="002F6F8E">
        <w:t> </w:t>
      </w:r>
      <w:r w:rsidRPr="00D2723B">
        <w:t>5 db nyílás felett 20%.</w:t>
      </w:r>
    </w:p>
    <w:p w14:paraId="7B62D762" w14:textId="77777777" w:rsidR="00894E03" w:rsidRDefault="00894E03" w:rsidP="001417F0">
      <w:pPr>
        <w:pStyle w:val="B"/>
        <w:ind w:left="426"/>
      </w:pPr>
    </w:p>
    <w:p w14:paraId="7B62D764" w14:textId="1CF4DDE2" w:rsidR="001417F0" w:rsidRPr="006D51BC" w:rsidRDefault="001417F0" w:rsidP="001417F0">
      <w:pPr>
        <w:pStyle w:val="B"/>
        <w:ind w:left="426"/>
      </w:pPr>
      <w:r w:rsidRPr="006D51BC">
        <w:t>Az igények fogadásának előfeltétele</w:t>
      </w:r>
      <w:r>
        <w:t xml:space="preserve"> </w:t>
      </w:r>
      <w:r w:rsidR="00CE0E42">
        <w:t xml:space="preserve">a </w:t>
      </w:r>
      <w:r w:rsidR="00CE0E42" w:rsidRPr="001D1EBC">
        <w:t xml:space="preserve">Réz Érpáras Helyi (Al)Hurok Teljes/Részleges Átengedése, GPON Előfizetői Szakasz Teljes Átengedése, HFC Előfizetői Szakasz Teljes Átengedése, Közeli Bitfolyam Hozzáférés, Előfizetői Hozzáférési Kábelhely Megosztás </w:t>
      </w:r>
      <w:r w:rsidR="00CE0E42">
        <w:t>szolgáltatás</w:t>
      </w:r>
      <w:r>
        <w:t xml:space="preserve">. A Magyar Telekom ezen szolgáltatásokhoz </w:t>
      </w:r>
      <w:r w:rsidRPr="001C480F">
        <w:t xml:space="preserve">kapcsolódóan felhordó hálózati </w:t>
      </w:r>
      <w:r>
        <w:t xml:space="preserve">kábelhely </w:t>
      </w:r>
      <w:r w:rsidRPr="001C480F">
        <w:t>szolgáltatást nyújt</w:t>
      </w:r>
      <w:r>
        <w:t xml:space="preserve"> </w:t>
      </w:r>
      <w:r w:rsidRPr="001C480F">
        <w:t>kiegészítő szolgáltatásként a Jogosult Szolgáltató számára, a Jogosult Szolgáltató erre vonatkozó igénye esetén, meghatározott pontok között, kivéve, ha a szolgáltatás nyújtása objektív műszaki okok miatt nem lehetséges</w:t>
      </w:r>
      <w:r>
        <w:t>.</w:t>
      </w:r>
    </w:p>
    <w:p w14:paraId="7B62D765" w14:textId="61B57E92" w:rsidR="001417F0" w:rsidRDefault="001417F0" w:rsidP="001417F0">
      <w:pPr>
        <w:pStyle w:val="B"/>
        <w:ind w:left="426"/>
      </w:pPr>
      <w:r>
        <w:br/>
      </w:r>
      <w:r w:rsidRPr="00413E07">
        <w:t xml:space="preserve">Az igényeket kizárólag meglévő, folytonos infrastruktúra </w:t>
      </w:r>
      <w:r>
        <w:t xml:space="preserve">(Folytonos Kábelhely és/vagy Folytonos Oszlopsor) </w:t>
      </w:r>
      <w:r w:rsidRPr="00413E07">
        <w:t>felha</w:t>
      </w:r>
      <w:r>
        <w:t>sználásával kell biztosítani (Magyar Telekom</w:t>
      </w:r>
      <w:r w:rsidRPr="00413E07">
        <w:t xml:space="preserve"> nem épít új alépítményt, nem állít új oszlopokat). A megvalósítás a legrövidebb (optimális) úton történik (legrövidebb szabad út). </w:t>
      </w:r>
    </w:p>
    <w:p w14:paraId="7B62D766" w14:textId="77777777" w:rsidR="001417F0" w:rsidRDefault="001417F0" w:rsidP="001417F0">
      <w:pPr>
        <w:pStyle w:val="Cmsor2"/>
      </w:pPr>
      <w:r>
        <w:t>2. </w:t>
      </w:r>
      <w:r w:rsidRPr="00413E07">
        <w:t>A szolgáltatás elemei</w:t>
      </w:r>
    </w:p>
    <w:p w14:paraId="7B62D768" w14:textId="6F959E12" w:rsidR="001417F0" w:rsidRDefault="001417F0" w:rsidP="001417F0">
      <w:pPr>
        <w:pStyle w:val="B"/>
      </w:pPr>
    </w:p>
    <w:p w14:paraId="7B62D769" w14:textId="59DDFFF0" w:rsidR="001417F0" w:rsidRDefault="001417F0" w:rsidP="001417F0">
      <w:pPr>
        <w:pStyle w:val="Cmsor3"/>
      </w:pPr>
      <w:r w:rsidRPr="00413E07">
        <w:t>2.</w:t>
      </w:r>
      <w:r w:rsidR="00230D06">
        <w:t>1</w:t>
      </w:r>
      <w:r w:rsidRPr="00413E07">
        <w:t> Szabad kapacitás vizsgálat</w:t>
      </w:r>
    </w:p>
    <w:p w14:paraId="7B62D76A" w14:textId="77777777" w:rsidR="001417F0" w:rsidRPr="0054177A" w:rsidRDefault="001417F0" w:rsidP="001417F0">
      <w:pPr>
        <w:pStyle w:val="B"/>
      </w:pPr>
    </w:p>
    <w:p w14:paraId="7B62D76B" w14:textId="77777777" w:rsidR="001417F0" w:rsidRPr="00B87961" w:rsidRDefault="001417F0" w:rsidP="001417F0">
      <w:pPr>
        <w:pStyle w:val="B"/>
        <w:ind w:left="993"/>
        <w:rPr>
          <w:szCs w:val="24"/>
        </w:rPr>
      </w:pPr>
      <w:r>
        <w:rPr>
          <w:b/>
          <w:szCs w:val="24"/>
        </w:rPr>
        <w:t>2.2.1 </w:t>
      </w:r>
      <w:r w:rsidRPr="008467B6">
        <w:rPr>
          <w:b/>
        </w:rPr>
        <w:t xml:space="preserve">Nyilvántartásokból </w:t>
      </w:r>
      <w:r w:rsidRPr="00C3573A">
        <w:rPr>
          <w:b/>
        </w:rPr>
        <w:t>Való</w:t>
      </w:r>
      <w:r w:rsidRPr="008467B6">
        <w:rPr>
          <w:b/>
        </w:rPr>
        <w:t xml:space="preserve"> Információszolgáltatás</w:t>
      </w:r>
    </w:p>
    <w:p w14:paraId="7B62D76C" w14:textId="2BF6983C" w:rsidR="001417F0" w:rsidRDefault="001417F0" w:rsidP="001417F0">
      <w:pPr>
        <w:pStyle w:val="B"/>
        <w:ind w:left="993"/>
      </w:pPr>
      <w:r>
        <w:br/>
        <w:t>Jogosult igénye esetén Magyar Telekom</w:t>
      </w:r>
      <w:r w:rsidRPr="00B87961">
        <w:t xml:space="preserve"> megvizsgálja az átadhatóság elvi lehetőségét a jogosult szolgáltató által megadott két végpont között nyilvántartási adatok alapján. </w:t>
      </w:r>
    </w:p>
    <w:p w14:paraId="7B62D76E" w14:textId="77777777" w:rsidR="001417F0" w:rsidRDefault="001417F0" w:rsidP="001417F0">
      <w:pPr>
        <w:pStyle w:val="B"/>
        <w:ind w:left="993"/>
      </w:pPr>
      <w:r>
        <w:br/>
        <w:t>Magyar Telekom a szabad kapacitás vizsgálatot nyilvántartó rendszereiből 5 nap alatt elvégzi.</w:t>
      </w:r>
    </w:p>
    <w:p w14:paraId="7B62D76F" w14:textId="77777777" w:rsidR="001417F0" w:rsidRDefault="001417F0" w:rsidP="001417F0">
      <w:pPr>
        <w:pStyle w:val="B"/>
        <w:ind w:left="993"/>
      </w:pPr>
      <w:r w:rsidRPr="0054177A">
        <w:br/>
        <w:t xml:space="preserve">Magyar Telekom a vizsgálat eredménye alapján </w:t>
      </w:r>
      <w:r>
        <w:t xml:space="preserve">az 5-ik napon </w:t>
      </w:r>
      <w:r w:rsidRPr="0054177A">
        <w:t>visszajelzi a megvalósíthatóságot</w:t>
      </w:r>
      <w:r>
        <w:t>.</w:t>
      </w:r>
    </w:p>
    <w:p w14:paraId="7B62D770" w14:textId="77777777" w:rsidR="000F17BF" w:rsidRDefault="001417F0" w:rsidP="000F17BF">
      <w:pPr>
        <w:pStyle w:val="B"/>
        <w:ind w:left="993"/>
      </w:pPr>
      <w:r>
        <w:br/>
      </w:r>
      <w:r w:rsidR="000F17BF">
        <w:t>A Jogosult Szolgáltató számára átadott információk kiterjednek a kábelhely infrastruktúra földrajzi elhelyezkedésére, a nyomvonalra, a lehetséges hozzáférési pontokra és az infrastruktúrát alkotó különböző elemek műszaki jellemzőire, valamint – amennyiben a Magyar Telekom nyilvántartásában az erre vonatkozó információ rendelkezésre áll – a kábelhelyen rendelkezésre álló férőhelyre.</w:t>
      </w:r>
    </w:p>
    <w:p w14:paraId="7B62D772" w14:textId="1352D230" w:rsidR="001417F0" w:rsidRPr="00D96854" w:rsidRDefault="000F17BF" w:rsidP="001417F0">
      <w:pPr>
        <w:pStyle w:val="B"/>
        <w:ind w:left="993"/>
      </w:pPr>
      <w:r>
        <w:br/>
        <w:t>Amennyiben a Jogosult Szolgáltató igénybejelentése két földrajzi pontot összekötő szakaszra vonatkozik és a Magyar Telekom kábelhely infrastruktúrája a Jogosult Szolgáltató által megadott végpontokban nem rendelkezik hozzáférési ponttal (például megszakító létesítménnyel, kábelaknával), akkor a Magyar Telekom a megadott végpontokhoz legközelebbi, a kábelhely infrastruktúrához hozzáférést biztosító pontokra vonatkozóan adja meg az adatokat.</w:t>
      </w:r>
    </w:p>
    <w:p w14:paraId="7B62D773" w14:textId="77777777" w:rsidR="001417F0" w:rsidRPr="003C13DE" w:rsidRDefault="001417F0" w:rsidP="001417F0">
      <w:pPr>
        <w:pStyle w:val="C"/>
      </w:pPr>
    </w:p>
    <w:p w14:paraId="7B62D774" w14:textId="77777777" w:rsidR="001417F0" w:rsidRPr="00C3573A" w:rsidRDefault="001417F0" w:rsidP="001417F0">
      <w:pPr>
        <w:pStyle w:val="B"/>
        <w:ind w:left="993"/>
        <w:rPr>
          <w:b/>
        </w:rPr>
      </w:pPr>
      <w:r w:rsidRPr="00C3573A">
        <w:rPr>
          <w:b/>
        </w:rPr>
        <w:t>2.2.2 Helyszíni Megvalósíthatósági Vizsgálat</w:t>
      </w:r>
    </w:p>
    <w:p w14:paraId="7B62D775" w14:textId="4CBA4F54" w:rsidR="001417F0" w:rsidRDefault="001417F0" w:rsidP="001417F0">
      <w:pPr>
        <w:pStyle w:val="B"/>
        <w:ind w:left="993"/>
      </w:pPr>
      <w:r>
        <w:br/>
      </w:r>
      <w:r w:rsidRPr="00A377DC">
        <w:t xml:space="preserve">Amennyiben a Magyar Telekom nyilvántartásaiban rendelkezésére álló információkból nem állapítható meg, hogy a kábelhely megosztás megvalósítható-e, vagy </w:t>
      </w:r>
      <w:r w:rsidR="004818C3" w:rsidRPr="00A377DC">
        <w:t>a Jogosult Szolgáltató vitatja a</w:t>
      </w:r>
      <w:r w:rsidR="004818C3">
        <w:t xml:space="preserve"> Magyar Telekom információszolgáltatásának tartalmát</w:t>
      </w:r>
      <w:r w:rsidRPr="00A377DC">
        <w:t>, a Jogosult Szolgáltató erre irányuló igénye esetében a Magyar Telekom helyszíni megvalósíthatósági vizsgálatot végez – melynek alépítmény megosztásra vonatkozó igény esetén része az alépítmény átjárhatósági vizsgálat is –, amelynek eredményeképpen a Jogosult Szolgáltató által kért kábelhely megosztás megvalósíthatóságának lehetőségét, a megvalósítás módját megállapítja. A Magyar Telekom a Jogosult Szolgáltató erre irányuló igénye esetén lehetővé teszi a Jogosult Szolgáltató helyszíni vizsgálat során való jelenlétét, illetve független szakértő bevonását a helyszíni vizsgálatba. A Jogosult Szolgáltató a helyszíni jelenlét és független szakértő bevonásának igényét a helyszíni megvalósíthatósági igénnyel együtt köteles bejelenteni.</w:t>
      </w:r>
    </w:p>
    <w:p w14:paraId="7B62D777" w14:textId="6B5649E3" w:rsidR="001417F0" w:rsidRDefault="00DB021D" w:rsidP="001741CB">
      <w:pPr>
        <w:pStyle w:val="B"/>
        <w:ind w:left="993"/>
        <w:rPr>
          <w:b/>
        </w:rPr>
      </w:pPr>
      <w:r>
        <w:br/>
        <w:t>A</w:t>
      </w:r>
      <w:r w:rsidRPr="00A4422D">
        <w:t xml:space="preserve"> helyszíni megvalósíthatósági vizsgálatot a </w:t>
      </w:r>
      <w:r>
        <w:t xml:space="preserve">Telekom </w:t>
      </w:r>
      <w:r w:rsidRPr="00A4422D">
        <w:t>külön kiegészítő szolgáltatás keretében végzi a Jogosult Szolgáltató számára</w:t>
      </w:r>
      <w:r>
        <w:t>.</w:t>
      </w:r>
      <w:r w:rsidR="009E34E5">
        <w:br/>
      </w:r>
      <w:r w:rsidR="009E34E5">
        <w:br/>
      </w:r>
      <w:r w:rsidR="009E34E5" w:rsidRPr="009E34E5">
        <w:t xml:space="preserve">Amennyiben a helyszíni megvalósíthatósági vizsgálat folyamán megállapítást nyer, hogy szabad férőhely hiányában az igényelt átengedés nem megvalósítható, akkor az erre vonatkozó megállapítás időpontjában még nem vizsgált kábelhely szakaszra a helyszíni megvalósíthatósági vizsgálatot a </w:t>
      </w:r>
      <w:r w:rsidR="0076575E">
        <w:t xml:space="preserve">Telekom </w:t>
      </w:r>
      <w:r w:rsidR="009E34E5" w:rsidRPr="009E34E5">
        <w:t>csak a Jogosult Szolgáltató kifejezett igénye esetén végzi el.</w:t>
      </w:r>
    </w:p>
    <w:p w14:paraId="7B62D78D" w14:textId="77777777" w:rsidR="001417F0" w:rsidRDefault="001417F0" w:rsidP="001417F0">
      <w:pPr>
        <w:pStyle w:val="C"/>
      </w:pPr>
    </w:p>
    <w:p w14:paraId="7B62D78E" w14:textId="77777777" w:rsidR="001417F0" w:rsidRPr="00C3573A" w:rsidRDefault="001417F0" w:rsidP="001417F0">
      <w:pPr>
        <w:pStyle w:val="B"/>
        <w:ind w:left="993"/>
        <w:rPr>
          <w:b/>
        </w:rPr>
      </w:pPr>
      <w:r w:rsidRPr="00C3573A">
        <w:rPr>
          <w:b/>
        </w:rPr>
        <w:t>2.2.3 Alternatív Nyomvonal Vizsgálata</w:t>
      </w:r>
    </w:p>
    <w:p w14:paraId="7B62D78F" w14:textId="77777777" w:rsidR="001417F0" w:rsidRPr="008467B6" w:rsidRDefault="001417F0" w:rsidP="001417F0">
      <w:pPr>
        <w:pStyle w:val="B"/>
        <w:ind w:left="993"/>
      </w:pPr>
      <w:r>
        <w:br/>
      </w:r>
      <w:r w:rsidRPr="008467B6">
        <w:t>Amennyiben a Jogosult Szolgáltató eredeti igénymegjelölésében meghatározott földrajzi pontok között nem lehetséges a kábelhely megosztás, úgy Magyar Telekom a Jogosult Szolgáltató erre vonatkozó igénye esetén megvizsgálja, hogy az eredeti igénybejelentésben meghatározott végpontok közelében – a Jogosult Szolgáltatóval egyeztetett távolságon belül – találhatóak-e olyan végpontok, amelyek viszonylatában megvalósítható a kábelhely megosztás és erről a Jogosult Szolgáltatót tájékoztatja</w:t>
      </w:r>
      <w:r>
        <w:t>.</w:t>
      </w:r>
    </w:p>
    <w:p w14:paraId="7B62D790" w14:textId="77777777" w:rsidR="001417F0" w:rsidRDefault="001417F0" w:rsidP="001417F0">
      <w:pPr>
        <w:pStyle w:val="C"/>
      </w:pPr>
    </w:p>
    <w:p w14:paraId="7B62D791" w14:textId="77777777" w:rsidR="001417F0" w:rsidRPr="008467B6" w:rsidRDefault="001417F0" w:rsidP="001417F0">
      <w:pPr>
        <w:pStyle w:val="B"/>
        <w:ind w:left="993"/>
        <w:rPr>
          <w:b/>
          <w:szCs w:val="24"/>
        </w:rPr>
      </w:pPr>
      <w:r>
        <w:rPr>
          <w:b/>
          <w:szCs w:val="24"/>
        </w:rPr>
        <w:t>2</w:t>
      </w:r>
      <w:r w:rsidRPr="008467B6">
        <w:rPr>
          <w:b/>
          <w:szCs w:val="24"/>
        </w:rPr>
        <w:t>.</w:t>
      </w:r>
      <w:r>
        <w:rPr>
          <w:b/>
          <w:szCs w:val="24"/>
        </w:rPr>
        <w:t>2</w:t>
      </w:r>
      <w:r w:rsidRPr="008467B6">
        <w:rPr>
          <w:b/>
          <w:szCs w:val="24"/>
        </w:rPr>
        <w:t>.</w:t>
      </w:r>
      <w:r>
        <w:rPr>
          <w:b/>
          <w:szCs w:val="24"/>
        </w:rPr>
        <w:t>4</w:t>
      </w:r>
      <w:r w:rsidRPr="008467B6">
        <w:rPr>
          <w:b/>
          <w:szCs w:val="24"/>
        </w:rPr>
        <w:t> </w:t>
      </w:r>
      <w:r>
        <w:rPr>
          <w:b/>
          <w:szCs w:val="24"/>
        </w:rPr>
        <w:t>Használaton Kívüli Kábel Eltávolítása</w:t>
      </w:r>
    </w:p>
    <w:p w14:paraId="7B62D792" w14:textId="77777777" w:rsidR="001417F0" w:rsidRDefault="001417F0" w:rsidP="001417F0">
      <w:pPr>
        <w:pStyle w:val="B"/>
        <w:ind w:left="993"/>
      </w:pPr>
      <w:r>
        <w:br/>
      </w:r>
      <w:r w:rsidRPr="009C0876">
        <w:t xml:space="preserve">Amennyiben a kábelhely megosztás szabad férőhely hiánya miatt nem megvalósítható, a </w:t>
      </w:r>
      <w:r>
        <w:t>Magyar Telekom</w:t>
      </w:r>
      <w:r w:rsidRPr="009C0876">
        <w:t xml:space="preserve"> a helyszíni megvalósíthatósági vizsgálat során </w:t>
      </w:r>
      <w:r>
        <w:t>megvizsgálja</w:t>
      </w:r>
      <w:r w:rsidRPr="009C0876">
        <w:t xml:space="preserve">, hogy az adott kábelhely szakaszon vannak-e olyan, a </w:t>
      </w:r>
      <w:r>
        <w:t>Magyar Telekom</w:t>
      </w:r>
      <w:r w:rsidRPr="009C0876">
        <w:t>, vagy más szolgáltató tulajdonában lévő, használaton kívüli kábelek, amelyek az adott szolgáltató által nyújtott szolgáltatásokhoz, vagy az előrelátható szolgáltatás-fejlesztési igényeinek megvalósításához nem szükségesek, akadályozzák a (további) kábelhely megosztást és eltávolításukkal az igényelt kábelhely megosztáshoz szükséges férőhely biztosítható</w:t>
      </w:r>
      <w:r>
        <w:t>.</w:t>
      </w:r>
    </w:p>
    <w:p w14:paraId="7B62D793" w14:textId="7E354D92" w:rsidR="001417F0" w:rsidRDefault="001417F0" w:rsidP="001417F0">
      <w:pPr>
        <w:pStyle w:val="B"/>
        <w:ind w:left="993"/>
      </w:pPr>
      <w:r>
        <w:br/>
      </w:r>
      <w:r w:rsidRPr="00220908">
        <w:t xml:space="preserve">Abban az esetben, ha a </w:t>
      </w:r>
      <w:r>
        <w:t xml:space="preserve">Magyar Telekom </w:t>
      </w:r>
      <w:r w:rsidRPr="00220908">
        <w:t xml:space="preserve">tulajdonában vannak a fenti feltételeknek megfelelő kábelek, akkor ezeket a kábeleket </w:t>
      </w:r>
      <w:r>
        <w:t xml:space="preserve">Magyar Telekom </w:t>
      </w:r>
      <w:r w:rsidRPr="00220908">
        <w:t xml:space="preserve">a Jogosult Szolgáltató erre vonatkozó igénybejelentése esetén </w:t>
      </w:r>
      <w:r>
        <w:t>eltávolítja</w:t>
      </w:r>
      <w:r w:rsidRPr="00220908">
        <w:t>, amennyiben az eltávolítás fizikailag megvalósítható és a hálózat épségét, egységét, működésé</w:t>
      </w:r>
      <w:r>
        <w:t>t nem veszélyezteti.</w:t>
      </w:r>
    </w:p>
    <w:p w14:paraId="7B62D795" w14:textId="62BD0D63" w:rsidR="001417F0" w:rsidRDefault="001417F0" w:rsidP="001417F0">
      <w:pPr>
        <w:pStyle w:val="B"/>
        <w:ind w:left="993"/>
      </w:pPr>
      <w:r>
        <w:br/>
      </w:r>
      <w:r w:rsidRPr="00220908">
        <w:t xml:space="preserve">Amennyiben a fenti feltételeknek megfelelő kábelek nem a </w:t>
      </w:r>
      <w:r>
        <w:t xml:space="preserve">Magyar Telekom </w:t>
      </w:r>
      <w:r w:rsidRPr="00220908">
        <w:t xml:space="preserve">tulajdonában vannak, akkor a kábelek eltávolításával kapcsolatban a </w:t>
      </w:r>
      <w:r>
        <w:t xml:space="preserve">Magyar Telekom </w:t>
      </w:r>
      <w:r w:rsidRPr="00220908">
        <w:t>tájékoztatja a kábelek tulajdonosát. A kábelek eltávolítására a tulajdonos hozzájárulását követően kerül sor, amennyiben az eltávolítás fizikailag megvalósítható és a hálózat épségét, egységét, működését nem veszé</w:t>
      </w:r>
      <w:r>
        <w:t>lyezteti.</w:t>
      </w:r>
    </w:p>
    <w:p w14:paraId="7B62D796" w14:textId="77777777" w:rsidR="001417F0" w:rsidRDefault="001417F0" w:rsidP="001417F0">
      <w:pPr>
        <w:pStyle w:val="B"/>
        <w:ind w:left="993"/>
      </w:pPr>
      <w:r>
        <w:br/>
      </w:r>
      <w:r w:rsidRPr="00220908">
        <w:t xml:space="preserve">A kábelek eltávolításának költsége </w:t>
      </w:r>
      <w:r>
        <w:t>a kábelek tulajdonosát terheli.</w:t>
      </w:r>
    </w:p>
    <w:p w14:paraId="7B62D797" w14:textId="77777777" w:rsidR="001417F0" w:rsidRPr="00220908" w:rsidRDefault="001417F0" w:rsidP="001417F0">
      <w:pPr>
        <w:pStyle w:val="B"/>
        <w:ind w:left="993"/>
      </w:pPr>
      <w:r>
        <w:br/>
      </w:r>
      <w:r w:rsidRPr="00220908">
        <w:t xml:space="preserve">Az eltávolítást </w:t>
      </w:r>
      <w:r>
        <w:t xml:space="preserve">Magyar Telekom </w:t>
      </w:r>
      <w:r w:rsidRPr="00220908">
        <w:t>végz</w:t>
      </w:r>
      <w:r>
        <w:t>i</w:t>
      </w:r>
      <w:r w:rsidRPr="00220908">
        <w:t xml:space="preserve">, illetve azt a kábel tulajdonjogával rendelkező szolgáltató számára is lehetővé </w:t>
      </w:r>
      <w:r>
        <w:t>teszi</w:t>
      </w:r>
      <w:r w:rsidRPr="00220908">
        <w:t xml:space="preserve">, amennyiben azzal </w:t>
      </w:r>
      <w:r>
        <w:t xml:space="preserve">Magyar Telekom </w:t>
      </w:r>
      <w:r w:rsidRPr="00220908">
        <w:t xml:space="preserve">hálózatának épségét, egységét, annak működését nem veszélyezteti, </w:t>
      </w:r>
      <w:r>
        <w:t xml:space="preserve">minden </w:t>
      </w:r>
      <w:r w:rsidRPr="00220908">
        <w:t xml:space="preserve">esetben </w:t>
      </w:r>
      <w:r>
        <w:t xml:space="preserve">Magyar Telekom </w:t>
      </w:r>
      <w:r w:rsidRPr="00220908">
        <w:t xml:space="preserve">által biztosított felügyelet mellett. </w:t>
      </w:r>
    </w:p>
    <w:p w14:paraId="7B62D798" w14:textId="77777777" w:rsidR="001417F0" w:rsidRPr="00220908" w:rsidRDefault="001417F0" w:rsidP="001417F0">
      <w:pPr>
        <w:pStyle w:val="B"/>
        <w:ind w:left="993"/>
      </w:pPr>
      <w:r>
        <w:br/>
        <w:t>Magyar Telekom</w:t>
      </w:r>
      <w:r w:rsidRPr="00220908">
        <w:t xml:space="preserve"> a Jogosult Szolgáltató erre irányuló igénye esetén lehetővé </w:t>
      </w:r>
      <w:r>
        <w:t>teszi</w:t>
      </w:r>
      <w:r w:rsidRPr="00220908">
        <w:t xml:space="preserve"> </w:t>
      </w:r>
      <w:r>
        <w:t xml:space="preserve">a </w:t>
      </w:r>
      <w:r w:rsidRPr="00220908">
        <w:t>kábelek eltávolíthatóságának megállapításánál a Jogosult Szolgáltató, valamint a Jogosult Szolgáltató igénye esetén független szakértő jelenlétét.</w:t>
      </w:r>
    </w:p>
    <w:p w14:paraId="7B62D799" w14:textId="77777777" w:rsidR="00E00890" w:rsidRPr="0054177A" w:rsidRDefault="00E00890" w:rsidP="00E00890">
      <w:pPr>
        <w:pStyle w:val="Cmsor3"/>
      </w:pPr>
      <w:r>
        <w:t>2.3 </w:t>
      </w:r>
      <w:r w:rsidRPr="0054177A">
        <w:t>Tervezéshez adatszolgáltatás</w:t>
      </w:r>
    </w:p>
    <w:p w14:paraId="7B62D79A" w14:textId="77777777" w:rsidR="00E00890" w:rsidRDefault="00E00890" w:rsidP="00E00890">
      <w:pPr>
        <w:pStyle w:val="B"/>
      </w:pPr>
      <w:r>
        <w:br/>
        <w:t>A kiviteli terv elkészítésére a szerződéskötést követően kerül sor.</w:t>
      </w:r>
    </w:p>
    <w:p w14:paraId="7B62D79B" w14:textId="77777777" w:rsidR="00E00890" w:rsidRDefault="00E00890" w:rsidP="00E00890">
      <w:pPr>
        <w:pStyle w:val="B"/>
      </w:pPr>
      <w:r>
        <w:br/>
        <w:t>A kiviteli tervhez az adatszolgáltatást a Telekom a szerződéskötést követő 5 napon belül biztosítja.</w:t>
      </w:r>
    </w:p>
    <w:p w14:paraId="7B62D79C" w14:textId="2752DA3D" w:rsidR="00E00890" w:rsidRPr="0054177A" w:rsidRDefault="00E00890" w:rsidP="00E00890">
      <w:pPr>
        <w:pStyle w:val="B"/>
      </w:pPr>
      <w:r>
        <w:br/>
        <w:t xml:space="preserve">Amennyiben megállapításra került, hogy adott igényelt Előfizetői Hozzáférési Kábelhely Átengedés biztosítható, úgy azt követően a Jogosult Szolgáltató által történt tervezés esetén </w:t>
      </w:r>
      <w:r w:rsidRPr="0054177A">
        <w:t xml:space="preserve">Magyar Telekom biztosítja a tervezéshez a következő adatokat: </w:t>
      </w:r>
    </w:p>
    <w:p w14:paraId="7B62D79D" w14:textId="77777777" w:rsidR="00E00890" w:rsidRDefault="00E00890" w:rsidP="00E00890">
      <w:pPr>
        <w:pStyle w:val="C"/>
      </w:pPr>
    </w:p>
    <w:p w14:paraId="7B62D79E" w14:textId="77777777" w:rsidR="00E00890" w:rsidRDefault="00E00890" w:rsidP="00E00890">
      <w:pPr>
        <w:pStyle w:val="C"/>
      </w:pPr>
      <w:r>
        <w:rPr>
          <w:b/>
        </w:rPr>
        <w:t>a) </w:t>
      </w:r>
      <w:r w:rsidRPr="0054177A">
        <w:t>szakági helyszínrajz</w:t>
      </w:r>
      <w:r>
        <w:t>;</w:t>
      </w:r>
    </w:p>
    <w:p w14:paraId="7B62D79F" w14:textId="77777777" w:rsidR="00E00890" w:rsidRPr="0054177A" w:rsidRDefault="00E00890" w:rsidP="00E00890">
      <w:pPr>
        <w:pStyle w:val="C"/>
      </w:pPr>
    </w:p>
    <w:p w14:paraId="7B62D7A0" w14:textId="77777777" w:rsidR="00E00890" w:rsidRDefault="00E00890" w:rsidP="00E00890">
      <w:pPr>
        <w:pStyle w:val="C"/>
      </w:pPr>
      <w:r>
        <w:rPr>
          <w:b/>
        </w:rPr>
        <w:t>b) </w:t>
      </w:r>
      <w:r w:rsidRPr="0054177A">
        <w:t>megszakító felvételi lap</w:t>
      </w:r>
      <w:r>
        <w:t>;</w:t>
      </w:r>
    </w:p>
    <w:p w14:paraId="7B62D7A1" w14:textId="77777777" w:rsidR="00E00890" w:rsidRDefault="00E00890" w:rsidP="00E00890">
      <w:pPr>
        <w:pStyle w:val="C"/>
      </w:pPr>
    </w:p>
    <w:p w14:paraId="7B62D7A2" w14:textId="117322F5" w:rsidR="00E00890" w:rsidRPr="0054177A" w:rsidRDefault="00E00890" w:rsidP="00E00890">
      <w:pPr>
        <w:pStyle w:val="C"/>
      </w:pPr>
      <w:r w:rsidRPr="00C972B9">
        <w:rPr>
          <w:b/>
        </w:rPr>
        <w:t>c)</w:t>
      </w:r>
      <w:r w:rsidR="002F6F8E">
        <w:t> </w:t>
      </w:r>
      <w:r w:rsidRPr="00D23F4A">
        <w:t>Jogosult Szolgáltató által használható kábelhelyek</w:t>
      </w:r>
      <w:r>
        <w:t xml:space="preserve">et </w:t>
      </w:r>
      <w:r w:rsidRPr="00D23F4A">
        <w:t>(például alépítmény csöveket) azonosító információ</w:t>
      </w:r>
      <w:r>
        <w:t>.</w:t>
      </w:r>
    </w:p>
    <w:p w14:paraId="6BB5D6DE" w14:textId="308B1CF8" w:rsidR="009C0699" w:rsidRDefault="00E00890" w:rsidP="00E00890">
      <w:pPr>
        <w:pStyle w:val="B"/>
      </w:pPr>
      <w:r>
        <w:br/>
        <w:t>A</w:t>
      </w:r>
      <w:r w:rsidRPr="00A4422D">
        <w:t xml:space="preserve"> </w:t>
      </w:r>
      <w:r>
        <w:t xml:space="preserve">Telekom </w:t>
      </w:r>
      <w:r w:rsidRPr="00A4422D">
        <w:t>a tervezéshez az adatokat digitális formátumban biztosítja a Jogosult Szolgáltató számára</w:t>
      </w:r>
      <w:r>
        <w:t>. A Telekom c</w:t>
      </w:r>
      <w:r w:rsidRPr="00A4422D">
        <w:t xml:space="preserve">sak abban az esetben biztosítja az adatokat papír formátumban, ha digitális formátumban az adatok nem állnak rendelkezésre a </w:t>
      </w:r>
      <w:r>
        <w:t>Telekom n</w:t>
      </w:r>
      <w:r w:rsidRPr="00A4422D">
        <w:t>yilvántartásaiban.</w:t>
      </w:r>
    </w:p>
    <w:p w14:paraId="7B62D7A4" w14:textId="51D41103" w:rsidR="00E00890" w:rsidRPr="00296DCA" w:rsidRDefault="00E00890" w:rsidP="00E00890">
      <w:pPr>
        <w:pStyle w:val="B"/>
      </w:pPr>
    </w:p>
    <w:p w14:paraId="7B62D7AC" w14:textId="77777777" w:rsidR="001417F0" w:rsidRPr="006E01D0" w:rsidRDefault="001417F0" w:rsidP="001417F0">
      <w:pPr>
        <w:pStyle w:val="Cmsor3"/>
      </w:pPr>
      <w:r>
        <w:t>2.4 </w:t>
      </w:r>
      <w:r w:rsidRPr="006E01D0">
        <w:t>Kiviteli tervek benyújtása</w:t>
      </w:r>
    </w:p>
    <w:p w14:paraId="7B62D7AD" w14:textId="2A0BF25D" w:rsidR="001417F0" w:rsidRDefault="001417F0" w:rsidP="001417F0">
      <w:pPr>
        <w:pStyle w:val="B"/>
        <w:rPr>
          <w:szCs w:val="24"/>
        </w:rPr>
      </w:pPr>
      <w:r>
        <w:rPr>
          <w:b/>
          <w:szCs w:val="24"/>
        </w:rPr>
        <w:br/>
      </w:r>
      <w:r w:rsidRPr="00B87961">
        <w:rPr>
          <w:szCs w:val="24"/>
        </w:rPr>
        <w:t>Jogosult</w:t>
      </w:r>
      <w:r w:rsidRPr="006D1E28">
        <w:rPr>
          <w:szCs w:val="24"/>
        </w:rPr>
        <w:t xml:space="preserve"> a műszaki kapcsolattartási ponttal előre egyeztetett módon – </w:t>
      </w:r>
      <w:r w:rsidR="001741CB" w:rsidRPr="006D1E28">
        <w:rPr>
          <w:szCs w:val="24"/>
        </w:rPr>
        <w:t>elektronikusan,</w:t>
      </w:r>
      <w:r w:rsidRPr="006D1E28">
        <w:rPr>
          <w:szCs w:val="24"/>
        </w:rPr>
        <w:t xml:space="preserve"> illetve 3 példányban kinyomtatva – köteles benyújtani a kiviteli terveket </w:t>
      </w:r>
      <w:r>
        <w:rPr>
          <w:szCs w:val="24"/>
        </w:rPr>
        <w:t>a Magyar Telekom</w:t>
      </w:r>
      <w:r w:rsidRPr="006D1E28">
        <w:rPr>
          <w:szCs w:val="24"/>
        </w:rPr>
        <w:t xml:space="preserve"> kijelölt kapcsolattartójának vagy a kijelölt kapcsolattartó által megadott Magyar Telekom szakembernek.</w:t>
      </w:r>
    </w:p>
    <w:p w14:paraId="7B62D7AE" w14:textId="77777777" w:rsidR="001417F0" w:rsidRPr="006E01D0" w:rsidRDefault="001417F0" w:rsidP="001417F0">
      <w:pPr>
        <w:pStyle w:val="B"/>
        <w:rPr>
          <w:szCs w:val="24"/>
        </w:rPr>
      </w:pPr>
      <w:r>
        <w:rPr>
          <w:szCs w:val="24"/>
        </w:rPr>
        <w:br/>
      </w:r>
      <w:r w:rsidRPr="006E01D0">
        <w:rPr>
          <w:szCs w:val="24"/>
        </w:rPr>
        <w:t xml:space="preserve">A kiviteli tervnek tartalmaznia kell: </w:t>
      </w:r>
    </w:p>
    <w:p w14:paraId="7B62D7AF" w14:textId="77777777" w:rsidR="001417F0" w:rsidRPr="00B87961" w:rsidRDefault="001417F0" w:rsidP="001417F0">
      <w:pPr>
        <w:pStyle w:val="B12"/>
        <w:rPr>
          <w:rFonts w:ascii="Times New Roman" w:hAnsi="Times New Roman"/>
          <w:i w:val="0"/>
          <w:sz w:val="24"/>
          <w:szCs w:val="24"/>
        </w:rPr>
      </w:pPr>
    </w:p>
    <w:p w14:paraId="7B62D7B0" w14:textId="77777777" w:rsidR="001417F0" w:rsidRDefault="001417F0" w:rsidP="001417F0">
      <w:pPr>
        <w:pStyle w:val="C"/>
      </w:pPr>
      <w:r>
        <w:rPr>
          <w:b/>
        </w:rPr>
        <w:t>a) </w:t>
      </w:r>
      <w:r w:rsidRPr="006E01D0">
        <w:t>Tervezői nyilatkozat</w:t>
      </w:r>
      <w:r>
        <w:t>;</w:t>
      </w:r>
    </w:p>
    <w:p w14:paraId="7B62D7B1" w14:textId="77777777" w:rsidR="001417F0" w:rsidRPr="006E01D0" w:rsidRDefault="001417F0" w:rsidP="001417F0">
      <w:pPr>
        <w:pStyle w:val="C"/>
      </w:pPr>
    </w:p>
    <w:p w14:paraId="7B62D7B2" w14:textId="77777777" w:rsidR="001417F0" w:rsidRDefault="001417F0" w:rsidP="001417F0">
      <w:pPr>
        <w:pStyle w:val="C"/>
      </w:pPr>
      <w:r>
        <w:rPr>
          <w:b/>
        </w:rPr>
        <w:t>b) </w:t>
      </w:r>
      <w:r>
        <w:t>Műszaki leírás;</w:t>
      </w:r>
    </w:p>
    <w:p w14:paraId="7B62D7B3" w14:textId="77777777" w:rsidR="001417F0" w:rsidRPr="006E01D0" w:rsidRDefault="001417F0" w:rsidP="001417F0">
      <w:pPr>
        <w:pStyle w:val="C"/>
      </w:pPr>
    </w:p>
    <w:p w14:paraId="7B62D7B4" w14:textId="77777777" w:rsidR="001417F0" w:rsidRDefault="001417F0" w:rsidP="001417F0">
      <w:pPr>
        <w:pStyle w:val="C"/>
      </w:pPr>
      <w:r>
        <w:rPr>
          <w:b/>
        </w:rPr>
        <w:t>c) </w:t>
      </w:r>
      <w:r w:rsidRPr="006E01D0">
        <w:t>Helyszínrajz (1:4000 és 1:500-as méretarányban)</w:t>
      </w:r>
      <w:r>
        <w:t>;</w:t>
      </w:r>
    </w:p>
    <w:p w14:paraId="7B62D7B5" w14:textId="77777777" w:rsidR="001417F0" w:rsidRPr="006E01D0" w:rsidRDefault="001417F0" w:rsidP="001417F0">
      <w:pPr>
        <w:pStyle w:val="C"/>
      </w:pPr>
    </w:p>
    <w:p w14:paraId="7B62D7B6" w14:textId="77777777" w:rsidR="001417F0" w:rsidRDefault="001417F0" w:rsidP="001417F0">
      <w:pPr>
        <w:pStyle w:val="C"/>
      </w:pPr>
      <w:r>
        <w:rPr>
          <w:b/>
        </w:rPr>
        <w:t>d) </w:t>
      </w:r>
      <w:r w:rsidRPr="006E01D0">
        <w:t>elvi rajz, optika esetében egyenes vonalú elvi rajz (kábeltípus megjelölésekkel)</w:t>
      </w:r>
      <w:r>
        <w:t>;</w:t>
      </w:r>
    </w:p>
    <w:p w14:paraId="7B62D7B7" w14:textId="77777777" w:rsidR="001417F0" w:rsidRPr="006E01D0" w:rsidRDefault="001417F0" w:rsidP="001417F0">
      <w:pPr>
        <w:pStyle w:val="C"/>
      </w:pPr>
    </w:p>
    <w:p w14:paraId="7B62D7B8" w14:textId="77777777" w:rsidR="001417F0" w:rsidRDefault="001417F0" w:rsidP="001417F0">
      <w:pPr>
        <w:pStyle w:val="C"/>
      </w:pPr>
      <w:r>
        <w:rPr>
          <w:b/>
        </w:rPr>
        <w:t>e) </w:t>
      </w:r>
      <w:r w:rsidRPr="006E01D0">
        <w:t>csőnyílásfoglaltság ábrázolása megszakító létesítményenként, vagy a nyomvonalrajzon feltüntetve</w:t>
      </w:r>
      <w:r>
        <w:t>;</w:t>
      </w:r>
    </w:p>
    <w:p w14:paraId="7B62D7B9" w14:textId="77777777" w:rsidR="001417F0" w:rsidRPr="006E01D0" w:rsidRDefault="001417F0" w:rsidP="001417F0">
      <w:pPr>
        <w:pStyle w:val="C"/>
      </w:pPr>
    </w:p>
    <w:p w14:paraId="7B62D7BA" w14:textId="77777777" w:rsidR="001417F0" w:rsidRDefault="001417F0" w:rsidP="001417F0">
      <w:pPr>
        <w:pStyle w:val="C"/>
      </w:pPr>
      <w:r>
        <w:rPr>
          <w:b/>
        </w:rPr>
        <w:t>f) </w:t>
      </w:r>
      <w:r w:rsidRPr="006E01D0">
        <w:t xml:space="preserve">Kábelhely kijelölési engedély (elvi engedély) vagy a </w:t>
      </w:r>
      <w:r>
        <w:t>S</w:t>
      </w:r>
      <w:r w:rsidRPr="006E01D0">
        <w:t>zerződés</w:t>
      </w:r>
      <w:r>
        <w:t>;</w:t>
      </w:r>
    </w:p>
    <w:p w14:paraId="7B62D7BB" w14:textId="77777777" w:rsidR="001417F0" w:rsidRPr="006E01D0" w:rsidRDefault="001417F0" w:rsidP="001417F0">
      <w:pPr>
        <w:pStyle w:val="C"/>
      </w:pPr>
    </w:p>
    <w:p w14:paraId="7B62D7BC" w14:textId="77777777" w:rsidR="001417F0" w:rsidRDefault="001417F0" w:rsidP="001417F0">
      <w:pPr>
        <w:pStyle w:val="C"/>
      </w:pPr>
      <w:r>
        <w:rPr>
          <w:b/>
        </w:rPr>
        <w:t>g) </w:t>
      </w:r>
      <w:r w:rsidRPr="006E01D0">
        <w:t>Viszonylatok listája (Excel)</w:t>
      </w:r>
      <w:r>
        <w:t>;</w:t>
      </w:r>
    </w:p>
    <w:p w14:paraId="7B62D7BD" w14:textId="77777777" w:rsidR="001417F0" w:rsidRPr="006E01D0" w:rsidRDefault="001417F0" w:rsidP="001417F0">
      <w:pPr>
        <w:pStyle w:val="C"/>
      </w:pPr>
    </w:p>
    <w:p w14:paraId="7B62D7BE" w14:textId="77777777" w:rsidR="001417F0" w:rsidRPr="006E01D0" w:rsidRDefault="001417F0" w:rsidP="001417F0">
      <w:pPr>
        <w:pStyle w:val="C"/>
      </w:pPr>
      <w:r>
        <w:rPr>
          <w:b/>
        </w:rPr>
        <w:t>h) </w:t>
      </w:r>
      <w:r w:rsidRPr="006E01D0">
        <w:t>távközlési oszlopsornál belógás és feszítőerő számítás</w:t>
      </w:r>
      <w:r w:rsidR="007504B8">
        <w:t xml:space="preserve">, amit </w:t>
      </w:r>
      <w:r w:rsidR="007504B8" w:rsidRPr="000E7D14">
        <w:t>abban az esetben kell megadni, ha a kábelhely megosztás megvalósíthatósági vizsgálatára a Jogosult Szolgáltató erre vonatkozó igénye hiányában nem került sor</w:t>
      </w:r>
      <w:r>
        <w:t>.</w:t>
      </w:r>
    </w:p>
    <w:p w14:paraId="7B62D7BF" w14:textId="77777777" w:rsidR="001417F0" w:rsidRPr="0054177A" w:rsidRDefault="001417F0" w:rsidP="001417F0">
      <w:pPr>
        <w:pStyle w:val="Cmsor3"/>
      </w:pPr>
      <w:r>
        <w:t>2.5 </w:t>
      </w:r>
      <w:r w:rsidRPr="0054177A">
        <w:t>Kiviteli tervek elbírálása</w:t>
      </w:r>
    </w:p>
    <w:p w14:paraId="7B62D7C0" w14:textId="6629159B" w:rsidR="001417F0" w:rsidRDefault="001417F0" w:rsidP="001417F0">
      <w:pPr>
        <w:pStyle w:val="B"/>
        <w:rPr>
          <w:szCs w:val="24"/>
        </w:rPr>
      </w:pPr>
      <w:r>
        <w:rPr>
          <w:szCs w:val="24"/>
        </w:rPr>
        <w:br/>
      </w:r>
      <w:r>
        <w:t xml:space="preserve">Jogosult Szolgáltató által történt tervezés esetén </w:t>
      </w:r>
      <w:r>
        <w:rPr>
          <w:szCs w:val="24"/>
        </w:rPr>
        <w:t>a Magyar Telekom</w:t>
      </w:r>
      <w:r w:rsidRPr="00B87961">
        <w:rPr>
          <w:szCs w:val="24"/>
        </w:rPr>
        <w:t xml:space="preserve"> a tervet annak kézhezvételétől számított maximum </w:t>
      </w:r>
      <w:r w:rsidR="001C66EF">
        <w:rPr>
          <w:szCs w:val="24"/>
        </w:rPr>
        <w:t>5</w:t>
      </w:r>
      <w:r w:rsidRPr="00B87961">
        <w:rPr>
          <w:szCs w:val="24"/>
        </w:rPr>
        <w:t xml:space="preserve"> </w:t>
      </w:r>
      <w:r>
        <w:rPr>
          <w:szCs w:val="24"/>
        </w:rPr>
        <w:t>nap</w:t>
      </w:r>
      <w:r w:rsidRPr="00B87961">
        <w:rPr>
          <w:szCs w:val="24"/>
        </w:rPr>
        <w:t>on belül elbírálja, szükség szerint tervzsűrit tartva, melyre Jogosultat is meghívja. Három eset le</w:t>
      </w:r>
      <w:r>
        <w:rPr>
          <w:szCs w:val="24"/>
        </w:rPr>
        <w:t>hetséges, amelyekről a Magyar Telekom</w:t>
      </w:r>
      <w:r w:rsidRPr="00B87961">
        <w:rPr>
          <w:szCs w:val="24"/>
        </w:rPr>
        <w:t xml:space="preserve"> írásban nyilatkozik:</w:t>
      </w:r>
    </w:p>
    <w:p w14:paraId="7B62D7C1" w14:textId="77777777" w:rsidR="001417F0" w:rsidRPr="00B87961" w:rsidRDefault="001417F0" w:rsidP="001417F0">
      <w:pPr>
        <w:pStyle w:val="B"/>
        <w:rPr>
          <w:szCs w:val="24"/>
        </w:rPr>
      </w:pPr>
    </w:p>
    <w:p w14:paraId="7B62D7C2" w14:textId="77777777" w:rsidR="001417F0" w:rsidRDefault="001417F0" w:rsidP="001417F0">
      <w:pPr>
        <w:pStyle w:val="C"/>
      </w:pPr>
      <w:r>
        <w:rPr>
          <w:b/>
        </w:rPr>
        <w:t>a) </w:t>
      </w:r>
      <w:r w:rsidRPr="0054177A">
        <w:t>Magyar Telekom a tervet teljesen rendben találta, a kiviteléhez a hozzájárulását megadja.</w:t>
      </w:r>
    </w:p>
    <w:p w14:paraId="7B62D7C3" w14:textId="77777777" w:rsidR="001417F0" w:rsidRPr="0054177A" w:rsidRDefault="001417F0" w:rsidP="001417F0">
      <w:pPr>
        <w:pStyle w:val="C"/>
      </w:pPr>
    </w:p>
    <w:p w14:paraId="7B62D7C4" w14:textId="77777777" w:rsidR="001417F0" w:rsidRDefault="001417F0" w:rsidP="001417F0">
      <w:pPr>
        <w:pStyle w:val="C"/>
      </w:pPr>
      <w:r>
        <w:rPr>
          <w:b/>
        </w:rPr>
        <w:t>b) </w:t>
      </w:r>
      <w:r w:rsidRPr="0054177A">
        <w:t>Magyar Telekom az esetleges kifogásokat a tervhez képest előírt javításokat írásban rögzíti, de ezekkel a javításokkal a kivitelezési hozzájárulást megadja.</w:t>
      </w:r>
    </w:p>
    <w:p w14:paraId="7B62D7C5" w14:textId="77777777" w:rsidR="001417F0" w:rsidRPr="0054177A" w:rsidRDefault="001417F0" w:rsidP="001417F0">
      <w:pPr>
        <w:pStyle w:val="C"/>
      </w:pPr>
    </w:p>
    <w:p w14:paraId="7B62D7C6" w14:textId="77777777" w:rsidR="001417F0" w:rsidRPr="0054177A" w:rsidRDefault="001417F0" w:rsidP="001417F0">
      <w:pPr>
        <w:pStyle w:val="C"/>
      </w:pPr>
      <w:r>
        <w:rPr>
          <w:b/>
        </w:rPr>
        <w:t>c) </w:t>
      </w:r>
      <w:r w:rsidRPr="0054177A">
        <w:t>Magyar Telekom a kifogásokat írásban rögzítve azok átvezetését kéri a kiviteli terven, a kivitelezési hozzájárulás megadásának előfeltételéül. Ebben az esetben újból be kell terjeszteni a kiviteli tervet.</w:t>
      </w:r>
    </w:p>
    <w:p w14:paraId="7B62D7C7" w14:textId="77777777" w:rsidR="001417F0" w:rsidRPr="006E01D0" w:rsidRDefault="001417F0" w:rsidP="001417F0">
      <w:pPr>
        <w:pStyle w:val="Cmsor3"/>
      </w:pPr>
      <w:r>
        <w:t>2.6 </w:t>
      </w:r>
      <w:r w:rsidRPr="006E01D0">
        <w:t>Kivitelezés</w:t>
      </w:r>
    </w:p>
    <w:p w14:paraId="7B62D7C8" w14:textId="46BE349D" w:rsidR="001417F0" w:rsidRPr="00B87961" w:rsidRDefault="001417F0" w:rsidP="001417F0">
      <w:pPr>
        <w:pStyle w:val="B"/>
        <w:rPr>
          <w:szCs w:val="24"/>
        </w:rPr>
      </w:pPr>
      <w:r>
        <w:rPr>
          <w:szCs w:val="24"/>
        </w:rPr>
        <w:br/>
      </w:r>
      <w:r w:rsidRPr="006D1E28">
        <w:rPr>
          <w:szCs w:val="24"/>
        </w:rPr>
        <w:t xml:space="preserve">A </w:t>
      </w:r>
      <w:r w:rsidRPr="00C3573A">
        <w:t>Jogosultnak</w:t>
      </w:r>
      <w:r w:rsidRPr="006D1E28">
        <w:rPr>
          <w:szCs w:val="24"/>
        </w:rPr>
        <w:t xml:space="preserve"> lehetősége van a kivitelezési munkálatok</w:t>
      </w:r>
      <w:r>
        <w:rPr>
          <w:szCs w:val="24"/>
        </w:rPr>
        <w:t>at megrendelni a Magyar Telekom</w:t>
      </w:r>
      <w:r w:rsidRPr="006D1E28">
        <w:rPr>
          <w:szCs w:val="24"/>
        </w:rPr>
        <w:t>tól.</w:t>
      </w:r>
      <w:r w:rsidR="00EE564E">
        <w:rPr>
          <w:szCs w:val="24"/>
        </w:rPr>
        <w:t xml:space="preserve"> </w:t>
      </w:r>
      <w:r w:rsidR="00EE564E" w:rsidRPr="00EE564E">
        <w:rPr>
          <w:szCs w:val="24"/>
        </w:rPr>
        <w:t>A kivitelezést a Magyar Telekom a 2.6.1. pontban leírtak szerint végzi el.</w:t>
      </w:r>
    </w:p>
    <w:p w14:paraId="7B62D7C9" w14:textId="77777777" w:rsidR="001417F0" w:rsidRPr="006D1E28" w:rsidRDefault="001417F0" w:rsidP="001417F0">
      <w:pPr>
        <w:pStyle w:val="B"/>
        <w:rPr>
          <w:szCs w:val="24"/>
        </w:rPr>
      </w:pPr>
      <w:r>
        <w:rPr>
          <w:szCs w:val="24"/>
        </w:rPr>
        <w:br/>
      </w:r>
      <w:r w:rsidRPr="006D1E28">
        <w:rPr>
          <w:szCs w:val="24"/>
        </w:rPr>
        <w:t>Amennyiben a</w:t>
      </w:r>
      <w:r>
        <w:rPr>
          <w:szCs w:val="24"/>
        </w:rPr>
        <w:t xml:space="preserve"> Jogosult a </w:t>
      </w:r>
      <w:r w:rsidRPr="006D1E28">
        <w:rPr>
          <w:szCs w:val="24"/>
        </w:rPr>
        <w:t xml:space="preserve">fenti lehetőséggel nem él </w:t>
      </w:r>
      <w:r>
        <w:rPr>
          <w:szCs w:val="24"/>
        </w:rPr>
        <w:t>úgy, a munkát Magyar Telekommal szerződött</w:t>
      </w:r>
      <w:r w:rsidRPr="006D1E28">
        <w:rPr>
          <w:szCs w:val="24"/>
        </w:rPr>
        <w:t xml:space="preserve"> alvállalkozóval</w:t>
      </w:r>
      <w:r>
        <w:rPr>
          <w:szCs w:val="24"/>
        </w:rPr>
        <w:t>, vagy Jogosult és/vagy saját alvállalkozójával végezheti. Magyar Telekom minden esetben egyedileg megvizsgálja, hogy szakfelügyelet biztosítása adott tevékenységhez szükséges-e. Amennyiben igen, úgy azt Jogosult felé jelzi és a szakfelügyeletet biztosítja.</w:t>
      </w:r>
    </w:p>
    <w:p w14:paraId="7B62D7CA" w14:textId="4E53EEBB" w:rsidR="001417F0" w:rsidRPr="006D1E28" w:rsidRDefault="001417F0" w:rsidP="001417F0">
      <w:pPr>
        <w:pStyle w:val="B"/>
        <w:rPr>
          <w:szCs w:val="24"/>
        </w:rPr>
      </w:pPr>
      <w:r>
        <w:rPr>
          <w:szCs w:val="24"/>
        </w:rPr>
        <w:br/>
      </w:r>
      <w:r w:rsidRPr="006D1E28">
        <w:rPr>
          <w:szCs w:val="24"/>
        </w:rPr>
        <w:t xml:space="preserve">A kiviteli terv </w:t>
      </w:r>
      <w:r>
        <w:rPr>
          <w:szCs w:val="24"/>
        </w:rPr>
        <w:t>Magyar Telekom</w:t>
      </w:r>
      <w:r w:rsidRPr="006D1E28">
        <w:rPr>
          <w:szCs w:val="24"/>
        </w:rPr>
        <w:t xml:space="preserve"> általi jóváhagyása után a kivitelezés</w:t>
      </w:r>
      <w:r>
        <w:rPr>
          <w:szCs w:val="24"/>
        </w:rPr>
        <w:t xml:space="preserve"> a jóváhagyott kiviteli terv, a</w:t>
      </w:r>
      <w:r w:rsidRPr="006D1E28">
        <w:rPr>
          <w:szCs w:val="24"/>
        </w:rPr>
        <w:t xml:space="preserve"> </w:t>
      </w:r>
      <w:r>
        <w:rPr>
          <w:szCs w:val="24"/>
        </w:rPr>
        <w:t>s</w:t>
      </w:r>
      <w:r w:rsidRPr="006D1E28">
        <w:rPr>
          <w:szCs w:val="24"/>
        </w:rPr>
        <w:t xml:space="preserve">zerződés tartalma, jelen Keretszerződés rendelkezései és a kiviteli tervet jóváhagyó jegyzőkönyvben rögzített esetlegesen felmerült észrevételek </w:t>
      </w:r>
      <w:r w:rsidR="001741CB" w:rsidRPr="006D1E28">
        <w:rPr>
          <w:szCs w:val="24"/>
        </w:rPr>
        <w:t>figyelembevételével</w:t>
      </w:r>
      <w:r w:rsidRPr="006D1E28">
        <w:rPr>
          <w:szCs w:val="24"/>
        </w:rPr>
        <w:t xml:space="preserve"> megkezdhető. A kivitelezés során </w:t>
      </w:r>
      <w:r w:rsidRPr="00B87961">
        <w:rPr>
          <w:szCs w:val="24"/>
        </w:rPr>
        <w:t>Jogosult</w:t>
      </w:r>
      <w:r w:rsidRPr="006D1E28">
        <w:rPr>
          <w:szCs w:val="24"/>
        </w:rPr>
        <w:t xml:space="preserve"> köteles a kábelekre névtáblát tenni</w:t>
      </w:r>
      <w:r>
        <w:rPr>
          <w:szCs w:val="24"/>
        </w:rPr>
        <w:t>.</w:t>
      </w:r>
    </w:p>
    <w:p w14:paraId="7B62D7CB" w14:textId="36F2D4C1" w:rsidR="001417F0" w:rsidRDefault="001417F0" w:rsidP="001417F0">
      <w:pPr>
        <w:pStyle w:val="B"/>
        <w:rPr>
          <w:szCs w:val="24"/>
        </w:rPr>
      </w:pPr>
      <w:r>
        <w:rPr>
          <w:szCs w:val="24"/>
        </w:rPr>
        <w:br/>
      </w:r>
      <w:r w:rsidRPr="006D1E28">
        <w:rPr>
          <w:szCs w:val="24"/>
        </w:rPr>
        <w:t xml:space="preserve">Amennyiben </w:t>
      </w:r>
      <w:r w:rsidRPr="00EE2F3E">
        <w:rPr>
          <w:szCs w:val="24"/>
        </w:rPr>
        <w:t xml:space="preserve">a kábelhely megosztás megvalósíthatóságára (ami magában foglalja az átjárhatóság vizsgálatát is) vonatkozóan korábban a </w:t>
      </w:r>
      <w:r>
        <w:rPr>
          <w:szCs w:val="24"/>
        </w:rPr>
        <w:t xml:space="preserve">Magyar Telekom </w:t>
      </w:r>
      <w:r w:rsidRPr="00EE2F3E">
        <w:rPr>
          <w:szCs w:val="24"/>
        </w:rPr>
        <w:t>nem végzett vizsgálatot</w:t>
      </w:r>
      <w:r>
        <w:rPr>
          <w:szCs w:val="24"/>
        </w:rPr>
        <w:t xml:space="preserve"> </w:t>
      </w:r>
      <w:r w:rsidRPr="00EE2F3E">
        <w:rPr>
          <w:szCs w:val="24"/>
        </w:rPr>
        <w:t xml:space="preserve">és </w:t>
      </w:r>
      <w:r w:rsidRPr="006D1E28">
        <w:rPr>
          <w:szCs w:val="24"/>
        </w:rPr>
        <w:t xml:space="preserve">az alépítmény műszaki állapota miatt a kivitelezés közben a kábel elhelyezése akadályba ütközik, akkor a hibaelhárítást a </w:t>
      </w:r>
      <w:r w:rsidRPr="00B87961">
        <w:rPr>
          <w:szCs w:val="24"/>
        </w:rPr>
        <w:t>Jogosult</w:t>
      </w:r>
      <w:r w:rsidRPr="006D1E28">
        <w:rPr>
          <w:szCs w:val="24"/>
        </w:rPr>
        <w:t>n</w:t>
      </w:r>
      <w:r>
        <w:rPr>
          <w:szCs w:val="24"/>
        </w:rPr>
        <w:t>a</w:t>
      </w:r>
      <w:r w:rsidRPr="006D1E28">
        <w:rPr>
          <w:szCs w:val="24"/>
        </w:rPr>
        <w:t xml:space="preserve">k meg kell rendelnie. </w:t>
      </w:r>
    </w:p>
    <w:p w14:paraId="7B62D7CC" w14:textId="4B195BCC" w:rsidR="001417F0" w:rsidRDefault="001417F0" w:rsidP="001417F0">
      <w:pPr>
        <w:pStyle w:val="B"/>
        <w:rPr>
          <w:szCs w:val="24"/>
        </w:rPr>
      </w:pPr>
      <w:r>
        <w:rPr>
          <w:szCs w:val="24"/>
        </w:rPr>
        <w:br/>
      </w:r>
      <w:r w:rsidR="00EE564E">
        <w:t>A kábelhely infrastruktúra átjárhatóságának biztosításával kapcsolatos többlet költségeket nem a Jogosult viseli.</w:t>
      </w:r>
    </w:p>
    <w:p w14:paraId="7B62D7CD" w14:textId="7FF37DA5" w:rsidR="001417F0" w:rsidRDefault="001417F0" w:rsidP="001417F0">
      <w:pPr>
        <w:pStyle w:val="B"/>
        <w:rPr>
          <w:szCs w:val="24"/>
        </w:rPr>
      </w:pPr>
      <w:r>
        <w:rPr>
          <w:szCs w:val="24"/>
        </w:rPr>
        <w:br/>
        <w:t xml:space="preserve">Amennyiben a Magyar Telekom rajta kívül álló okok miatt nem tudja a helyreállítást elvégezni, ezáltal az átjárhatóságot biztosítani, a szerződés </w:t>
      </w:r>
      <w:r w:rsidR="001741CB">
        <w:rPr>
          <w:szCs w:val="24"/>
        </w:rPr>
        <w:t xml:space="preserve">vis </w:t>
      </w:r>
      <w:r>
        <w:rPr>
          <w:szCs w:val="24"/>
        </w:rPr>
        <w:t>major miatt meghiúsul.</w:t>
      </w:r>
    </w:p>
    <w:p w14:paraId="7B62D7CE" w14:textId="77777777" w:rsidR="00AF666D" w:rsidRDefault="001417F0" w:rsidP="00AF666D">
      <w:pPr>
        <w:pStyle w:val="B"/>
        <w:rPr>
          <w:szCs w:val="24"/>
        </w:rPr>
      </w:pPr>
      <w:r>
        <w:rPr>
          <w:szCs w:val="24"/>
        </w:rPr>
        <w:br/>
      </w:r>
      <w:r w:rsidRPr="006D1E28">
        <w:rPr>
          <w:szCs w:val="24"/>
        </w:rPr>
        <w:t>A megszakító létesítmények faláttörését a jogosult készíti el</w:t>
      </w:r>
      <w:r>
        <w:rPr>
          <w:szCs w:val="24"/>
        </w:rPr>
        <w:t xml:space="preserve">. Magyar Telekom minden esetben egyedileg megvizsgálja, hogy szakfelügyelet biztosítása adott tevékenységhez szükséges-e. Amennyiben igen, úgy azt Jogosult felé jelzi és a szakfelügyeletet biztosítja. </w:t>
      </w:r>
      <w:r w:rsidRPr="006D1E28">
        <w:rPr>
          <w:szCs w:val="24"/>
        </w:rPr>
        <w:t>Az ehhez szükséges hatósági építési engedélyek beszerzése a jogosult feladata. (A tervezésre kivitelezésre a mindenkori hatályos magyar szabványok és jogszabályok az irányadók.) A</w:t>
      </w:r>
      <w:r>
        <w:rPr>
          <w:szCs w:val="24"/>
        </w:rPr>
        <w:t>mennyiben Magyar Telekom adott tevékenységhez szakfelügyeletet nem biztosít, úgy a</w:t>
      </w:r>
      <w:r w:rsidRPr="006D1E28">
        <w:rPr>
          <w:szCs w:val="24"/>
        </w:rPr>
        <w:t xml:space="preserve"> munkálatokat a jogosult saját felelősségére végzi. Magyar Telekom alépítménybe csak szabványos </w:t>
      </w:r>
      <w:r>
        <w:rPr>
          <w:szCs w:val="24"/>
        </w:rPr>
        <w:t>40</w:t>
      </w:r>
      <w:r w:rsidRPr="006D1E28">
        <w:rPr>
          <w:szCs w:val="24"/>
        </w:rPr>
        <w:t xml:space="preserve"> mm átmérőjű átvezető cső létesítése megengedett, aminek a jogosult saját alépítményébe kell végződnie.</w:t>
      </w:r>
    </w:p>
    <w:p w14:paraId="7B62D7CF" w14:textId="26E385AA" w:rsidR="00AF666D" w:rsidRPr="00E43D15" w:rsidRDefault="00AF666D" w:rsidP="00AF666D">
      <w:pPr>
        <w:pStyle w:val="B"/>
        <w:rPr>
          <w:b/>
          <w:szCs w:val="24"/>
        </w:rPr>
      </w:pPr>
      <w:r>
        <w:rPr>
          <w:szCs w:val="24"/>
        </w:rPr>
        <w:br/>
      </w:r>
      <w:r w:rsidR="001716AD" w:rsidRPr="00E43D15">
        <w:rPr>
          <w:b/>
          <w:szCs w:val="24"/>
        </w:rPr>
        <w:t>2.6.1. Kábelek telepítése kábelhely megosztás esetén</w:t>
      </w:r>
    </w:p>
    <w:p w14:paraId="7B62D7D0" w14:textId="3A3BCD51" w:rsidR="00AF666D" w:rsidRDefault="00AF666D" w:rsidP="00AF666D">
      <w:pPr>
        <w:pStyle w:val="B"/>
        <w:rPr>
          <w:szCs w:val="24"/>
        </w:rPr>
      </w:pPr>
      <w:r>
        <w:rPr>
          <w:szCs w:val="24"/>
        </w:rPr>
        <w:br/>
      </w:r>
      <w:r w:rsidRPr="00446614">
        <w:rPr>
          <w:szCs w:val="24"/>
        </w:rPr>
        <w:t xml:space="preserve">A kábelek telepítése keretében a </w:t>
      </w:r>
      <w:r>
        <w:rPr>
          <w:szCs w:val="24"/>
        </w:rPr>
        <w:t xml:space="preserve">Telekom </w:t>
      </w:r>
      <w:r w:rsidRPr="00446614">
        <w:rPr>
          <w:szCs w:val="24"/>
        </w:rPr>
        <w:t>elhelyezi a Jogosult Szolgáltató kábeleit a Jogosult Szolgáltató által igénybe vett kábelhelyen (oszlopsoron, alépítményben), kialakítja az ehhez szükséges kábelkötéseket és a kábelhely megosztás végpontjain átadja a Jogosult Szolgáltató számára a telepített kábelek végződéseit.</w:t>
      </w:r>
    </w:p>
    <w:p w14:paraId="7B62D7D1" w14:textId="77777777" w:rsidR="00AF666D" w:rsidRPr="006D1E28" w:rsidRDefault="00AF666D" w:rsidP="00AF666D">
      <w:pPr>
        <w:pStyle w:val="B"/>
        <w:rPr>
          <w:szCs w:val="24"/>
        </w:rPr>
      </w:pPr>
      <w:r>
        <w:rPr>
          <w:szCs w:val="24"/>
        </w:rPr>
        <w:br/>
        <w:t>A „</w:t>
      </w:r>
      <w:r w:rsidRPr="00446614">
        <w:rPr>
          <w:szCs w:val="24"/>
        </w:rPr>
        <w:t>Kábelek telepítése, eltávolítása kábelhely megosztás esetén</w:t>
      </w:r>
      <w:r>
        <w:rPr>
          <w:szCs w:val="24"/>
        </w:rPr>
        <w:t>” szolgáltatást a Telekom kiegészítő szolgáltatás keretében végzi a Jogosult erre vonatkozó igénye esetén a MARUO 7. sz. mellékletben foglalt díjazás szerint.</w:t>
      </w:r>
    </w:p>
    <w:p w14:paraId="7B62D7D2" w14:textId="77777777" w:rsidR="001417F0" w:rsidRPr="006D1E28" w:rsidRDefault="001417F0" w:rsidP="001417F0">
      <w:pPr>
        <w:pStyle w:val="B"/>
        <w:rPr>
          <w:szCs w:val="24"/>
        </w:rPr>
      </w:pPr>
    </w:p>
    <w:p w14:paraId="7B62D7D3" w14:textId="77777777" w:rsidR="001417F0" w:rsidRPr="0054177A" w:rsidRDefault="001417F0" w:rsidP="001417F0">
      <w:pPr>
        <w:pStyle w:val="Cmsor3"/>
      </w:pPr>
      <w:r>
        <w:t>2.7 </w:t>
      </w:r>
      <w:r w:rsidRPr="0054177A">
        <w:t>Szakfelügyelet</w:t>
      </w:r>
    </w:p>
    <w:p w14:paraId="7B62D7D4" w14:textId="77777777" w:rsidR="001417F0" w:rsidRDefault="001417F0" w:rsidP="001417F0">
      <w:pPr>
        <w:pStyle w:val="B"/>
        <w:rPr>
          <w:szCs w:val="24"/>
        </w:rPr>
      </w:pPr>
      <w:r>
        <w:rPr>
          <w:b/>
          <w:szCs w:val="24"/>
        </w:rPr>
        <w:br/>
      </w:r>
      <w:r w:rsidRPr="00B87961">
        <w:rPr>
          <w:szCs w:val="24"/>
        </w:rPr>
        <w:t>A bérleménybe</w:t>
      </w:r>
      <w:r>
        <w:rPr>
          <w:szCs w:val="24"/>
        </w:rPr>
        <w:t>n Jogosult vagy Magyar Telekom által nem szerződött vállalkozója által történő kábelelhelyezés és megszakító létesítmény nyitással járó tervezett üzemeltetés amennyiben az Magyar Telekom szerint szükséges, úgy a Magyar Telekom</w:t>
      </w:r>
      <w:r w:rsidRPr="00B87961">
        <w:rPr>
          <w:szCs w:val="24"/>
        </w:rPr>
        <w:t xml:space="preserve"> szakfelügyeletének megrende</w:t>
      </w:r>
      <w:r>
        <w:rPr>
          <w:szCs w:val="24"/>
        </w:rPr>
        <w:t>lése után, a Magyar Telekommal</w:t>
      </w:r>
      <w:r w:rsidRPr="00B87961">
        <w:rPr>
          <w:szCs w:val="24"/>
        </w:rPr>
        <w:t xml:space="preserve"> el</w:t>
      </w:r>
      <w:r>
        <w:rPr>
          <w:szCs w:val="24"/>
        </w:rPr>
        <w:t>őre egyeztetett időpontban, a Magyar Telekom</w:t>
      </w:r>
      <w:r w:rsidRPr="00B87961">
        <w:rPr>
          <w:szCs w:val="24"/>
        </w:rPr>
        <w:t xml:space="preserve"> </w:t>
      </w:r>
      <w:r>
        <w:rPr>
          <w:szCs w:val="24"/>
        </w:rPr>
        <w:t xml:space="preserve">képviselőjének </w:t>
      </w:r>
      <w:r w:rsidRPr="00B87961">
        <w:rPr>
          <w:szCs w:val="24"/>
        </w:rPr>
        <w:t>jelenlétében végezhető el.</w:t>
      </w:r>
    </w:p>
    <w:p w14:paraId="7B62D7D5" w14:textId="77777777" w:rsidR="001417F0" w:rsidRPr="00B87961" w:rsidRDefault="001417F0" w:rsidP="001417F0">
      <w:pPr>
        <w:pStyle w:val="B"/>
        <w:rPr>
          <w:szCs w:val="24"/>
        </w:rPr>
      </w:pPr>
      <w:r>
        <w:rPr>
          <w:szCs w:val="24"/>
        </w:rPr>
        <w:br/>
      </w:r>
      <w:r w:rsidRPr="00B87961">
        <w:rPr>
          <w:szCs w:val="24"/>
        </w:rPr>
        <w:t xml:space="preserve">Jogosult köteles Magyar Telekom </w:t>
      </w:r>
      <w:r>
        <w:rPr>
          <w:szCs w:val="24"/>
        </w:rPr>
        <w:t xml:space="preserve">Nagykereskedelmi Igazgatóságán </w:t>
      </w:r>
      <w:r w:rsidRPr="00B87961">
        <w:rPr>
          <w:szCs w:val="24"/>
        </w:rPr>
        <w:t xml:space="preserve">a munkavégzés előtt legalább 7 </w:t>
      </w:r>
      <w:r>
        <w:rPr>
          <w:szCs w:val="24"/>
        </w:rPr>
        <w:t>nap</w:t>
      </w:r>
      <w:r w:rsidRPr="00B87961">
        <w:rPr>
          <w:szCs w:val="24"/>
        </w:rPr>
        <w:t>pal a szakfelügyeletet</w:t>
      </w:r>
      <w:r>
        <w:rPr>
          <w:szCs w:val="24"/>
        </w:rPr>
        <w:t xml:space="preserve"> megrendelni</w:t>
      </w:r>
      <w:r w:rsidRPr="00B87961">
        <w:rPr>
          <w:szCs w:val="24"/>
        </w:rPr>
        <w:t xml:space="preserve">. A kiszállások száma, </w:t>
      </w:r>
      <w:r>
        <w:rPr>
          <w:szCs w:val="24"/>
        </w:rPr>
        <w:t xml:space="preserve">távolsága </w:t>
      </w:r>
      <w:r w:rsidRPr="00B87961">
        <w:rPr>
          <w:szCs w:val="24"/>
        </w:rPr>
        <w:t xml:space="preserve">és eltöltött munkaóra ismeretében kalkulált szakfelügyeleti költség </w:t>
      </w:r>
      <w:r>
        <w:rPr>
          <w:szCs w:val="24"/>
        </w:rPr>
        <w:t xml:space="preserve">minden esetben </w:t>
      </w:r>
      <w:r w:rsidRPr="00B87961">
        <w:rPr>
          <w:szCs w:val="24"/>
        </w:rPr>
        <w:t>Jogosult</w:t>
      </w:r>
      <w:r>
        <w:rPr>
          <w:szCs w:val="24"/>
        </w:rPr>
        <w:t>at terheli</w:t>
      </w:r>
      <w:r w:rsidRPr="00B87961">
        <w:rPr>
          <w:szCs w:val="24"/>
        </w:rPr>
        <w:t>.</w:t>
      </w:r>
    </w:p>
    <w:p w14:paraId="7B62D7D6" w14:textId="77777777" w:rsidR="001417F0" w:rsidRPr="00B87961" w:rsidRDefault="001417F0" w:rsidP="001417F0">
      <w:pPr>
        <w:pStyle w:val="B"/>
        <w:rPr>
          <w:szCs w:val="24"/>
        </w:rPr>
      </w:pPr>
      <w:r>
        <w:rPr>
          <w:szCs w:val="24"/>
        </w:rPr>
        <w:br/>
      </w:r>
      <w:r w:rsidRPr="00B87961">
        <w:rPr>
          <w:szCs w:val="24"/>
        </w:rPr>
        <w:t>Amennyiben a kivitelezési munka hírközlési hatóság engedélyköteles, úgy a szakfelügyeleti igénybejelentésével egy időben a hírközlési hatóság engedélyét a</w:t>
      </w:r>
      <w:r>
        <w:rPr>
          <w:szCs w:val="24"/>
        </w:rPr>
        <w:t xml:space="preserve"> Magyar Telekom</w:t>
      </w:r>
      <w:r w:rsidRPr="00B87961">
        <w:rPr>
          <w:szCs w:val="24"/>
        </w:rPr>
        <w:t xml:space="preserve"> műszaki kapcsolattartójának el kell juttatni. Hírközlési hatóság engedélyköteles munkálatok esetén a munkavégzés csak akkor kezdhető meg, ha a h</w:t>
      </w:r>
      <w:r>
        <w:rPr>
          <w:szCs w:val="24"/>
        </w:rPr>
        <w:t>írközlési hatóság engedélye a Magyar Telekom</w:t>
      </w:r>
      <w:r w:rsidRPr="00B87961">
        <w:rPr>
          <w:szCs w:val="24"/>
        </w:rPr>
        <w:t xml:space="preserve"> részére bemutatásra került.</w:t>
      </w:r>
    </w:p>
    <w:p w14:paraId="7B62D7D7" w14:textId="77777777" w:rsidR="001417F0" w:rsidRPr="0054177A" w:rsidRDefault="001417F0" w:rsidP="001417F0">
      <w:pPr>
        <w:pStyle w:val="Cmsor3"/>
      </w:pPr>
      <w:r>
        <w:t>2.8 </w:t>
      </w:r>
      <w:r w:rsidRPr="0054177A">
        <w:t>Műszaki átadás-átvétel, megvalósulási terv átadása a Magyar Telekomnak</w:t>
      </w:r>
    </w:p>
    <w:p w14:paraId="7B62D7D8" w14:textId="77777777" w:rsidR="001417F0" w:rsidRDefault="001417F0" w:rsidP="001417F0">
      <w:pPr>
        <w:pStyle w:val="B"/>
        <w:rPr>
          <w:szCs w:val="24"/>
        </w:rPr>
      </w:pPr>
      <w:r>
        <w:rPr>
          <w:szCs w:val="24"/>
        </w:rPr>
        <w:br/>
      </w:r>
      <w:r>
        <w:t xml:space="preserve">A Jogosult Szolgáltató által történt tervezés és kivitelezés esetén </w:t>
      </w:r>
      <w:r>
        <w:rPr>
          <w:szCs w:val="24"/>
        </w:rPr>
        <w:t>a</w:t>
      </w:r>
      <w:r w:rsidRPr="00B87961">
        <w:rPr>
          <w:szCs w:val="24"/>
        </w:rPr>
        <w:t xml:space="preserve"> bérleményben elhelyezett kábelek műszaki átadás-átvételi e</w:t>
      </w:r>
      <w:r>
        <w:rPr>
          <w:szCs w:val="24"/>
        </w:rPr>
        <w:t>ljárására a Jogosult köteles a Magyar Telekomot</w:t>
      </w:r>
      <w:r w:rsidRPr="00B87961">
        <w:rPr>
          <w:szCs w:val="24"/>
        </w:rPr>
        <w:t xml:space="preserve"> legalább 8 nappal az eljárás előtt meghívni, és az eljárás keretében a kialakított hálózatról készített műszaki dokumentációt (a megvalósulási tervet) </w:t>
      </w:r>
      <w:r>
        <w:rPr>
          <w:szCs w:val="24"/>
        </w:rPr>
        <w:t xml:space="preserve">a </w:t>
      </w:r>
      <w:r w:rsidRPr="00B87961">
        <w:rPr>
          <w:szCs w:val="24"/>
        </w:rPr>
        <w:t>M</w:t>
      </w:r>
      <w:r>
        <w:rPr>
          <w:szCs w:val="24"/>
        </w:rPr>
        <w:t>agyar Telekom</w:t>
      </w:r>
      <w:r w:rsidRPr="00B87961">
        <w:rPr>
          <w:szCs w:val="24"/>
        </w:rPr>
        <w:t xml:space="preserve"> részére az előre egyeztetett formátumban és mennyiségben átadni (digitálisan illetve papíron nyomtatott formában).</w:t>
      </w:r>
    </w:p>
    <w:p w14:paraId="7B62D7D9" w14:textId="77777777" w:rsidR="001417F0" w:rsidRDefault="001417F0" w:rsidP="001417F0">
      <w:pPr>
        <w:pStyle w:val="B"/>
        <w:rPr>
          <w:szCs w:val="24"/>
        </w:rPr>
      </w:pPr>
      <w:r w:rsidRPr="00B87961">
        <w:rPr>
          <w:szCs w:val="24"/>
        </w:rPr>
        <w:t xml:space="preserve"> </w:t>
      </w:r>
      <w:r>
        <w:rPr>
          <w:szCs w:val="24"/>
        </w:rPr>
        <w:br/>
      </w:r>
      <w:r w:rsidRPr="00B87961">
        <w:rPr>
          <w:szCs w:val="24"/>
        </w:rPr>
        <w:t xml:space="preserve">A műszaki átadás-átvételi eljárásról a </w:t>
      </w:r>
      <w:r>
        <w:rPr>
          <w:szCs w:val="24"/>
        </w:rPr>
        <w:t>Jogosult</w:t>
      </w:r>
      <w:r w:rsidRPr="00B87961">
        <w:rPr>
          <w:szCs w:val="24"/>
        </w:rPr>
        <w:t xml:space="preserve"> jegyzőkönyvet készít</w:t>
      </w:r>
      <w:r>
        <w:rPr>
          <w:szCs w:val="24"/>
        </w:rPr>
        <w:t>,</w:t>
      </w:r>
      <w:r w:rsidRPr="00B87961">
        <w:rPr>
          <w:szCs w:val="24"/>
        </w:rPr>
        <w:t xml:space="preserve"> amelyet </w:t>
      </w:r>
      <w:r>
        <w:rPr>
          <w:szCs w:val="24"/>
        </w:rPr>
        <w:t xml:space="preserve">véleményezés után </w:t>
      </w:r>
      <w:r w:rsidRPr="00B87961">
        <w:rPr>
          <w:szCs w:val="24"/>
        </w:rPr>
        <w:t>a Felek aláírnak.</w:t>
      </w:r>
    </w:p>
    <w:p w14:paraId="7B62D7DA" w14:textId="77777777" w:rsidR="001417F0" w:rsidRDefault="001417F0" w:rsidP="001417F0">
      <w:pPr>
        <w:pStyle w:val="B"/>
        <w:rPr>
          <w:szCs w:val="24"/>
        </w:rPr>
      </w:pPr>
      <w:r>
        <w:rPr>
          <w:szCs w:val="24"/>
        </w:rPr>
        <w:br/>
      </w:r>
      <w:r w:rsidRPr="00B87961">
        <w:rPr>
          <w:szCs w:val="24"/>
        </w:rPr>
        <w:t xml:space="preserve">A Jogosult csak a műszaki átadás-átvételi eljárás sikeres lezárulta </w:t>
      </w:r>
      <w:r>
        <w:rPr>
          <w:szCs w:val="24"/>
        </w:rPr>
        <w:t xml:space="preserve">és amennyiben építési engedélyes, úgy csak használatbavételi engedély megszerzése </w:t>
      </w:r>
      <w:r w:rsidRPr="00B87961">
        <w:rPr>
          <w:szCs w:val="24"/>
        </w:rPr>
        <w:t>után helyezheti üzembe a hálózatát.</w:t>
      </w:r>
    </w:p>
    <w:p w14:paraId="7B62D7DB" w14:textId="77777777" w:rsidR="001417F0" w:rsidRPr="00B87961" w:rsidRDefault="001417F0" w:rsidP="001417F0">
      <w:pPr>
        <w:pStyle w:val="B"/>
        <w:rPr>
          <w:szCs w:val="24"/>
        </w:rPr>
      </w:pPr>
      <w:r>
        <w:rPr>
          <w:szCs w:val="24"/>
        </w:rPr>
        <w:br/>
      </w:r>
      <w:r w:rsidRPr="00B87961">
        <w:rPr>
          <w:szCs w:val="24"/>
        </w:rPr>
        <w:t>A megvalósulási tervnek tartalmaznia kell:</w:t>
      </w:r>
    </w:p>
    <w:p w14:paraId="7B62D7DC" w14:textId="77777777" w:rsidR="001417F0" w:rsidRPr="006E01D0" w:rsidRDefault="001417F0" w:rsidP="001417F0">
      <w:pPr>
        <w:pStyle w:val="C"/>
      </w:pPr>
    </w:p>
    <w:p w14:paraId="7B62D7DD" w14:textId="77777777" w:rsidR="001417F0" w:rsidRDefault="001417F0" w:rsidP="001417F0">
      <w:pPr>
        <w:pStyle w:val="C"/>
      </w:pPr>
      <w:r>
        <w:rPr>
          <w:b/>
        </w:rPr>
        <w:t>a) </w:t>
      </w:r>
      <w:r w:rsidRPr="006E01D0">
        <w:t>Tervezői nyilatkozat</w:t>
      </w:r>
      <w:r>
        <w:t>;</w:t>
      </w:r>
    </w:p>
    <w:p w14:paraId="7B62D7DE" w14:textId="77777777" w:rsidR="001417F0" w:rsidRPr="006E01D0" w:rsidRDefault="001417F0" w:rsidP="001417F0">
      <w:pPr>
        <w:pStyle w:val="C"/>
      </w:pPr>
    </w:p>
    <w:p w14:paraId="7B62D7DF" w14:textId="77777777" w:rsidR="001417F0" w:rsidRDefault="001417F0" w:rsidP="001417F0">
      <w:pPr>
        <w:pStyle w:val="C"/>
      </w:pPr>
      <w:r>
        <w:rPr>
          <w:b/>
        </w:rPr>
        <w:t>b) </w:t>
      </w:r>
      <w:r w:rsidRPr="006E01D0">
        <w:t>Műszaki leírás</w:t>
      </w:r>
      <w:r>
        <w:t>;</w:t>
      </w:r>
    </w:p>
    <w:p w14:paraId="7B62D7E0" w14:textId="77777777" w:rsidR="001417F0" w:rsidRPr="006E01D0" w:rsidRDefault="001417F0" w:rsidP="001417F0">
      <w:pPr>
        <w:pStyle w:val="C"/>
      </w:pPr>
    </w:p>
    <w:p w14:paraId="7B62D7E1" w14:textId="77777777" w:rsidR="001417F0" w:rsidRDefault="001417F0" w:rsidP="001417F0">
      <w:pPr>
        <w:pStyle w:val="C"/>
      </w:pPr>
      <w:r>
        <w:rPr>
          <w:b/>
        </w:rPr>
        <w:t>c) </w:t>
      </w:r>
      <w:r w:rsidRPr="006E01D0">
        <w:t>Helyszínrajz (1:4000-as illetve 1:500-as méretarányban)</w:t>
      </w:r>
      <w:r>
        <w:t>;</w:t>
      </w:r>
    </w:p>
    <w:p w14:paraId="7B62D7E2" w14:textId="77777777" w:rsidR="001417F0" w:rsidRDefault="001417F0" w:rsidP="001417F0">
      <w:pPr>
        <w:pStyle w:val="C"/>
      </w:pPr>
    </w:p>
    <w:p w14:paraId="7B62D7E3" w14:textId="77777777" w:rsidR="001417F0" w:rsidRDefault="001417F0" w:rsidP="001417F0">
      <w:pPr>
        <w:pStyle w:val="C"/>
      </w:pPr>
      <w:r>
        <w:rPr>
          <w:b/>
        </w:rPr>
        <w:t>d) </w:t>
      </w:r>
      <w:r>
        <w:t>E</w:t>
      </w:r>
      <w:r w:rsidRPr="006E01D0">
        <w:t>lvi rajz, optikai esetében egyenes vonalú elvi rajz (kábeltípus megjelölésekkel)</w:t>
      </w:r>
      <w:r>
        <w:t>;</w:t>
      </w:r>
    </w:p>
    <w:p w14:paraId="7B62D7E4" w14:textId="77777777" w:rsidR="001417F0" w:rsidRPr="006E01D0" w:rsidRDefault="001417F0" w:rsidP="001417F0">
      <w:pPr>
        <w:pStyle w:val="C"/>
      </w:pPr>
    </w:p>
    <w:p w14:paraId="7B62D7E5" w14:textId="77777777" w:rsidR="001417F0" w:rsidRDefault="001417F0" w:rsidP="001417F0">
      <w:pPr>
        <w:pStyle w:val="C"/>
      </w:pPr>
      <w:r>
        <w:rPr>
          <w:b/>
        </w:rPr>
        <w:t>e) </w:t>
      </w:r>
      <w:r>
        <w:t>C</w:t>
      </w:r>
      <w:r w:rsidRPr="006E01D0">
        <w:t>sőnyílásfoglaltság ábrázolása megszakító létesítményként, vagy a nyomvonalrajzon feltüntetve</w:t>
      </w:r>
      <w:r>
        <w:t>;</w:t>
      </w:r>
    </w:p>
    <w:p w14:paraId="7B62D7E6" w14:textId="77777777" w:rsidR="001417F0" w:rsidRPr="006E01D0" w:rsidRDefault="001417F0" w:rsidP="001417F0">
      <w:pPr>
        <w:pStyle w:val="C"/>
      </w:pPr>
    </w:p>
    <w:p w14:paraId="7B62D7E7" w14:textId="77777777" w:rsidR="001417F0" w:rsidRDefault="001417F0" w:rsidP="001417F0">
      <w:pPr>
        <w:pStyle w:val="C"/>
      </w:pPr>
      <w:r>
        <w:rPr>
          <w:b/>
        </w:rPr>
        <w:t>f) </w:t>
      </w:r>
      <w:r w:rsidRPr="006E01D0">
        <w:t>Kábelhely kijelölési engedély (elvi engedély)</w:t>
      </w:r>
      <w:r>
        <w:t>;</w:t>
      </w:r>
    </w:p>
    <w:p w14:paraId="7B62D7E8" w14:textId="77777777" w:rsidR="001417F0" w:rsidRPr="006E01D0" w:rsidRDefault="001417F0" w:rsidP="001417F0">
      <w:pPr>
        <w:pStyle w:val="C"/>
      </w:pPr>
    </w:p>
    <w:p w14:paraId="7B62D7E9" w14:textId="77777777" w:rsidR="001417F0" w:rsidRPr="006E01D0" w:rsidRDefault="001417F0" w:rsidP="001417F0">
      <w:pPr>
        <w:pStyle w:val="C"/>
      </w:pPr>
      <w:r>
        <w:rPr>
          <w:b/>
        </w:rPr>
        <w:t>g) </w:t>
      </w:r>
      <w:r>
        <w:t>T</w:t>
      </w:r>
      <w:r w:rsidRPr="006E01D0">
        <w:t>ávközlési oszlopsornál belógás és feszítőerő számítás</w:t>
      </w:r>
      <w:r w:rsidR="00CF1A58">
        <w:t xml:space="preserve">, amit </w:t>
      </w:r>
      <w:r w:rsidR="00CF1A58" w:rsidRPr="000E7D14">
        <w:t>abban az esetben kell megadni, ha a kábelhely megosztás megvalósíthatósági vizsgálatára a Jogosult Szolgáltató erre vonatkozó igénye hiányában nem került sor</w:t>
      </w:r>
      <w:r>
        <w:t>.</w:t>
      </w:r>
    </w:p>
    <w:p w14:paraId="7B62D7EC" w14:textId="0E074C21" w:rsidR="001417F0" w:rsidRPr="00C60147" w:rsidRDefault="001417F0" w:rsidP="001417F0">
      <w:pPr>
        <w:pStyle w:val="B"/>
        <w:rPr>
          <w:szCs w:val="24"/>
        </w:rPr>
      </w:pPr>
      <w:r>
        <w:rPr>
          <w:szCs w:val="24"/>
        </w:rPr>
        <w:br/>
      </w:r>
      <w:r w:rsidRPr="00B87961">
        <w:rPr>
          <w:szCs w:val="24"/>
        </w:rPr>
        <w:t>A M</w:t>
      </w:r>
      <w:r>
        <w:rPr>
          <w:szCs w:val="24"/>
        </w:rPr>
        <w:t xml:space="preserve">agyar </w:t>
      </w:r>
      <w:r w:rsidRPr="00B87961">
        <w:rPr>
          <w:szCs w:val="24"/>
        </w:rPr>
        <w:t>T</w:t>
      </w:r>
      <w:r>
        <w:rPr>
          <w:szCs w:val="24"/>
        </w:rPr>
        <w:t>elekom</w:t>
      </w:r>
      <w:r w:rsidRPr="00B87961">
        <w:rPr>
          <w:szCs w:val="24"/>
        </w:rPr>
        <w:t xml:space="preserve"> a </w:t>
      </w:r>
      <w:r>
        <w:rPr>
          <w:szCs w:val="24"/>
        </w:rPr>
        <w:t>4</w:t>
      </w:r>
      <w:r w:rsidRPr="00B87961">
        <w:rPr>
          <w:szCs w:val="24"/>
        </w:rPr>
        <w:t>.</w:t>
      </w:r>
      <w:r>
        <w:rPr>
          <w:szCs w:val="24"/>
        </w:rPr>
        <w:t>2</w:t>
      </w:r>
      <w:r w:rsidRPr="00B87961">
        <w:rPr>
          <w:szCs w:val="24"/>
        </w:rPr>
        <w:t xml:space="preserve"> pontban rögzített üzemeltetési (fenntartási és hibaelhárítási) kötelezettségének csak abban az esetben tud eleget tenni, amennyiben a Jogosult az átadás-átvételi eljáráson</w:t>
      </w:r>
      <w:r>
        <w:rPr>
          <w:szCs w:val="24"/>
        </w:rPr>
        <w:t xml:space="preserve"> átadja a Magyar Telekom</w:t>
      </w:r>
      <w:r w:rsidRPr="00B87961">
        <w:rPr>
          <w:szCs w:val="24"/>
        </w:rPr>
        <w:t xml:space="preserve"> részére a műszaki dokumentációt.</w:t>
      </w:r>
    </w:p>
    <w:p w14:paraId="7B62D7ED" w14:textId="77777777" w:rsidR="001417F0" w:rsidRPr="006E01D0" w:rsidRDefault="001417F0" w:rsidP="001417F0">
      <w:pPr>
        <w:pStyle w:val="Cmsor2"/>
      </w:pPr>
      <w:r>
        <w:t>3. </w:t>
      </w:r>
      <w:r w:rsidRPr="006E01D0">
        <w:t>Szolgáltatás megszüntetése, bontás</w:t>
      </w:r>
    </w:p>
    <w:p w14:paraId="7B62D7EE" w14:textId="77777777" w:rsidR="001417F0" w:rsidRPr="005D70EB" w:rsidRDefault="001417F0" w:rsidP="001417F0">
      <w:pPr>
        <w:pStyle w:val="B"/>
        <w:ind w:left="426"/>
        <w:rPr>
          <w:szCs w:val="24"/>
        </w:rPr>
      </w:pPr>
      <w:r>
        <w:rPr>
          <w:szCs w:val="24"/>
        </w:rPr>
        <w:br/>
      </w:r>
      <w:r w:rsidRPr="005D70EB">
        <w:rPr>
          <w:szCs w:val="24"/>
        </w:rPr>
        <w:t xml:space="preserve">A szerződés felmondása </w:t>
      </w:r>
      <w:r w:rsidRPr="004B47F5">
        <w:t>esetén</w:t>
      </w:r>
      <w:r w:rsidRPr="005D70EB">
        <w:rPr>
          <w:szCs w:val="24"/>
        </w:rPr>
        <w:t xml:space="preserve"> a Jogosult kötelezettségei:</w:t>
      </w:r>
    </w:p>
    <w:p w14:paraId="7B62D7EF" w14:textId="77777777" w:rsidR="001417F0" w:rsidRPr="005D70EB" w:rsidRDefault="001417F0" w:rsidP="001417F0">
      <w:pPr>
        <w:pStyle w:val="B"/>
        <w:rPr>
          <w:szCs w:val="24"/>
        </w:rPr>
      </w:pPr>
    </w:p>
    <w:p w14:paraId="7B62D7F0" w14:textId="77777777" w:rsidR="001417F0" w:rsidRDefault="001417F0" w:rsidP="001417F0">
      <w:pPr>
        <w:pStyle w:val="B"/>
      </w:pPr>
      <w:r>
        <w:rPr>
          <w:b/>
        </w:rPr>
        <w:t>a) </w:t>
      </w:r>
      <w:r w:rsidRPr="006E01D0">
        <w:t>Bontási terv készítése és jóváhagyatása Magyar Telekom</w:t>
      </w:r>
      <w:r>
        <w:t>m</w:t>
      </w:r>
      <w:r w:rsidRPr="006E01D0">
        <w:t>al a 2.3 pont szerint</w:t>
      </w:r>
      <w:r>
        <w:t>;</w:t>
      </w:r>
    </w:p>
    <w:p w14:paraId="7B62D7F1" w14:textId="77777777" w:rsidR="001417F0" w:rsidRPr="006E01D0" w:rsidRDefault="001417F0" w:rsidP="001417F0">
      <w:pPr>
        <w:pStyle w:val="B"/>
      </w:pPr>
    </w:p>
    <w:p w14:paraId="7B62D7F2" w14:textId="77777777" w:rsidR="001417F0" w:rsidRDefault="001417F0" w:rsidP="001417F0">
      <w:pPr>
        <w:pStyle w:val="B"/>
      </w:pPr>
      <w:r>
        <w:rPr>
          <w:b/>
        </w:rPr>
        <w:t>b) </w:t>
      </w:r>
      <w:r w:rsidRPr="006E01D0">
        <w:t>Szakfelügyelet megrendelése a bontás idejére</w:t>
      </w:r>
      <w:r>
        <w:t xml:space="preserve">. </w:t>
      </w:r>
      <w:r>
        <w:rPr>
          <w:szCs w:val="24"/>
        </w:rPr>
        <w:t>Magyar Telekom minden esetben egyedileg megvizsgálja, hogy szakfelügyelet biztosítása adott tevékenységhez szükséges-e. Amennyiben igen, úgy azt Jogosult felé jelzi és a szakfelügyeletet biztosítja.</w:t>
      </w:r>
      <w:r>
        <w:t>;</w:t>
      </w:r>
    </w:p>
    <w:p w14:paraId="7B62D7F3" w14:textId="77777777" w:rsidR="001417F0" w:rsidRPr="006E01D0" w:rsidRDefault="001417F0" w:rsidP="001417F0">
      <w:pPr>
        <w:pStyle w:val="B"/>
      </w:pPr>
    </w:p>
    <w:p w14:paraId="7B62D7F4" w14:textId="2EB5955B" w:rsidR="001417F0" w:rsidRDefault="001417F0" w:rsidP="001417F0">
      <w:pPr>
        <w:pStyle w:val="B"/>
      </w:pPr>
      <w:r>
        <w:rPr>
          <w:b/>
        </w:rPr>
        <w:t>c)</w:t>
      </w:r>
      <w:r w:rsidRPr="00A33396">
        <w:t xml:space="preserve"> Jogosulti igény esetén a </w:t>
      </w:r>
      <w:r w:rsidRPr="006E01D0">
        <w:t>kábelek és szerelvények eltávolítás</w:t>
      </w:r>
      <w:r>
        <w:t>át</w:t>
      </w:r>
      <w:r w:rsidRPr="006E01D0">
        <w:t>, érintett megszakítók helyreállítás</w:t>
      </w:r>
      <w:r>
        <w:t xml:space="preserve">át Magyar Telekom </w:t>
      </w:r>
      <w:r w:rsidR="00D72E25">
        <w:t xml:space="preserve">a 3.1. pontban leírtak szerint </w:t>
      </w:r>
      <w:r>
        <w:t>elvégzi. Amennyiben Jogosult saját maga kívánja ezt megtenni, úgy azt Magyar Telekom – egyedi szakfelügyelet szükségességéről való döntést követően – lehetővé teszi.</w:t>
      </w:r>
    </w:p>
    <w:p w14:paraId="7B62D7F6" w14:textId="196005BC" w:rsidR="001417F0" w:rsidRDefault="001417F0" w:rsidP="001417F0">
      <w:pPr>
        <w:pStyle w:val="B"/>
        <w:ind w:left="426"/>
        <w:rPr>
          <w:szCs w:val="24"/>
        </w:rPr>
      </w:pPr>
    </w:p>
    <w:p w14:paraId="7E5B5EAD" w14:textId="77777777" w:rsidR="001B5CD1" w:rsidRDefault="001B5CD1" w:rsidP="001417F0">
      <w:pPr>
        <w:pStyle w:val="B"/>
        <w:ind w:left="426"/>
        <w:rPr>
          <w:szCs w:val="24"/>
        </w:rPr>
      </w:pPr>
    </w:p>
    <w:p w14:paraId="7B62D7F7" w14:textId="77777777" w:rsidR="00CC790F" w:rsidRPr="00AD38AA" w:rsidRDefault="00CC790F" w:rsidP="00CC790F">
      <w:pPr>
        <w:pStyle w:val="B"/>
        <w:ind w:left="426"/>
        <w:rPr>
          <w:szCs w:val="24"/>
        </w:rPr>
      </w:pPr>
      <w:r w:rsidRPr="00C972B9">
        <w:rPr>
          <w:b/>
          <w:szCs w:val="24"/>
        </w:rPr>
        <w:t>3.1. Kábelek eltávolítása kábelhely megosztás esetén</w:t>
      </w:r>
    </w:p>
    <w:p w14:paraId="7B62D7F8" w14:textId="77777777" w:rsidR="00CC790F" w:rsidRDefault="00CC790F" w:rsidP="00CC790F">
      <w:pPr>
        <w:pStyle w:val="B"/>
        <w:ind w:left="426"/>
        <w:rPr>
          <w:szCs w:val="24"/>
        </w:rPr>
      </w:pPr>
      <w:r>
        <w:rPr>
          <w:szCs w:val="24"/>
        </w:rPr>
        <w:br/>
      </w:r>
      <w:r w:rsidRPr="00AD38AA">
        <w:rPr>
          <w:szCs w:val="24"/>
        </w:rPr>
        <w:t xml:space="preserve">A kábelek eltávolítása keretében a </w:t>
      </w:r>
      <w:r>
        <w:rPr>
          <w:szCs w:val="24"/>
        </w:rPr>
        <w:t xml:space="preserve">Telekom </w:t>
      </w:r>
      <w:r w:rsidRPr="00AD38AA">
        <w:rPr>
          <w:szCs w:val="24"/>
        </w:rPr>
        <w:t>a Jogosult Szolgáltató igénybejelentése alapján eltávolítja a Jogosult Szolgáltató kábeleit az igénybe vett kábelhelyről és a kábeleket átadja a Jogosult Szolgáltató számára.</w:t>
      </w:r>
    </w:p>
    <w:p w14:paraId="7B62D7F9" w14:textId="77777777" w:rsidR="00CC790F" w:rsidRPr="00C972B9" w:rsidRDefault="00CC790F" w:rsidP="00CC790F">
      <w:pPr>
        <w:pStyle w:val="B"/>
        <w:ind w:left="426"/>
        <w:rPr>
          <w:szCs w:val="24"/>
        </w:rPr>
      </w:pPr>
      <w:r>
        <w:rPr>
          <w:szCs w:val="24"/>
        </w:rPr>
        <w:br/>
        <w:t>A kábelek eltávolítását a Telekom a „K</w:t>
      </w:r>
      <w:r w:rsidRPr="00C972B9">
        <w:rPr>
          <w:szCs w:val="24"/>
        </w:rPr>
        <w:t>ábelek telepítése, eltávolítása kábelhely megosztás esetén” kiegészítő szolgáltatás keretében biztosítja a Jogosult arra vonatkozó igénye esetén</w:t>
      </w:r>
    </w:p>
    <w:p w14:paraId="7B62D7FB" w14:textId="77777777" w:rsidR="001417F0" w:rsidRPr="00D63C8C" w:rsidRDefault="001417F0" w:rsidP="001B5CD1">
      <w:pPr>
        <w:pStyle w:val="Cmsor2"/>
      </w:pPr>
      <w:r>
        <w:t xml:space="preserve">4. </w:t>
      </w:r>
      <w:r w:rsidRPr="00D63C8C">
        <w:t>Üzemviteli feltételek</w:t>
      </w:r>
    </w:p>
    <w:p w14:paraId="7B62D7FC" w14:textId="77777777" w:rsidR="001417F0" w:rsidRPr="006E01D0" w:rsidRDefault="001417F0" w:rsidP="001417F0">
      <w:pPr>
        <w:pStyle w:val="Cmsor3"/>
      </w:pPr>
      <w:r>
        <w:t>4.1 </w:t>
      </w:r>
      <w:r w:rsidRPr="006E01D0">
        <w:t xml:space="preserve">A távközlési alépítménybe történő becsatlakozásnál </w:t>
      </w:r>
      <w:r>
        <w:t>betartandó</w:t>
      </w:r>
      <w:r w:rsidRPr="006E01D0">
        <w:t xml:space="preserve"> előírás</w:t>
      </w:r>
      <w:r>
        <w:t>o</w:t>
      </w:r>
      <w:r w:rsidRPr="006E01D0">
        <w:t>k</w:t>
      </w:r>
    </w:p>
    <w:p w14:paraId="7B62D7FD" w14:textId="77777777" w:rsidR="001417F0" w:rsidRDefault="001417F0" w:rsidP="001417F0">
      <w:pPr>
        <w:pStyle w:val="C"/>
      </w:pPr>
    </w:p>
    <w:p w14:paraId="7B62D7FE" w14:textId="77777777" w:rsidR="001417F0" w:rsidRDefault="001417F0" w:rsidP="001417F0">
      <w:pPr>
        <w:pStyle w:val="C"/>
      </w:pPr>
      <w:r>
        <w:rPr>
          <w:b/>
        </w:rPr>
        <w:t>a) </w:t>
      </w:r>
      <w:r w:rsidRPr="006E01D0">
        <w:t xml:space="preserve">A kiléptetés csak a megadott végponton lehet, és csak a nyaktag alatt megfelelő mélységben. </w:t>
      </w:r>
    </w:p>
    <w:p w14:paraId="7B62D7FF" w14:textId="77777777" w:rsidR="001417F0" w:rsidRPr="006E01D0" w:rsidRDefault="001417F0" w:rsidP="001417F0">
      <w:pPr>
        <w:pStyle w:val="C"/>
      </w:pPr>
    </w:p>
    <w:p w14:paraId="7B62D800" w14:textId="77777777" w:rsidR="001417F0" w:rsidRDefault="001417F0" w:rsidP="001417F0">
      <w:pPr>
        <w:pStyle w:val="C"/>
      </w:pPr>
      <w:r>
        <w:rPr>
          <w:b/>
        </w:rPr>
        <w:t>b) </w:t>
      </w:r>
      <w:r w:rsidRPr="006E01D0">
        <w:t xml:space="preserve">A szekrény, akna fal áttörésekor ügyelni kell a már üzemelő távközlési hálózat épségére. </w:t>
      </w:r>
    </w:p>
    <w:p w14:paraId="7B62D801" w14:textId="77777777" w:rsidR="001417F0" w:rsidRPr="006E01D0" w:rsidRDefault="001417F0" w:rsidP="001417F0">
      <w:pPr>
        <w:pStyle w:val="C"/>
      </w:pPr>
    </w:p>
    <w:p w14:paraId="7B62D802" w14:textId="77777777" w:rsidR="001417F0" w:rsidRDefault="001417F0" w:rsidP="001417F0">
      <w:pPr>
        <w:pStyle w:val="C"/>
      </w:pPr>
      <w:r>
        <w:rPr>
          <w:b/>
        </w:rPr>
        <w:t>c) </w:t>
      </w:r>
      <w:r w:rsidRPr="006E01D0">
        <w:t>A kábelt úgy kell elhelyezni, hogy a bent lévő kábelek, kötésszerelvény és egyéb eszközök mozgathatóságát, épségét nem befolyásolja</w:t>
      </w:r>
    </w:p>
    <w:p w14:paraId="7B62D803" w14:textId="77777777" w:rsidR="001417F0" w:rsidRPr="006E01D0" w:rsidRDefault="001417F0" w:rsidP="001417F0">
      <w:pPr>
        <w:pStyle w:val="C"/>
      </w:pPr>
    </w:p>
    <w:p w14:paraId="7B62D804" w14:textId="77777777" w:rsidR="001417F0" w:rsidRDefault="001417F0" w:rsidP="001417F0">
      <w:pPr>
        <w:pStyle w:val="C"/>
      </w:pPr>
      <w:r>
        <w:rPr>
          <w:b/>
        </w:rPr>
        <w:t>d) </w:t>
      </w:r>
      <w:r w:rsidRPr="006E01D0">
        <w:t xml:space="preserve">A bevezető cső nagysága maximálisan </w:t>
      </w:r>
      <w:smartTag w:uri="urn:schemas-microsoft-com:office:smarttags" w:element="metricconverter">
        <w:smartTagPr>
          <w:attr w:name="ProductID" w:val="40 mm"/>
        </w:smartTagPr>
        <w:r w:rsidRPr="006E01D0">
          <w:t>40 mm</w:t>
        </w:r>
      </w:smartTag>
      <w:r w:rsidRPr="006E01D0">
        <w:t xml:space="preserve"> lehet. </w:t>
      </w:r>
    </w:p>
    <w:p w14:paraId="7B62D805" w14:textId="77777777" w:rsidR="001417F0" w:rsidRPr="006E01D0" w:rsidRDefault="001417F0" w:rsidP="001417F0">
      <w:pPr>
        <w:pStyle w:val="C"/>
      </w:pPr>
    </w:p>
    <w:p w14:paraId="7B62D806" w14:textId="77777777" w:rsidR="001417F0" w:rsidRDefault="001417F0" w:rsidP="001417F0">
      <w:pPr>
        <w:pStyle w:val="C"/>
      </w:pPr>
      <w:r>
        <w:rPr>
          <w:b/>
        </w:rPr>
        <w:t>e) </w:t>
      </w:r>
      <w:r w:rsidRPr="006E01D0">
        <w:t xml:space="preserve">A bevezetésre kerülő cső nem lóghat ki a fal síkjából, és a fal áttörése után a kivitelező köteles a csőnyílás körül a helyreállítást elvégezni. </w:t>
      </w:r>
    </w:p>
    <w:p w14:paraId="7B62D807" w14:textId="77777777" w:rsidR="001417F0" w:rsidRPr="006E01D0" w:rsidRDefault="001417F0" w:rsidP="001417F0">
      <w:pPr>
        <w:pStyle w:val="C"/>
      </w:pPr>
    </w:p>
    <w:p w14:paraId="7B62D808" w14:textId="77777777" w:rsidR="001417F0" w:rsidRDefault="001417F0" w:rsidP="001417F0">
      <w:pPr>
        <w:pStyle w:val="C"/>
      </w:pPr>
      <w:r>
        <w:rPr>
          <w:b/>
        </w:rPr>
        <w:t>f) </w:t>
      </w:r>
      <w:r w:rsidRPr="006E01D0">
        <w:t>A csőnyílásokat a munkálatok végén víz, gázzáró TDUX tömítő technológiával le kell zárni.</w:t>
      </w:r>
      <w:r>
        <w:t xml:space="preserve"> </w:t>
      </w:r>
    </w:p>
    <w:p w14:paraId="7B62D809" w14:textId="77777777" w:rsidR="001417F0" w:rsidRPr="006E01D0" w:rsidRDefault="001417F0" w:rsidP="001417F0">
      <w:pPr>
        <w:pStyle w:val="C"/>
      </w:pPr>
    </w:p>
    <w:p w14:paraId="7B62D80A" w14:textId="77777777" w:rsidR="001417F0" w:rsidRDefault="001417F0" w:rsidP="001417F0">
      <w:pPr>
        <w:pStyle w:val="C"/>
      </w:pPr>
      <w:r>
        <w:rPr>
          <w:b/>
        </w:rPr>
        <w:t>g) </w:t>
      </w:r>
      <w:r w:rsidRPr="006E01D0">
        <w:t>A kivitelezés során behúzott kábelt a létesítményben elhelyezett falikarokon kell rögzíteni, és táblával kell megjelölni! A táblán fel kell tüntetni a kábel fajtáját, viszonylatát, egyedi azonosítóját, építés dátumát</w:t>
      </w:r>
      <w:r>
        <w:t xml:space="preserve"> </w:t>
      </w:r>
      <w:r w:rsidRPr="006E01D0">
        <w:t xml:space="preserve">(év, hó) valamint az üzemeltető nevét. </w:t>
      </w:r>
    </w:p>
    <w:p w14:paraId="7B62D80B" w14:textId="77777777" w:rsidR="001417F0" w:rsidRPr="006E01D0" w:rsidRDefault="001417F0" w:rsidP="001417F0">
      <w:pPr>
        <w:pStyle w:val="C"/>
      </w:pPr>
    </w:p>
    <w:p w14:paraId="7B62D80C" w14:textId="77777777" w:rsidR="001417F0" w:rsidRDefault="001417F0" w:rsidP="001417F0">
      <w:pPr>
        <w:pStyle w:val="C"/>
      </w:pPr>
      <w:r>
        <w:rPr>
          <w:b/>
        </w:rPr>
        <w:t>h) </w:t>
      </w:r>
      <w:r w:rsidRPr="006E01D0">
        <w:t xml:space="preserve">Ha fényvezető kábel kerül behúzásra, akkor azt a létesítményen belül gégecsöves védelemmel, és külön figyelmeztető táblával is el kell látni! </w:t>
      </w:r>
    </w:p>
    <w:p w14:paraId="7B62D80D" w14:textId="77777777" w:rsidR="001417F0" w:rsidRPr="006E01D0" w:rsidRDefault="001417F0" w:rsidP="001417F0">
      <w:pPr>
        <w:pStyle w:val="C"/>
      </w:pPr>
    </w:p>
    <w:p w14:paraId="7B62D80E" w14:textId="77777777" w:rsidR="001417F0" w:rsidRDefault="001417F0" w:rsidP="001417F0">
      <w:pPr>
        <w:pStyle w:val="C"/>
      </w:pPr>
      <w:r>
        <w:rPr>
          <w:b/>
        </w:rPr>
        <w:t>i) </w:t>
      </w:r>
      <w:r w:rsidRPr="006E01D0">
        <w:t>A munkálatok befejeztével az érintett szekrények, aknák tisztítását víztelenítését el kell végezni.</w:t>
      </w:r>
    </w:p>
    <w:p w14:paraId="7B62D80F" w14:textId="77777777" w:rsidR="001417F0" w:rsidRPr="006E01D0" w:rsidRDefault="001417F0" w:rsidP="001417F0">
      <w:pPr>
        <w:pStyle w:val="C"/>
      </w:pPr>
    </w:p>
    <w:p w14:paraId="7B62D810" w14:textId="77777777" w:rsidR="001417F0" w:rsidRPr="006E01D0" w:rsidRDefault="001417F0" w:rsidP="001417F0">
      <w:pPr>
        <w:pStyle w:val="C"/>
      </w:pPr>
      <w:r>
        <w:rPr>
          <w:b/>
        </w:rPr>
        <w:t>j) </w:t>
      </w:r>
      <w:r w:rsidRPr="006E01D0">
        <w:t>A munkálatok során a munkavédelmi előírások betartása kötelező. (gázellenőrzés stb.)</w:t>
      </w:r>
    </w:p>
    <w:p w14:paraId="7B62D811" w14:textId="77777777" w:rsidR="001417F0" w:rsidRPr="006D1E28" w:rsidRDefault="001417F0" w:rsidP="001417F0">
      <w:pPr>
        <w:pStyle w:val="B"/>
        <w:rPr>
          <w:b/>
          <w:szCs w:val="24"/>
        </w:rPr>
      </w:pPr>
    </w:p>
    <w:p w14:paraId="7B62D812" w14:textId="77777777" w:rsidR="001417F0" w:rsidRPr="004B47F5" w:rsidRDefault="001417F0" w:rsidP="001417F0">
      <w:pPr>
        <w:pStyle w:val="Cmsor3"/>
      </w:pPr>
      <w:r w:rsidRPr="004B47F5">
        <w:t>4.2 Kábelhely sérülése</w:t>
      </w:r>
    </w:p>
    <w:p w14:paraId="7B62D813" w14:textId="77777777" w:rsidR="001417F0" w:rsidRPr="00C43D3F" w:rsidRDefault="001417F0" w:rsidP="001417F0">
      <w:pPr>
        <w:pStyle w:val="B"/>
      </w:pPr>
      <w:r>
        <w:br/>
      </w:r>
      <w:r w:rsidRPr="00C43D3F">
        <w:t>Ha a kábelhely rongálás vagy természeti csapás miatt megsérül, akkor azt a Magyar Telekom állítja helyre. Alépítmény esetén Jogosult béléscsövét is beleértjük a helyreállításba.</w:t>
      </w:r>
    </w:p>
    <w:p w14:paraId="7B62D814" w14:textId="77777777" w:rsidR="001417F0" w:rsidRPr="00C43D3F" w:rsidRDefault="001417F0" w:rsidP="001417F0">
      <w:pPr>
        <w:pStyle w:val="B"/>
      </w:pPr>
      <w:r w:rsidRPr="00C43D3F">
        <w:br/>
        <w:t>Alépítmény rongálás esetén Magyar Telekom úgy jár el, hogy az alépítménybe behúzott kábel legalább ideiglenesen helyreállítható legyen.</w:t>
      </w:r>
    </w:p>
    <w:p w14:paraId="7B62D815" w14:textId="77777777" w:rsidR="001417F0" w:rsidRPr="00C43D3F" w:rsidRDefault="001417F0" w:rsidP="001417F0">
      <w:pPr>
        <w:pStyle w:val="B"/>
      </w:pPr>
      <w:r w:rsidRPr="00C43D3F">
        <w:br/>
        <w:t>Amennyiben kábelhely sérülése esetén a kábelhelyben elhelyezésre került kábel is sérül, úgy annak helyreállítási kötelessége a Jogosult felelőssége. Magyar Telekom a kábel helyreállításához Jogosult számára minden szükséges információt átad</w:t>
      </w:r>
      <w:r>
        <w:t>, valamint minden</w:t>
      </w:r>
      <w:r w:rsidRPr="00C43D3F">
        <w:t xml:space="preserve"> tőle elvárhatót megtesz, hogy Jogosult saját tulajdonú kábelét 72 órán belül ideiglenes helyreállíthassa.</w:t>
      </w:r>
    </w:p>
    <w:p w14:paraId="7B62D816" w14:textId="77777777" w:rsidR="001417F0" w:rsidRPr="00C43D3F" w:rsidRDefault="001417F0" w:rsidP="001417F0">
      <w:pPr>
        <w:pStyle w:val="B"/>
      </w:pPr>
      <w:r w:rsidRPr="00C43D3F">
        <w:br/>
        <w:t>A kárigényeket a felek önállóan intézik a károkozó felé.</w:t>
      </w:r>
    </w:p>
    <w:p w14:paraId="7B62D817" w14:textId="77777777" w:rsidR="001417F0" w:rsidRPr="00C43D3F" w:rsidRDefault="001417F0" w:rsidP="001417F0">
      <w:pPr>
        <w:pStyle w:val="B"/>
      </w:pPr>
      <w:r w:rsidRPr="00C43D3F">
        <w:br/>
        <w:t>A felek együttműködnek a hibajavítás minél gyorsabb lebonyolításában.</w:t>
      </w:r>
    </w:p>
    <w:p w14:paraId="7B62D818" w14:textId="77777777" w:rsidR="001417F0" w:rsidRPr="00C43D3F" w:rsidRDefault="001417F0" w:rsidP="001417F0">
      <w:pPr>
        <w:pStyle w:val="B"/>
      </w:pPr>
      <w:r w:rsidRPr="00C43D3F">
        <w:br/>
        <w:t>Jogosult nem kötheti a szolgáltatása nyújthatóságát a kábelhely helyreállításához, hanem ideiglenes megoldások alkalmazásában is együtt kell működnie. Abban az esetben, ha a rongálást jogosult észleli, akkor köteles azt azonnali hatállyal Magyar Telekom felé bejelenteni.</w:t>
      </w:r>
    </w:p>
    <w:p w14:paraId="7B62D819" w14:textId="77777777" w:rsidR="001417F0" w:rsidRPr="00C43D3F" w:rsidRDefault="001417F0" w:rsidP="001417F0">
      <w:pPr>
        <w:pStyle w:val="B"/>
      </w:pPr>
      <w:r w:rsidRPr="00C43D3F">
        <w:br/>
        <w:t>Feleknek a hibabejelentést követően 72 órán belül kötelesek egyeztetni a kábelhely végleges helyreállításáról.</w:t>
      </w:r>
    </w:p>
    <w:p w14:paraId="7B62D81A" w14:textId="77777777" w:rsidR="001417F0" w:rsidRPr="00C43D3F" w:rsidRDefault="001417F0" w:rsidP="001417F0">
      <w:pPr>
        <w:pStyle w:val="B"/>
      </w:pPr>
      <w:r w:rsidRPr="00C43D3F">
        <w:br/>
        <w:t>A kárigények térülésében a felek együtt működhetnek.</w:t>
      </w:r>
    </w:p>
    <w:p w14:paraId="7B62D81B" w14:textId="77777777" w:rsidR="001417F0" w:rsidRDefault="001417F0" w:rsidP="001417F0">
      <w:pPr>
        <w:pStyle w:val="B"/>
        <w:rPr>
          <w:i/>
          <w:szCs w:val="24"/>
        </w:rPr>
      </w:pPr>
      <w:r w:rsidRPr="00C43D3F">
        <w:br/>
        <w:t>Szolgáltatás minőségi mutatók szempontjából a kábelhely rongálódása Vis Major esetnek minősül.</w:t>
      </w:r>
    </w:p>
    <w:p w14:paraId="7B62D81C" w14:textId="77777777" w:rsidR="001417F0" w:rsidRPr="004B47F5" w:rsidRDefault="001417F0" w:rsidP="001417F0">
      <w:pPr>
        <w:pStyle w:val="Cmsor3"/>
      </w:pPr>
      <w:r w:rsidRPr="004B47F5">
        <w:t>4.3 Munkavégzés feltételei</w:t>
      </w:r>
    </w:p>
    <w:p w14:paraId="7B62D81D" w14:textId="77777777" w:rsidR="001417F0" w:rsidRPr="00D63C8C" w:rsidRDefault="001417F0" w:rsidP="001417F0">
      <w:pPr>
        <w:pStyle w:val="B"/>
      </w:pPr>
      <w:r>
        <w:br/>
      </w:r>
      <w:r w:rsidRPr="00D63C8C">
        <w:t>A</w:t>
      </w:r>
      <w:r>
        <w:t xml:space="preserve"> J</w:t>
      </w:r>
      <w:r w:rsidRPr="00D63C8C">
        <w:t>ogos</w:t>
      </w:r>
      <w:r>
        <w:t>ul</w:t>
      </w:r>
      <w:r w:rsidRPr="00D63C8C">
        <w:t xml:space="preserve">t </w:t>
      </w:r>
      <w:r>
        <w:t xml:space="preserve">vagy Magyar Telekommal nem szerződött alvállalkozó </w:t>
      </w:r>
      <w:r w:rsidRPr="00D63C8C">
        <w:t xml:space="preserve">csak szakfelügyelettel végezhet vagy végeztethet bármilyen munkát </w:t>
      </w:r>
      <w:r>
        <w:t xml:space="preserve">– amennyiben a szakfelügyelet szükségességét a Magyar Telekom megállapította – </w:t>
      </w:r>
      <w:r w:rsidRPr="00D63C8C">
        <w:t xml:space="preserve">a Magyar Telekom infrastruktúrában. Az előre tervezhető munkafolyamatok csak előzetes egyeztetés után végezhetők. A hibajavítás esetén a munka megkezdését az ügyeleti telefonszámon be kell jelenteni, ekkor a </w:t>
      </w:r>
      <w:r>
        <w:t>M</w:t>
      </w:r>
      <w:r w:rsidRPr="00D63C8C">
        <w:t xml:space="preserve">agyar Telekom utólagos szakfelügyelet ad. Az engedély nélküli munkavégzés hatósági eljárást vonhat maga után. </w:t>
      </w:r>
    </w:p>
    <w:p w14:paraId="7B62D835" w14:textId="77777777" w:rsidR="001417F0" w:rsidRPr="00585C92" w:rsidRDefault="001417F0" w:rsidP="001417F0">
      <w:pPr>
        <w:pStyle w:val="Cmsor2"/>
      </w:pPr>
      <w:r>
        <w:br w:type="page"/>
      </w:r>
      <w:r w:rsidRPr="00585C92">
        <w:t>6. </w:t>
      </w:r>
      <w:r w:rsidRPr="003853F1">
        <w:t>Minőségi paraméterek, SLA, SLG</w:t>
      </w:r>
    </w:p>
    <w:p w14:paraId="7B62D836" w14:textId="77777777" w:rsidR="001417F0" w:rsidRDefault="001417F0" w:rsidP="001417F0">
      <w:pPr>
        <w:pStyle w:val="A"/>
      </w:pPr>
    </w:p>
    <w:p w14:paraId="7B62D837" w14:textId="77777777" w:rsidR="001417F0" w:rsidRPr="004B47F5" w:rsidRDefault="001417F0" w:rsidP="001417F0">
      <w:pPr>
        <w:pStyle w:val="B"/>
        <w:ind w:left="426" w:hanging="86"/>
        <w:rPr>
          <w:szCs w:val="24"/>
        </w:rPr>
      </w:pPr>
      <w:r w:rsidRPr="003853F1">
        <w:rPr>
          <w:szCs w:val="24"/>
        </w:rPr>
        <w:t>A szolgáltatásokhoz vállalt minőségi és kötbér feltételeket, valamint azok riportolásának módját a MARUO 4.D melléklete tartalmazza.</w:t>
      </w:r>
    </w:p>
    <w:p w14:paraId="7B62D84A" w14:textId="15C9A508" w:rsidR="001417F0" w:rsidRDefault="001417F0" w:rsidP="001B5CD1">
      <w:pPr>
        <w:pStyle w:val="Cmsor2"/>
      </w:pPr>
      <w:r>
        <w:t>7. Idegen tulajdonú kábelhelyek</w:t>
      </w:r>
    </w:p>
    <w:p w14:paraId="7B62D84B" w14:textId="77777777" w:rsidR="001417F0" w:rsidRDefault="001417F0" w:rsidP="001B5CD1">
      <w:pPr>
        <w:pStyle w:val="B"/>
        <w:ind w:left="426" w:hanging="86"/>
      </w:pPr>
      <w:r>
        <w:br/>
        <w:t xml:space="preserve">Amennyiben Jogosulti igény csak idegen tulajdonú kábelhely szakasz </w:t>
      </w:r>
      <w:r w:rsidRPr="001B5CD1">
        <w:rPr>
          <w:szCs w:val="24"/>
        </w:rPr>
        <w:t>felhasználásával</w:t>
      </w:r>
      <w:r>
        <w:t xml:space="preserve"> teljesíthető, úgy az ezen szakaszról rendelkezésre álló információkat Magyar Telekom Jogosult részére megadja, </w:t>
      </w:r>
      <w:r w:rsidRPr="0057007F">
        <w:t>amelyek alapján  Jogosult az érintett kábelhely szakasz elhelyezkedését, valamint a kábelhely tulajdonosát azonosíthatja. Magyar Telekom szabad kábelhely megléte esetén nem akadályozza meg azt, hogy a Jogosult Szolgáltató kábelhely megosztást vegyen igénybe a kábelhely tulajdonosával való megegyezést követően, továbbá a kábelhely megosztás megvalósíthatóságához szükséges mértékben közreműködik a kábelhely megosztás megvalósításában</w:t>
      </w:r>
      <w:r>
        <w:t>.</w:t>
      </w:r>
    </w:p>
    <w:p w14:paraId="7B62D855" w14:textId="77777777" w:rsidR="001417F0" w:rsidRDefault="001417F0" w:rsidP="001417F0">
      <w:pPr>
        <w:pStyle w:val="Cmsor2"/>
      </w:pPr>
      <w:r>
        <w:t>8. </w:t>
      </w:r>
      <w:r w:rsidRPr="00D63C8C">
        <w:t>Díjak</w:t>
      </w:r>
    </w:p>
    <w:p w14:paraId="7B62D856" w14:textId="77777777" w:rsidR="001417F0" w:rsidRPr="00B87961" w:rsidRDefault="001417F0" w:rsidP="001417F0">
      <w:pPr>
        <w:pStyle w:val="B"/>
        <w:ind w:left="426"/>
        <w:rPr>
          <w:szCs w:val="24"/>
        </w:rPr>
      </w:pPr>
      <w:r>
        <w:rPr>
          <w:szCs w:val="24"/>
        </w:rPr>
        <w:br/>
      </w:r>
      <w:r w:rsidRPr="00B87961">
        <w:rPr>
          <w:szCs w:val="24"/>
        </w:rPr>
        <w:t>A fiz</w:t>
      </w:r>
      <w:r>
        <w:rPr>
          <w:szCs w:val="24"/>
        </w:rPr>
        <w:t>etendő díjakat a 7. Melléklet</w:t>
      </w:r>
      <w:r w:rsidRPr="00B87961">
        <w:rPr>
          <w:szCs w:val="24"/>
        </w:rPr>
        <w:t xml:space="preserve"> tartalmazza.</w:t>
      </w:r>
    </w:p>
    <w:p w14:paraId="7B62D857" w14:textId="77777777" w:rsidR="00816135" w:rsidRPr="006D11BA" w:rsidRDefault="00816135" w:rsidP="001C35DD">
      <w:pPr>
        <w:pStyle w:val="Cm"/>
        <w:rPr>
          <w:szCs w:val="24"/>
        </w:rPr>
      </w:pPr>
    </w:p>
    <w:p w14:paraId="7B62D858" w14:textId="77777777" w:rsidR="0097435A" w:rsidRDefault="00B02B1C" w:rsidP="00042030">
      <w:pPr>
        <w:pStyle w:val="Cm"/>
        <w:rPr>
          <w:rFonts w:ascii="Times New Roman" w:hAnsi="Times New Roman"/>
          <w:i w:val="0"/>
        </w:rPr>
      </w:pPr>
      <w:r w:rsidRPr="00D22E45">
        <w:rPr>
          <w:rFonts w:ascii="Times New Roman" w:hAnsi="Times New Roman"/>
          <w:i w:val="0"/>
        </w:rPr>
        <w:br w:type="page"/>
      </w:r>
    </w:p>
    <w:p w14:paraId="7B62D859" w14:textId="77777777" w:rsidR="001417F0" w:rsidRPr="00D22E45" w:rsidRDefault="001417F0" w:rsidP="001417F0">
      <w:pPr>
        <w:pStyle w:val="Cm"/>
        <w:jc w:val="left"/>
        <w:rPr>
          <w:rFonts w:ascii="Times New Roman" w:hAnsi="Times New Roman"/>
          <w:i w:val="0"/>
        </w:rPr>
      </w:pPr>
    </w:p>
    <w:p w14:paraId="7B62D85A" w14:textId="0FC5802C" w:rsidR="001417F0" w:rsidRPr="00E43D15" w:rsidRDefault="001417F0" w:rsidP="00E43D15">
      <w:pPr>
        <w:pStyle w:val="Cmsor1"/>
        <w:rPr>
          <w:sz w:val="28"/>
        </w:rPr>
      </w:pPr>
      <w:bookmarkStart w:id="302" w:name="_Toc522891482"/>
      <w:bookmarkStart w:id="303" w:name="_Toc531430138"/>
      <w:r w:rsidRPr="00E43D15">
        <w:rPr>
          <w:sz w:val="28"/>
        </w:rPr>
        <w:t>XVII. Felhordó Hálózati Sötétszál Átengedés</w:t>
      </w:r>
      <w:bookmarkEnd w:id="302"/>
      <w:bookmarkEnd w:id="303"/>
    </w:p>
    <w:p w14:paraId="7B62D85B" w14:textId="77777777" w:rsidR="001417F0" w:rsidRDefault="001417F0" w:rsidP="001417F0">
      <w:pPr>
        <w:pStyle w:val="Cmsor2"/>
      </w:pPr>
      <w:r>
        <w:t>1. A szolgáltatás leírása</w:t>
      </w:r>
    </w:p>
    <w:p w14:paraId="7B62D85C" w14:textId="037D5562" w:rsidR="001417F0" w:rsidRPr="003C0D7A" w:rsidRDefault="001417F0" w:rsidP="001417F0">
      <w:pPr>
        <w:pStyle w:val="B"/>
        <w:ind w:left="426"/>
        <w:rPr>
          <w:szCs w:val="24"/>
        </w:rPr>
      </w:pPr>
      <w:r w:rsidRPr="003C0D7A">
        <w:rPr>
          <w:szCs w:val="24"/>
        </w:rPr>
        <w:br/>
        <w:t>Magyar Telekom a Jogosult által igénybe vett hozzáférési és átengedési alapszolgáltatások (</w:t>
      </w:r>
      <w:r>
        <w:rPr>
          <w:szCs w:val="24"/>
        </w:rPr>
        <w:t xml:space="preserve">Réz Érpáras </w:t>
      </w:r>
      <w:r w:rsidRPr="003C0D7A">
        <w:rPr>
          <w:szCs w:val="24"/>
        </w:rPr>
        <w:t xml:space="preserve">Helyi (Al)Hurok Átengedése (teljes/részleges), GPON Előfizetői Szakasz Teljes Átengedése, </w:t>
      </w:r>
      <w:r>
        <w:rPr>
          <w:szCs w:val="24"/>
        </w:rPr>
        <w:t xml:space="preserve">HFC </w:t>
      </w:r>
      <w:r w:rsidRPr="003C0D7A">
        <w:rPr>
          <w:szCs w:val="24"/>
        </w:rPr>
        <w:t>Előfizetői Szakasz Teljes Átengedése</w:t>
      </w:r>
      <w:r>
        <w:rPr>
          <w:szCs w:val="24"/>
        </w:rPr>
        <w:t>, Közeli Bitfolyam Hozzáférés,</w:t>
      </w:r>
      <w:r w:rsidRPr="003C0D7A">
        <w:rPr>
          <w:szCs w:val="24"/>
        </w:rPr>
        <w:t xml:space="preserve"> Előfizetői </w:t>
      </w:r>
      <w:r>
        <w:rPr>
          <w:szCs w:val="24"/>
        </w:rPr>
        <w:t>Hozzáférési Kábelhely Megosztás</w:t>
      </w:r>
      <w:r w:rsidRPr="003C0D7A">
        <w:rPr>
          <w:szCs w:val="24"/>
        </w:rPr>
        <w:t xml:space="preserve"> nyújtásához kapcsolódóan </w:t>
      </w:r>
      <w:r w:rsidR="007D7F2B" w:rsidRPr="00684CA8">
        <w:rPr>
          <w:rFonts w:cs="Arial"/>
        </w:rPr>
        <w:t>Felhordó Hálózati Szolgáltatásként Sötétszál Átengedést</w:t>
      </w:r>
      <w:r w:rsidRPr="003C0D7A">
        <w:rPr>
          <w:szCs w:val="24"/>
        </w:rPr>
        <w:t xml:space="preserve"> nyújt a Jogosult erre vonatkozó igénye esetén, meghatározott pontok között, kivéve, ha a szolgáltatás nyújtása objektív műszaki okok miatt nem lehetséges. </w:t>
      </w:r>
    </w:p>
    <w:p w14:paraId="7B62D85D" w14:textId="77777777" w:rsidR="001417F0" w:rsidRDefault="001417F0" w:rsidP="001417F0">
      <w:pPr>
        <w:pStyle w:val="B"/>
      </w:pPr>
    </w:p>
    <w:p w14:paraId="7B62D85E" w14:textId="77777777" w:rsidR="001417F0" w:rsidRDefault="001417F0" w:rsidP="001417F0">
      <w:pPr>
        <w:pStyle w:val="Cmsor3"/>
      </w:pPr>
      <w:r>
        <w:t>1.1 Felhordó Hálózati Sötétszál Átengedés földrajzi kiterjedése</w:t>
      </w:r>
    </w:p>
    <w:p w14:paraId="7B62D85F" w14:textId="35030A0A" w:rsidR="001417F0" w:rsidRDefault="001417F0" w:rsidP="001417F0">
      <w:pPr>
        <w:pStyle w:val="B"/>
      </w:pPr>
      <w:r>
        <w:br/>
      </w:r>
      <w:r w:rsidRPr="006D51BC">
        <w:t xml:space="preserve">A Magyar Telekom </w:t>
      </w:r>
      <w:r>
        <w:t xml:space="preserve">Felhordó Hálózati Sötétszál Átengedést </w:t>
      </w:r>
      <w:r w:rsidRPr="006D51BC">
        <w:t xml:space="preserve">csak </w:t>
      </w:r>
      <w:r>
        <w:t xml:space="preserve">a következő </w:t>
      </w:r>
      <w:r w:rsidRPr="006D51BC">
        <w:t>pont-pont közötti összekö</w:t>
      </w:r>
      <w:r w:rsidR="001B5CD1">
        <w:t>t</w:t>
      </w:r>
      <w:r w:rsidRPr="006D51BC">
        <w:t>tetésre biztosít</w:t>
      </w:r>
      <w:r>
        <w:t>:</w:t>
      </w:r>
    </w:p>
    <w:p w14:paraId="7B62D860" w14:textId="77777777" w:rsidR="001417F0" w:rsidRDefault="001417F0" w:rsidP="001417F0">
      <w:pPr>
        <w:pStyle w:val="C"/>
      </w:pPr>
    </w:p>
    <w:p w14:paraId="7B62D861" w14:textId="156FFB10" w:rsidR="001417F0" w:rsidRDefault="001417F0" w:rsidP="001417F0">
      <w:pPr>
        <w:pStyle w:val="C"/>
      </w:pPr>
      <w:r>
        <w:rPr>
          <w:b/>
        </w:rPr>
        <w:t>a)</w:t>
      </w:r>
      <w:r>
        <w:t> </w:t>
      </w:r>
      <w:r w:rsidR="00D5309F">
        <w:rPr>
          <w:rFonts w:cs="Arial"/>
        </w:rPr>
        <w:t>„</w:t>
      </w:r>
      <w:r w:rsidR="001B5CD1">
        <w:rPr>
          <w:rFonts w:cs="Arial"/>
        </w:rPr>
        <w:t>1. </w:t>
      </w:r>
      <w:r w:rsidR="00D5309F" w:rsidRPr="00684CA8">
        <w:rPr>
          <w:rFonts w:cs="Arial"/>
        </w:rPr>
        <w:t>A szolgáltatás leírása” pont első bekezdésében felsorolt alapszolgáltatások</w:t>
      </w:r>
      <w:r w:rsidR="00D5309F" w:rsidRPr="006747FA" w:rsidDel="00D5309F">
        <w:t xml:space="preserve"> </w:t>
      </w:r>
      <w:r w:rsidRPr="00426F86">
        <w:t xml:space="preserve">nagykereskedelmi hozzáférési </w:t>
      </w:r>
      <w:r w:rsidR="001B5CD1" w:rsidRPr="00426F86">
        <w:t xml:space="preserve">pontja </w:t>
      </w:r>
      <w:r w:rsidR="001B5CD1">
        <w:t>és</w:t>
      </w:r>
      <w:r w:rsidRPr="00426F86">
        <w:t xml:space="preserve"> a </w:t>
      </w:r>
      <w:r>
        <w:t>Magyar Telekom</w:t>
      </w:r>
      <w:r w:rsidRPr="00426F86">
        <w:t xml:space="preserve"> adott földrajzi területet ellátó központja (hozzáférési aggregációs pontja) között, ha a nagykereskedelmi hozzáférési pont a </w:t>
      </w:r>
      <w:r>
        <w:t>Magyar Telekom</w:t>
      </w:r>
      <w:r w:rsidRPr="00426F86">
        <w:t xml:space="preserve"> hozzáférési hálózatának valamely köztes pontján helyezkedik el és a központban (hozzáférési aggregációs pontban) a Jogosult helymegosztással rendelkezik, vagy ott helymegosztást igényel,</w:t>
      </w:r>
    </w:p>
    <w:p w14:paraId="7B62D862" w14:textId="77777777" w:rsidR="001417F0" w:rsidRDefault="001417F0" w:rsidP="001417F0">
      <w:pPr>
        <w:pStyle w:val="C"/>
      </w:pPr>
    </w:p>
    <w:p w14:paraId="7B62D863" w14:textId="69C7FFA3" w:rsidR="001417F0" w:rsidRDefault="001417F0" w:rsidP="001417F0">
      <w:pPr>
        <w:pStyle w:val="C"/>
      </w:pPr>
      <w:r>
        <w:rPr>
          <w:b/>
        </w:rPr>
        <w:t>b)</w:t>
      </w:r>
      <w:r>
        <w:t> </w:t>
      </w:r>
      <w:r w:rsidR="001B5CD1">
        <w:t>„</w:t>
      </w:r>
      <w:r w:rsidR="001B5CD1">
        <w:rPr>
          <w:rFonts w:cs="Arial"/>
        </w:rPr>
        <w:t>1. </w:t>
      </w:r>
      <w:r w:rsidR="00D5309F" w:rsidRPr="00684CA8">
        <w:rPr>
          <w:rFonts w:cs="Arial"/>
        </w:rPr>
        <w:t>A szolgáltatás leírása” pont első bekezdésében felsorolt alapszolgáltatások</w:t>
      </w:r>
      <w:r w:rsidR="00D5309F" w:rsidRPr="006747FA" w:rsidDel="00D5309F">
        <w:t xml:space="preserve"> </w:t>
      </w:r>
      <w:r w:rsidRPr="00426F86">
        <w:t xml:space="preserve">nagykereskedelmi hozzáférési pontja és a </w:t>
      </w:r>
      <w:r>
        <w:t>Magyar Telekom</w:t>
      </w:r>
      <w:r w:rsidRPr="00426F86">
        <w:t xml:space="preserve"> hálózatának legfeljebb </w:t>
      </w:r>
      <w:smartTag w:uri="urn:schemas-microsoft-com:office:smarttags" w:element="metricconverter">
        <w:smartTagPr>
          <w:attr w:name="ProductID" w:val="25 km"/>
        </w:smartTagPr>
        <w:r w:rsidRPr="00426F86">
          <w:t>25 km</w:t>
        </w:r>
      </w:smartTag>
      <w:r w:rsidRPr="00426F86">
        <w:t xml:space="preserve"> távolságban lévő, a Jogosult által meghatározott pontja között, ha a nagykereskedelmi hozzáférési pont a </w:t>
      </w:r>
      <w:r>
        <w:t>Magyar Telekom</w:t>
      </w:r>
      <w:r w:rsidRPr="00426F86">
        <w:t xml:space="preserve"> hozzáférési hálózatának valamely köztes pontján helyezkedik el, a 25 km-es távolságot a </w:t>
      </w:r>
      <w:r>
        <w:t>Magyar Telekom</w:t>
      </w:r>
      <w:r w:rsidRPr="00426F86">
        <w:t xml:space="preserve"> hálózatának az adott pontig vezető legrövidebb felhasználható nyomvonala alapján számítva,</w:t>
      </w:r>
    </w:p>
    <w:p w14:paraId="7B62D864" w14:textId="77777777" w:rsidR="001417F0" w:rsidRDefault="001417F0" w:rsidP="001417F0">
      <w:pPr>
        <w:pStyle w:val="C"/>
      </w:pPr>
    </w:p>
    <w:p w14:paraId="7B62D868" w14:textId="6739D953" w:rsidR="002B6456" w:rsidRPr="00D70CDC" w:rsidRDefault="001B5CD1" w:rsidP="001B5CD1">
      <w:pPr>
        <w:pStyle w:val="C"/>
      </w:pPr>
      <w:r w:rsidRPr="001B5CD1">
        <w:rPr>
          <w:b/>
        </w:rPr>
        <w:t>c)</w:t>
      </w:r>
      <w:r>
        <w:t> </w:t>
      </w:r>
      <w:r w:rsidR="001417F0" w:rsidRPr="00426F86">
        <w:t xml:space="preserve">a </w:t>
      </w:r>
      <w:r w:rsidR="001417F0">
        <w:t>Magyar Telekom</w:t>
      </w:r>
      <w:r w:rsidR="001417F0" w:rsidRPr="00426F86">
        <w:t xml:space="preserve"> központja (hozzáférési aggregációs pontja) és a </w:t>
      </w:r>
      <w:r w:rsidR="001417F0">
        <w:t>Magyar Telekom</w:t>
      </w:r>
      <w:r w:rsidR="001417F0" w:rsidRPr="00426F86">
        <w:t xml:space="preserve"> hálózatának legfeljebb </w:t>
      </w:r>
      <w:smartTag w:uri="urn:schemas-microsoft-com:office:smarttags" w:element="metricconverter">
        <w:smartTagPr>
          <w:attr w:name="ProductID" w:val="25 km"/>
        </w:smartTagPr>
        <w:r w:rsidR="001417F0" w:rsidRPr="00426F86">
          <w:t>25 km</w:t>
        </w:r>
      </w:smartTag>
      <w:r w:rsidR="001417F0" w:rsidRPr="00426F86">
        <w:t xml:space="preserve"> távolságban lévő, a Jogosult Szolgáltató által meghatározott pontja között, ha a központban (hozzáférési aggregációs pontban) a Jogosult Szolgáltató helymegosztással rendelkezik, vagy ott helymegosztást igényel, a távolságot a </w:t>
      </w:r>
      <w:r w:rsidR="001417F0">
        <w:t xml:space="preserve"> Magyar Telekom </w:t>
      </w:r>
      <w:r w:rsidR="001417F0" w:rsidRPr="00426F86">
        <w:t xml:space="preserve"> hálózatának az adott pontig vezető legrövidebb felhasználható nyomvonala alapján számítva.</w:t>
      </w:r>
    </w:p>
    <w:p w14:paraId="5D25C68A" w14:textId="27AFC97F" w:rsidR="001A34CF" w:rsidRDefault="001A34CF" w:rsidP="00540A6E">
      <w:pPr>
        <w:pStyle w:val="A"/>
        <w:ind w:left="360" w:firstLine="0"/>
      </w:pPr>
    </w:p>
    <w:p w14:paraId="6E13EBB7" w14:textId="0544A225" w:rsidR="001A34CF" w:rsidRDefault="001A34CF" w:rsidP="001A34CF">
      <w:pPr>
        <w:pStyle w:val="Cmsor2"/>
        <w:tabs>
          <w:tab w:val="left" w:pos="426"/>
        </w:tabs>
        <w:spacing w:after="240"/>
        <w:ind w:left="360" w:firstLine="0"/>
      </w:pPr>
      <w:r>
        <w:t xml:space="preserve">2. A Felhordó Hálózati Sötétszál </w:t>
      </w:r>
      <w:r w:rsidR="00526828">
        <w:t>csatlakoztatása a Jogosult Szolgáltató hálózatához</w:t>
      </w:r>
    </w:p>
    <w:p w14:paraId="0D46C23F" w14:textId="56939103" w:rsidR="001A34CF" w:rsidRPr="00020260" w:rsidRDefault="001A34CF" w:rsidP="001A34CF">
      <w:pPr>
        <w:pStyle w:val="B"/>
        <w:ind w:left="426"/>
        <w:rPr>
          <w:szCs w:val="24"/>
        </w:rPr>
      </w:pPr>
      <w:r>
        <w:rPr>
          <w:szCs w:val="24"/>
        </w:rPr>
        <w:t xml:space="preserve">   </w:t>
      </w:r>
      <w:r w:rsidRPr="001A34CF">
        <w:rPr>
          <w:szCs w:val="24"/>
        </w:rPr>
        <w:t>A sötétszál átengedése – az átengedés helyszínétől, illetve egyéb műszaki sajátosságaitól függően – megvalósulhat Hozzáférési Link</w:t>
      </w:r>
      <w:r w:rsidRPr="00DD5D88">
        <w:rPr>
          <w:szCs w:val="24"/>
        </w:rPr>
        <w:t xml:space="preserve"> </w:t>
      </w:r>
      <w:r w:rsidR="00526828">
        <w:rPr>
          <w:szCs w:val="24"/>
        </w:rPr>
        <w:t>kialakításával</w:t>
      </w:r>
      <w:r w:rsidRPr="005660A0">
        <w:rPr>
          <w:szCs w:val="24"/>
        </w:rPr>
        <w:t>, vagy</w:t>
      </w:r>
      <w:r w:rsidRPr="00526828">
        <w:rPr>
          <w:szCs w:val="24"/>
        </w:rPr>
        <w:t xml:space="preserve"> Hozzáférési Link kialakítása nélkül. Utóbbi esetben a sötétszál közvetlenül, a Kábel Átadása Hozzáférési Link Nélkül</w:t>
      </w:r>
      <w:r w:rsidRPr="00795AF8">
        <w:rPr>
          <w:szCs w:val="24"/>
        </w:rPr>
        <w:t xml:space="preserve"> szolgáltatás keretében kerül átadásra a Jogosult </w:t>
      </w:r>
      <w:r w:rsidRPr="00020260">
        <w:rPr>
          <w:szCs w:val="24"/>
        </w:rPr>
        <w:t>számára.</w:t>
      </w:r>
    </w:p>
    <w:p w14:paraId="6E969A9D" w14:textId="77777777" w:rsidR="001A34CF" w:rsidRPr="005D059C" w:rsidRDefault="001A34CF" w:rsidP="001A34CF">
      <w:pPr>
        <w:pStyle w:val="Cmsor3"/>
      </w:pPr>
      <w:r>
        <w:t>2.1 </w:t>
      </w:r>
      <w:r w:rsidRPr="00937962">
        <w:t xml:space="preserve">Hozzáférési Link </w:t>
      </w:r>
      <w:r>
        <w:t>Felhordó Hálózati Sötétszál Átengedés szolgáltatáshoz</w:t>
      </w:r>
    </w:p>
    <w:p w14:paraId="22B66DED" w14:textId="77777777" w:rsidR="001A34CF" w:rsidRDefault="001A34CF" w:rsidP="001A34CF">
      <w:pPr>
        <w:pStyle w:val="B"/>
      </w:pPr>
    </w:p>
    <w:p w14:paraId="4BA3DE5C" w14:textId="39E2DFBD" w:rsidR="001A34CF" w:rsidRDefault="001A34CF" w:rsidP="001A34CF">
      <w:pPr>
        <w:pStyle w:val="C"/>
        <w:rPr>
          <w:rFonts w:cs="Arial"/>
        </w:rPr>
      </w:pPr>
      <w:r w:rsidRPr="00937962">
        <w:rPr>
          <w:rFonts w:cs="Arial"/>
          <w:b/>
        </w:rPr>
        <w:t>2.1.1</w:t>
      </w:r>
      <w:r w:rsidRPr="00937962">
        <w:rPr>
          <w:rFonts w:cs="Arial"/>
        </w:rPr>
        <w:t> </w:t>
      </w:r>
      <w:r w:rsidR="00C940E3">
        <w:rPr>
          <w:rFonts w:cs="Arial"/>
        </w:rPr>
        <w:t xml:space="preserve">A </w:t>
      </w:r>
      <w:r w:rsidRPr="00937962">
        <w:rPr>
          <w:rFonts w:cs="Arial"/>
        </w:rPr>
        <w:t xml:space="preserve">Hozzáférési Link </w:t>
      </w:r>
      <w:r>
        <w:rPr>
          <w:rFonts w:cs="Arial"/>
        </w:rPr>
        <w:t>s</w:t>
      </w:r>
      <w:r w:rsidRPr="00937962">
        <w:rPr>
          <w:rFonts w:cs="Arial"/>
        </w:rPr>
        <w:t>zolgáltatás</w:t>
      </w:r>
      <w:r>
        <w:rPr>
          <w:rFonts w:cs="Arial"/>
        </w:rPr>
        <w:t xml:space="preserve">t </w:t>
      </w:r>
      <w:r w:rsidRPr="00937962">
        <w:rPr>
          <w:rFonts w:cs="Arial"/>
        </w:rPr>
        <w:t xml:space="preserve">a Magyar Telekom a </w:t>
      </w:r>
      <w:r>
        <w:rPr>
          <w:rFonts w:cs="Arial"/>
        </w:rPr>
        <w:t xml:space="preserve">Felhordó Hálózati Sötétszál Átengedés </w:t>
      </w:r>
      <w:r>
        <w:t>szolgáltatáshoz</w:t>
      </w:r>
      <w:r w:rsidRPr="00937962">
        <w:rPr>
          <w:rFonts w:cs="Arial"/>
        </w:rPr>
        <w:t xml:space="preserve"> kapcsolódó kiegészítő szolgáltatásként nyújtja.</w:t>
      </w:r>
      <w:r>
        <w:rPr>
          <w:rFonts w:cs="Arial"/>
        </w:rPr>
        <w:t xml:space="preserve"> A Hozzáférési Link szolgáltatás esetei:</w:t>
      </w:r>
    </w:p>
    <w:p w14:paraId="68965147" w14:textId="77777777" w:rsidR="001A34CF" w:rsidRPr="00937962" w:rsidRDefault="001A34CF" w:rsidP="001A34CF">
      <w:pPr>
        <w:pStyle w:val="C"/>
        <w:rPr>
          <w:rFonts w:cs="Arial"/>
        </w:rPr>
      </w:pPr>
    </w:p>
    <w:p w14:paraId="69B8F32C" w14:textId="1C80A55D" w:rsidR="001A34CF" w:rsidRDefault="001A34CF" w:rsidP="001A34CF">
      <w:pPr>
        <w:pStyle w:val="C"/>
        <w:ind w:left="1276"/>
      </w:pPr>
      <w:r w:rsidRPr="002D2010">
        <w:rPr>
          <w:b/>
        </w:rPr>
        <w:t>a)</w:t>
      </w:r>
      <w:r>
        <w:t> Hozzáférési Link Helymegosztáshoz</w:t>
      </w:r>
      <w:r w:rsidR="000B49CB">
        <w:t>;</w:t>
      </w:r>
    </w:p>
    <w:p w14:paraId="7755CBC7" w14:textId="77777777" w:rsidR="001A34CF" w:rsidRDefault="001A34CF" w:rsidP="001A34CF">
      <w:pPr>
        <w:pStyle w:val="B"/>
        <w:ind w:left="1418"/>
      </w:pPr>
    </w:p>
    <w:p w14:paraId="3177879B" w14:textId="021BFCD5" w:rsidR="001A34CF" w:rsidRDefault="001A34CF" w:rsidP="001A34CF">
      <w:pPr>
        <w:pStyle w:val="C"/>
        <w:ind w:left="1276"/>
      </w:pPr>
      <w:r w:rsidRPr="002D2010">
        <w:rPr>
          <w:b/>
        </w:rPr>
        <w:t>b)</w:t>
      </w:r>
      <w:r>
        <w:rPr>
          <w:b/>
        </w:rPr>
        <w:t> </w:t>
      </w:r>
      <w:r>
        <w:t>Hozzáférési Link Távoli Hozzáféréshez</w:t>
      </w:r>
      <w:r w:rsidR="000B49CB">
        <w:t>.</w:t>
      </w:r>
    </w:p>
    <w:p w14:paraId="519A17F4" w14:textId="77777777" w:rsidR="001A34CF" w:rsidRDefault="001A34CF" w:rsidP="001A34CF">
      <w:pPr>
        <w:pStyle w:val="B"/>
      </w:pPr>
    </w:p>
    <w:p w14:paraId="1F95D2E5" w14:textId="59922480" w:rsidR="001A34CF" w:rsidRDefault="001A34CF" w:rsidP="001A34CF">
      <w:pPr>
        <w:pStyle w:val="C"/>
      </w:pPr>
      <w:r w:rsidRPr="00937962">
        <w:rPr>
          <w:b/>
        </w:rPr>
        <w:t>2.1.2</w:t>
      </w:r>
      <w:r w:rsidRPr="00937962">
        <w:t xml:space="preserve"> A </w:t>
      </w:r>
      <w:r w:rsidRPr="00240449">
        <w:rPr>
          <w:rFonts w:cs="Arial"/>
        </w:rPr>
        <w:t>Hozzáférési Link</w:t>
      </w:r>
      <w:r w:rsidRPr="00BE192C">
        <w:t xml:space="preserve"> </w:t>
      </w:r>
      <w:r w:rsidRPr="00937962">
        <w:t>szolgáltatás az alábbi elemekből épül fel</w:t>
      </w:r>
      <w:r>
        <w:t xml:space="preserve"> (lásd </w:t>
      </w:r>
      <w:r w:rsidR="00C940E3">
        <w:t xml:space="preserve">az </w:t>
      </w:r>
      <w:r>
        <w:t>1. sz. ábrán):</w:t>
      </w:r>
    </w:p>
    <w:p w14:paraId="51C85A35" w14:textId="77777777" w:rsidR="001A34CF" w:rsidRPr="00240449" w:rsidRDefault="001A34CF" w:rsidP="001A34CF">
      <w:pPr>
        <w:pStyle w:val="B"/>
        <w:ind w:left="993"/>
        <w:rPr>
          <w:highlight w:val="yellow"/>
        </w:rPr>
      </w:pPr>
    </w:p>
    <w:p w14:paraId="0E3973E1" w14:textId="77777777" w:rsidR="001A34CF" w:rsidRPr="008E171C" w:rsidRDefault="001A34CF" w:rsidP="001A34CF">
      <w:pPr>
        <w:pStyle w:val="C"/>
        <w:ind w:left="1276"/>
      </w:pPr>
      <w:r>
        <w:rPr>
          <w:b/>
        </w:rPr>
        <w:t>a</w:t>
      </w:r>
      <w:r w:rsidRPr="008E171C">
        <w:rPr>
          <w:b/>
        </w:rPr>
        <w:t>) </w:t>
      </w:r>
      <w:r w:rsidRPr="008E171C">
        <w:rPr>
          <w:rFonts w:cstheme="minorBidi"/>
          <w:szCs w:val="22"/>
        </w:rPr>
        <w:t xml:space="preserve">Telekom oldali </w:t>
      </w:r>
      <w:r w:rsidRPr="008E171C">
        <w:t>Átadó Optikai Rendező (ODF);</w:t>
      </w:r>
    </w:p>
    <w:p w14:paraId="4D1F434C" w14:textId="77777777" w:rsidR="001A34CF" w:rsidRPr="008E171C" w:rsidRDefault="001A34CF" w:rsidP="001A34CF">
      <w:pPr>
        <w:pStyle w:val="C"/>
        <w:ind w:left="1276"/>
      </w:pPr>
    </w:p>
    <w:p w14:paraId="43659C2B" w14:textId="673D024F" w:rsidR="001A34CF" w:rsidRPr="002D2010" w:rsidRDefault="001A34CF" w:rsidP="001A34CF">
      <w:pPr>
        <w:pStyle w:val="C"/>
        <w:ind w:left="1276"/>
      </w:pPr>
      <w:r>
        <w:rPr>
          <w:b/>
        </w:rPr>
        <w:t>b</w:t>
      </w:r>
      <w:r w:rsidRPr="00767D11">
        <w:rPr>
          <w:b/>
        </w:rPr>
        <w:t>)</w:t>
      </w:r>
      <w:r w:rsidRPr="008E171C">
        <w:t xml:space="preserve"> átkérő kábel a Telekom oldali ODF és a Jogosult által </w:t>
      </w:r>
      <w:r>
        <w:t>a Helymegosztási Egységben, vagy a Távoli Hozzáférés helyszínén</w:t>
      </w:r>
      <w:r w:rsidRPr="008E171C">
        <w:t xml:space="preserve"> biztosított ODF között.</w:t>
      </w:r>
      <w:r w:rsidR="00321C8A">
        <w:t xml:space="preserve"> </w:t>
      </w:r>
      <w:r w:rsidR="00321C8A" w:rsidRPr="00321C8A">
        <w:t>Az átkérő kábel Jogosult rendezőjére való csatlakoztatását a Jogosult végzi el.</w:t>
      </w:r>
    </w:p>
    <w:p w14:paraId="2C24E421" w14:textId="77777777" w:rsidR="001A34CF" w:rsidRDefault="001A34CF" w:rsidP="001A34CF">
      <w:pPr>
        <w:pStyle w:val="B"/>
        <w:ind w:left="993"/>
        <w:rPr>
          <w:highlight w:val="yellow"/>
        </w:rPr>
      </w:pPr>
    </w:p>
    <w:p w14:paraId="1E509CE8" w14:textId="5CFA06C6" w:rsidR="001A34CF" w:rsidRDefault="009C27DD" w:rsidP="001A34CF">
      <w:pPr>
        <w:pStyle w:val="D"/>
        <w:ind w:left="0" w:firstLine="993"/>
        <w:jc w:val="center"/>
      </w:pPr>
      <w:r>
        <w:rPr>
          <w:noProof/>
        </w:rPr>
        <w:drawing>
          <wp:inline distT="0" distB="0" distL="0" distR="0" wp14:anchorId="7EE2B198" wp14:editId="59C401FD">
            <wp:extent cx="4950503" cy="2592601"/>
            <wp:effectExtent l="0" t="0" r="2540" b="0"/>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968461" cy="2602006"/>
                    </a:xfrm>
                    <a:prstGeom prst="rect">
                      <a:avLst/>
                    </a:prstGeom>
                    <a:noFill/>
                    <a:ln>
                      <a:noFill/>
                    </a:ln>
                  </pic:spPr>
                </pic:pic>
              </a:graphicData>
            </a:graphic>
          </wp:inline>
        </w:drawing>
      </w:r>
    </w:p>
    <w:p w14:paraId="15A03EBC" w14:textId="77777777" w:rsidR="001A34CF" w:rsidRDefault="001A34CF" w:rsidP="001A34CF">
      <w:pPr>
        <w:pStyle w:val="C"/>
        <w:jc w:val="center"/>
        <w:rPr>
          <w:sz w:val="18"/>
        </w:rPr>
      </w:pPr>
    </w:p>
    <w:p w14:paraId="3F936C97" w14:textId="77777777" w:rsidR="001A34CF" w:rsidRPr="002715D4" w:rsidRDefault="001A34CF" w:rsidP="001A34CF">
      <w:pPr>
        <w:pStyle w:val="C"/>
        <w:jc w:val="center"/>
        <w:rPr>
          <w:sz w:val="20"/>
        </w:rPr>
      </w:pPr>
      <w:r>
        <w:rPr>
          <w:sz w:val="20"/>
        </w:rPr>
        <w:t>1</w:t>
      </w:r>
      <w:r w:rsidRPr="002715D4">
        <w:rPr>
          <w:sz w:val="20"/>
        </w:rPr>
        <w:t>. ábra: Hozzáférési Link Épületen belüli szakasz átkérő kábellel kiépítve</w:t>
      </w:r>
    </w:p>
    <w:p w14:paraId="15B9C2D6" w14:textId="77777777" w:rsidR="001A34CF" w:rsidRDefault="001A34CF" w:rsidP="001A34CF">
      <w:pPr>
        <w:pStyle w:val="B"/>
        <w:ind w:left="993"/>
        <w:rPr>
          <w:highlight w:val="yellow"/>
        </w:rPr>
      </w:pPr>
    </w:p>
    <w:p w14:paraId="12744763" w14:textId="0D9876F8" w:rsidR="001A34CF" w:rsidRPr="001A34CF" w:rsidRDefault="001A34CF" w:rsidP="001A34CF">
      <w:pPr>
        <w:pStyle w:val="B"/>
        <w:ind w:left="426"/>
        <w:rPr>
          <w:szCs w:val="24"/>
        </w:rPr>
      </w:pPr>
      <w:r w:rsidRPr="001A34CF">
        <w:rPr>
          <w:szCs w:val="24"/>
        </w:rPr>
        <w:t xml:space="preserve">   A Hozzáférési Link szolgáltatások további </w:t>
      </w:r>
      <w:r w:rsidR="00D13E63">
        <w:rPr>
          <w:szCs w:val="24"/>
        </w:rPr>
        <w:t>jellemzőinek meghatározását</w:t>
      </w:r>
      <w:r w:rsidRPr="001A34CF">
        <w:rPr>
          <w:szCs w:val="24"/>
        </w:rPr>
        <w:t xml:space="preserve"> a 3. melléklet XX. Hozzáférési Link Szolgáltatás fejezete tartalmazza.</w:t>
      </w:r>
    </w:p>
    <w:p w14:paraId="11E36AEC" w14:textId="77777777" w:rsidR="001A34CF" w:rsidRDefault="001A34CF" w:rsidP="001A34CF">
      <w:pPr>
        <w:pStyle w:val="B"/>
        <w:ind w:left="993"/>
        <w:rPr>
          <w:highlight w:val="yellow"/>
        </w:rPr>
      </w:pPr>
    </w:p>
    <w:p w14:paraId="5C899DEC" w14:textId="77777777" w:rsidR="001A34CF" w:rsidRPr="0032194A" w:rsidRDefault="001A34CF" w:rsidP="001A34CF">
      <w:pPr>
        <w:pStyle w:val="C"/>
        <w:ind w:left="426"/>
        <w:rPr>
          <w:b/>
        </w:rPr>
      </w:pPr>
      <w:r w:rsidRPr="0032194A">
        <w:rPr>
          <w:b/>
        </w:rPr>
        <w:t xml:space="preserve">2.2. </w:t>
      </w:r>
      <w:r w:rsidRPr="001A34CF">
        <w:rPr>
          <w:b/>
        </w:rPr>
        <w:t>Kábel Átadása Hozzáférési Link Nélkül</w:t>
      </w:r>
      <w:r w:rsidRPr="0032194A">
        <w:rPr>
          <w:b/>
        </w:rPr>
        <w:t xml:space="preserve"> </w:t>
      </w:r>
    </w:p>
    <w:p w14:paraId="267C5DCC" w14:textId="77777777" w:rsidR="001A34CF" w:rsidRDefault="001A34CF" w:rsidP="001A34CF">
      <w:pPr>
        <w:pStyle w:val="B"/>
        <w:ind w:left="993"/>
      </w:pPr>
    </w:p>
    <w:p w14:paraId="550218A6" w14:textId="4513FFDA" w:rsidR="001A34CF" w:rsidRPr="001A34CF" w:rsidRDefault="001A34CF" w:rsidP="001A34CF">
      <w:pPr>
        <w:pStyle w:val="B"/>
        <w:ind w:left="426"/>
        <w:rPr>
          <w:szCs w:val="24"/>
        </w:rPr>
      </w:pPr>
      <w:r>
        <w:rPr>
          <w:szCs w:val="24"/>
        </w:rPr>
        <w:t xml:space="preserve">   </w:t>
      </w:r>
      <w:r w:rsidRPr="001A34CF">
        <w:rPr>
          <w:szCs w:val="24"/>
        </w:rPr>
        <w:t xml:space="preserve">A Kábel Átadása Hozzáférési Link Nélkül szolgáltatást a Magyar Telekom a Felhordó Hálózati Sötétszál Átengedés szolgáltatáshoz kapcsolódó kiegészítő szolgáltatásként nyújtja. </w:t>
      </w:r>
    </w:p>
    <w:p w14:paraId="4C78858D" w14:textId="77985CAC" w:rsidR="001A34CF" w:rsidRPr="001A34CF" w:rsidRDefault="001A34CF" w:rsidP="001A34CF">
      <w:pPr>
        <w:pStyle w:val="B"/>
        <w:ind w:left="426"/>
        <w:rPr>
          <w:szCs w:val="24"/>
        </w:rPr>
      </w:pPr>
      <w:r>
        <w:rPr>
          <w:szCs w:val="24"/>
        </w:rPr>
        <w:t xml:space="preserve">   </w:t>
      </w:r>
      <w:r w:rsidRPr="001A34CF">
        <w:rPr>
          <w:szCs w:val="24"/>
        </w:rPr>
        <w:t>A szolgáltatás keretében a Magyar Telekom – ha ez szükséges – leválasztja az átengedés tárgyát képező sötétszálat a meglévő csatlakozási pontjáról és a sötétszál végződését átadja a Jogosultnak, a Jogosult – helymegosztás, vagy távoli hozzáférés keretében elhelyezett – eszközéhez való csatlakoztatás céljából, az ehhez szükséges tartalék hosszal. A szolgáltatásnak nem része a sötétszál csatlakoztatása a Jogosult eszközéhez, ezt a Jogosult végzi el.</w:t>
      </w:r>
    </w:p>
    <w:p w14:paraId="7B62D8A2" w14:textId="77777777" w:rsidR="001417F0" w:rsidRDefault="001417F0" w:rsidP="001417F0">
      <w:pPr>
        <w:pStyle w:val="Cmsor2"/>
      </w:pPr>
      <w:r>
        <w:t>3. Szolgáltatás igénybevételének feltételei</w:t>
      </w:r>
    </w:p>
    <w:p w14:paraId="7B62D8A3" w14:textId="77777777" w:rsidR="001417F0" w:rsidRPr="00FF426B" w:rsidRDefault="001417F0" w:rsidP="001417F0">
      <w:pPr>
        <w:pStyle w:val="B"/>
        <w:ind w:left="426"/>
        <w:rPr>
          <w:szCs w:val="24"/>
        </w:rPr>
      </w:pPr>
      <w:r>
        <w:rPr>
          <w:szCs w:val="24"/>
        </w:rPr>
        <w:br/>
        <w:t xml:space="preserve">Magyar Telekom </w:t>
      </w:r>
      <w:r w:rsidRPr="00FF426B">
        <w:rPr>
          <w:szCs w:val="24"/>
        </w:rPr>
        <w:t>sötétszálat csak pont-pont közötti összeköt</w:t>
      </w:r>
      <w:r>
        <w:rPr>
          <w:szCs w:val="24"/>
        </w:rPr>
        <w:t>t</w:t>
      </w:r>
      <w:r w:rsidRPr="00FF426B">
        <w:rPr>
          <w:szCs w:val="24"/>
        </w:rPr>
        <w:t>etésre biztosí</w:t>
      </w:r>
      <w:r>
        <w:rPr>
          <w:szCs w:val="24"/>
        </w:rPr>
        <w:t>t</w:t>
      </w:r>
      <w:r w:rsidRPr="00FF426B">
        <w:rPr>
          <w:szCs w:val="24"/>
        </w:rPr>
        <w:t>.</w:t>
      </w:r>
    </w:p>
    <w:p w14:paraId="7B62D8A4" w14:textId="2A94646D" w:rsidR="001417F0" w:rsidRPr="00C046DD" w:rsidRDefault="001417F0" w:rsidP="001417F0">
      <w:pPr>
        <w:pStyle w:val="B"/>
        <w:ind w:left="426"/>
        <w:rPr>
          <w:szCs w:val="24"/>
        </w:rPr>
      </w:pPr>
      <w:r w:rsidRPr="00C046DD">
        <w:rPr>
          <w:szCs w:val="24"/>
        </w:rPr>
        <w:br/>
        <w:t xml:space="preserve">Az igények fogadásának előfeltétele a Jogosult Szolgáltató által igénybe vett hozzáférési és átengedési alapszolgáltatás </w:t>
      </w:r>
      <w:r w:rsidRPr="00DB0C4B">
        <w:t>(</w:t>
      </w:r>
      <w:r w:rsidR="00E743FE" w:rsidRPr="00E743FE">
        <w:t>1. „A szolgáltatás leírása” pont első bekezdésében felsorolt alapszolgáltatások</w:t>
      </w:r>
      <w:r w:rsidRPr="00DB0C4B">
        <w:t>)</w:t>
      </w:r>
      <w:r>
        <w:t xml:space="preserve">. </w:t>
      </w:r>
      <w:r w:rsidRPr="00C046DD">
        <w:rPr>
          <w:szCs w:val="24"/>
        </w:rPr>
        <w:t xml:space="preserve">A Magyar Telekom ezen alapszolgáltatásokhoz kapcsolódóan Felhordó Hálózati Sötétszál Átengedés szolgáltatást nyújt kiegészítő szolgáltatásként a Jogosult számára, a Jogosult Szolgáltató erre vonatkozó igénye esetén, meghatározott pontok között, kivéve, ha a szolgáltatás nyújtása objektív műszaki okok miatt nem lehetséges. </w:t>
      </w:r>
    </w:p>
    <w:p w14:paraId="7B62D8A5" w14:textId="77777777" w:rsidR="001417F0" w:rsidRPr="00C046DD" w:rsidRDefault="001417F0" w:rsidP="001417F0">
      <w:pPr>
        <w:pStyle w:val="B"/>
        <w:ind w:left="426"/>
        <w:rPr>
          <w:szCs w:val="24"/>
        </w:rPr>
      </w:pPr>
      <w:r>
        <w:rPr>
          <w:szCs w:val="24"/>
        </w:rPr>
        <w:br/>
      </w:r>
      <w:r w:rsidRPr="00C046DD">
        <w:rPr>
          <w:szCs w:val="24"/>
        </w:rPr>
        <w:t>A Magyar Telekom az igényeket kizárólag meglévő, folytonos infrastruktúra felhasználásával biztosítja. A Magyar Telekom nem épít új alépítményt, nem állít új oszlopokat; sötétszál esetén nem húz be új kábelt.</w:t>
      </w:r>
    </w:p>
    <w:p w14:paraId="7B62D8AA" w14:textId="5DE9DBA8" w:rsidR="001417F0" w:rsidRDefault="001417F0" w:rsidP="001417F0">
      <w:pPr>
        <w:pStyle w:val="B"/>
        <w:ind w:left="426"/>
        <w:rPr>
          <w:szCs w:val="24"/>
        </w:rPr>
      </w:pPr>
      <w:r w:rsidRPr="00C046DD">
        <w:rPr>
          <w:szCs w:val="24"/>
        </w:rPr>
        <w:br/>
        <w:t>Magyar Telekom köztes és a végponti leágazási átadását leszámítva nem végez szálkötést. A megvalósítás a legrövidebb (optimális) úton történik (legrövidebb szabad út).</w:t>
      </w:r>
    </w:p>
    <w:p w14:paraId="7B62D8AB" w14:textId="6492C736" w:rsidR="001417F0" w:rsidRDefault="004158A5" w:rsidP="001417F0">
      <w:pPr>
        <w:pStyle w:val="Cmsor2"/>
      </w:pPr>
      <w:r>
        <w:t>4</w:t>
      </w:r>
      <w:r w:rsidR="001417F0">
        <w:t>. </w:t>
      </w:r>
      <w:r w:rsidR="001417F0" w:rsidRPr="00CD2E8C">
        <w:t>Szabad kapacitás vizsgálat</w:t>
      </w:r>
    </w:p>
    <w:p w14:paraId="7B62D8AC" w14:textId="6DF14D9D" w:rsidR="001417F0" w:rsidRPr="00381C5D" w:rsidRDefault="004158A5" w:rsidP="001417F0">
      <w:pPr>
        <w:pStyle w:val="Cmsor3"/>
      </w:pPr>
      <w:r>
        <w:t>4</w:t>
      </w:r>
      <w:r w:rsidR="001417F0">
        <w:t>.1 Nyilvántartásokból Való Információszolgáltatás</w:t>
      </w:r>
    </w:p>
    <w:p w14:paraId="7B62D8AD" w14:textId="77777777" w:rsidR="001417F0" w:rsidRDefault="001417F0" w:rsidP="001417F0">
      <w:pPr>
        <w:pStyle w:val="B"/>
        <w:rPr>
          <w:szCs w:val="24"/>
        </w:rPr>
      </w:pPr>
      <w:r>
        <w:rPr>
          <w:szCs w:val="24"/>
        </w:rPr>
        <w:br/>
        <w:t>Jogosult igénye esetén Magyar Telekom</w:t>
      </w:r>
      <w:r w:rsidRPr="00B87961">
        <w:rPr>
          <w:szCs w:val="24"/>
        </w:rPr>
        <w:t xml:space="preserve"> megvizsgálja az átadhatóság elvi lehetőségét a jogosult szolgáltató által megadott két végpont között nyilvántartási adatok alapján. </w:t>
      </w:r>
    </w:p>
    <w:p w14:paraId="7B62D8AE" w14:textId="77777777" w:rsidR="001417F0" w:rsidRDefault="001417F0" w:rsidP="001417F0">
      <w:pPr>
        <w:pStyle w:val="B"/>
      </w:pPr>
      <w:r>
        <w:rPr>
          <w:szCs w:val="24"/>
        </w:rPr>
        <w:br/>
      </w:r>
      <w:r w:rsidRPr="0054177A">
        <w:t xml:space="preserve">Jogosult köteles megadni a </w:t>
      </w:r>
      <w:r>
        <w:t>v</w:t>
      </w:r>
      <w:r w:rsidRPr="00381C5D">
        <w:t>égpont</w:t>
      </w:r>
      <w:r>
        <w:t>ot azonosító adatokat</w:t>
      </w:r>
      <w:r w:rsidRPr="00381C5D">
        <w:t xml:space="preserve"> (település, irányítószám, utca, házszám</w:t>
      </w:r>
      <w:r w:rsidRPr="00DB0C4B">
        <w:t>, egyéb földrajzi azonosító</w:t>
      </w:r>
      <w:r w:rsidRPr="00381C5D">
        <w:t xml:space="preserve">) </w:t>
      </w:r>
    </w:p>
    <w:p w14:paraId="7B62D8AF" w14:textId="77777777" w:rsidR="001417F0" w:rsidRDefault="001417F0" w:rsidP="001417F0">
      <w:pPr>
        <w:pStyle w:val="B"/>
      </w:pPr>
      <w:r>
        <w:br/>
      </w:r>
      <w:r w:rsidRPr="0054177A">
        <w:t>Magyar Telekom</w:t>
      </w:r>
      <w:r w:rsidRPr="00381C5D">
        <w:t xml:space="preserve"> a vizsgálat eredménye </w:t>
      </w:r>
      <w:r w:rsidRPr="0054177A">
        <w:t>alapján</w:t>
      </w:r>
      <w:r>
        <w:t xml:space="preserve"> 5 napon belül </w:t>
      </w:r>
      <w:r w:rsidRPr="0054177A">
        <w:t>visszajelzi a megvalósíthatóságot</w:t>
      </w:r>
      <w:r>
        <w:t>.</w:t>
      </w:r>
    </w:p>
    <w:p w14:paraId="7B62D8B1" w14:textId="22BBAA08" w:rsidR="001417F0" w:rsidRDefault="001417F0" w:rsidP="00E70B61">
      <w:pPr>
        <w:pStyle w:val="B"/>
      </w:pPr>
    </w:p>
    <w:p w14:paraId="7B62D8B2" w14:textId="677304D6" w:rsidR="001417F0" w:rsidRPr="00381C5D" w:rsidRDefault="004158A5" w:rsidP="001417F0">
      <w:pPr>
        <w:pStyle w:val="Cmsor3"/>
      </w:pPr>
      <w:r>
        <w:t>4</w:t>
      </w:r>
      <w:r w:rsidR="001417F0">
        <w:t>.2 </w:t>
      </w:r>
      <w:r w:rsidR="00E70B61" w:rsidRPr="00E70B61">
        <w:t>Sötétszál átengedés helyszíni megvalósíthatósági vizsgálat</w:t>
      </w:r>
    </w:p>
    <w:p w14:paraId="7B62D8B3" w14:textId="50EF5D41" w:rsidR="001417F0" w:rsidRDefault="001417F0" w:rsidP="001417F0">
      <w:pPr>
        <w:pStyle w:val="B"/>
        <w:rPr>
          <w:szCs w:val="24"/>
        </w:rPr>
      </w:pPr>
      <w:r w:rsidRPr="003A47E5">
        <w:rPr>
          <w:szCs w:val="24"/>
        </w:rPr>
        <w:br/>
      </w:r>
      <w:r w:rsidR="00055394" w:rsidRPr="00055394">
        <w:rPr>
          <w:szCs w:val="24"/>
        </w:rPr>
        <w:t xml:space="preserve">Jogosult Szolgáltató erre vonatkozó igénybejelentése esetén </w:t>
      </w:r>
      <w:r w:rsidR="00055394">
        <w:rPr>
          <w:szCs w:val="24"/>
        </w:rPr>
        <w:t xml:space="preserve">a Magyar Telekom </w:t>
      </w:r>
      <w:r w:rsidR="00055394" w:rsidRPr="00055394">
        <w:rPr>
          <w:szCs w:val="24"/>
        </w:rPr>
        <w:t>helyszíni megvalósíthatósági vizsgálatot</w:t>
      </w:r>
      <w:r w:rsidR="00055394" w:rsidRPr="00055394" w:rsidDel="00055394">
        <w:rPr>
          <w:szCs w:val="24"/>
        </w:rPr>
        <w:t xml:space="preserve"> </w:t>
      </w:r>
      <w:r w:rsidR="00055394">
        <w:rPr>
          <w:szCs w:val="24"/>
        </w:rPr>
        <w:t xml:space="preserve">végez </w:t>
      </w:r>
      <w:r w:rsidR="00055394" w:rsidRPr="00055394">
        <w:rPr>
          <w:szCs w:val="24"/>
        </w:rPr>
        <w:t>Sötétszál átengedés</w:t>
      </w:r>
      <w:r w:rsidR="00FB66FB">
        <w:rPr>
          <w:szCs w:val="24"/>
        </w:rPr>
        <w:t xml:space="preserve"> szolgáltatásra </w:t>
      </w:r>
      <w:r w:rsidR="00055394">
        <w:rPr>
          <w:szCs w:val="24"/>
        </w:rPr>
        <w:t xml:space="preserve">vonatkozóan. A Magyar Telekom a </w:t>
      </w:r>
      <w:r w:rsidR="00055394" w:rsidRPr="00055394">
        <w:rPr>
          <w:szCs w:val="24"/>
        </w:rPr>
        <w:t>Sötétszál átengedés helyszíni megvalósíthatósági vizsgálatot kiegészítő szolgáltatásként nyújtja a Jogosult Szolgáltató számára</w:t>
      </w:r>
      <w:r w:rsidR="00055394">
        <w:rPr>
          <w:szCs w:val="24"/>
        </w:rPr>
        <w:t>.</w:t>
      </w:r>
      <w:r w:rsidR="00055394" w:rsidRPr="00055394">
        <w:rPr>
          <w:szCs w:val="24"/>
        </w:rPr>
        <w:t xml:space="preserve"> </w:t>
      </w:r>
      <w:r>
        <w:rPr>
          <w:szCs w:val="24"/>
        </w:rPr>
        <w:t>A helyszíni vizsgálat költsége a Jogosultat terheli.</w:t>
      </w:r>
    </w:p>
    <w:p w14:paraId="666A58B9" w14:textId="1C53A6E8" w:rsidR="005660A0" w:rsidRPr="005660A0" w:rsidRDefault="005660A0" w:rsidP="005660A0">
      <w:pPr>
        <w:pStyle w:val="B"/>
        <w:rPr>
          <w:szCs w:val="24"/>
        </w:rPr>
      </w:pPr>
      <w:r>
        <w:rPr>
          <w:szCs w:val="24"/>
        </w:rPr>
        <w:t xml:space="preserve">   </w:t>
      </w:r>
      <w:r w:rsidRPr="005660A0">
        <w:rPr>
          <w:szCs w:val="24"/>
        </w:rPr>
        <w:t>A sötétszál átengedés helyszíni megvalósíthatósági vizsgálata keretében a Magyar Telekom megállapítja, hogy van-e olyan műszaki körülmény, amely miatt a sötétszál átengedése nem lehetséges. A vizsgálat magában foglalja annak megállapítását, hogy a Jogosult igénybejelentésében meghatározott végpontok között a szükséges sötétszál rendelkezésre áll-e, illetve egyéb műszaki körülmény akadályozza-e az átengedés megvalósíthatóságát.</w:t>
      </w:r>
    </w:p>
    <w:p w14:paraId="09D96939" w14:textId="53844EA0" w:rsidR="005660A0" w:rsidRDefault="005660A0" w:rsidP="005660A0">
      <w:pPr>
        <w:pStyle w:val="B"/>
        <w:rPr>
          <w:szCs w:val="24"/>
        </w:rPr>
      </w:pPr>
      <w:r>
        <w:rPr>
          <w:szCs w:val="24"/>
        </w:rPr>
        <w:t xml:space="preserve">   </w:t>
      </w:r>
      <w:r w:rsidRPr="005660A0">
        <w:rPr>
          <w:szCs w:val="24"/>
        </w:rPr>
        <w:t>A Magyar Telekom a Jogosult erre irányuló kérése esetén lehetővé teszi a Jogosult számára a helyszíni megvalósíthatósági vizsgálaton való részvételt.</w:t>
      </w:r>
    </w:p>
    <w:p w14:paraId="7B62D8B5" w14:textId="0B634B22" w:rsidR="001417F0" w:rsidRDefault="001417F0" w:rsidP="001F5571">
      <w:pPr>
        <w:pStyle w:val="B"/>
      </w:pPr>
    </w:p>
    <w:p w14:paraId="7B62D8B6" w14:textId="7B461DDB" w:rsidR="001417F0" w:rsidRPr="00A11CB6" w:rsidRDefault="004158A5" w:rsidP="001417F0">
      <w:pPr>
        <w:pStyle w:val="Cmsor3"/>
      </w:pPr>
      <w:r>
        <w:t>4</w:t>
      </w:r>
      <w:r w:rsidR="001417F0" w:rsidRPr="00A11CB6">
        <w:t>.3 Alternatív Végpontok Vizsgálata</w:t>
      </w:r>
    </w:p>
    <w:p w14:paraId="7B62D8B7" w14:textId="77777777" w:rsidR="001417F0" w:rsidRPr="00F00B94" w:rsidRDefault="001417F0" w:rsidP="001417F0">
      <w:pPr>
        <w:pStyle w:val="B"/>
        <w:rPr>
          <w:szCs w:val="24"/>
        </w:rPr>
      </w:pPr>
      <w:r w:rsidRPr="00F00B94">
        <w:rPr>
          <w:szCs w:val="24"/>
        </w:rPr>
        <w:br/>
        <w:t xml:space="preserve">Amennyiben a Jogosult Szolgáltató eredeti igénymegjelölésében meghatározott földrajzi pontok között nem lehetséges a sötétszál átengedése, úgy Magyar Telekom a Jogosult Szolgáltató erre vonatkozó igénye esetén </w:t>
      </w:r>
      <w:r>
        <w:rPr>
          <w:szCs w:val="24"/>
        </w:rPr>
        <w:t xml:space="preserve">nyilvántartási rendszerében </w:t>
      </w:r>
      <w:r w:rsidRPr="00F00B94">
        <w:rPr>
          <w:szCs w:val="24"/>
        </w:rPr>
        <w:t>megvizsgálja, hogy az eredeti igénybejelentésben meghatározott végpont</w:t>
      </w:r>
      <w:r>
        <w:rPr>
          <w:szCs w:val="24"/>
        </w:rPr>
        <w:t>, vagy végpont pár</w:t>
      </w:r>
      <w:r w:rsidRPr="00F00B94">
        <w:rPr>
          <w:szCs w:val="24"/>
        </w:rPr>
        <w:t xml:space="preserve"> közelében – a Jogosult Szolgáltatóval egyeztetett távolságon belül – található-e olyan végpont</w:t>
      </w:r>
      <w:r>
        <w:rPr>
          <w:szCs w:val="24"/>
        </w:rPr>
        <w:t>, vagy végpont pár</w:t>
      </w:r>
      <w:r w:rsidRPr="00F00B94">
        <w:rPr>
          <w:szCs w:val="24"/>
        </w:rPr>
        <w:t>, amely viszonylatában megvalósítható a sötétszál átengedése</w:t>
      </w:r>
      <w:r>
        <w:rPr>
          <w:szCs w:val="24"/>
        </w:rPr>
        <w:t>. Erről</w:t>
      </w:r>
      <w:r w:rsidRPr="00F00B94">
        <w:rPr>
          <w:szCs w:val="24"/>
        </w:rPr>
        <w:t xml:space="preserve"> Jogosult</w:t>
      </w:r>
      <w:r>
        <w:rPr>
          <w:szCs w:val="24"/>
        </w:rPr>
        <w:t xml:space="preserve">at a nyilvántartási adatelemzést követően, 5 napon belül </w:t>
      </w:r>
      <w:r w:rsidRPr="00F00B94">
        <w:rPr>
          <w:szCs w:val="24"/>
        </w:rPr>
        <w:t>tájékoztatja.</w:t>
      </w:r>
    </w:p>
    <w:p w14:paraId="7B62D8B8" w14:textId="4BF457D7" w:rsidR="001417F0" w:rsidRPr="00B87961" w:rsidRDefault="004158A5" w:rsidP="001417F0">
      <w:pPr>
        <w:pStyle w:val="Cmsor2"/>
      </w:pPr>
      <w:r>
        <w:t>5</w:t>
      </w:r>
      <w:r w:rsidR="001417F0">
        <w:t>. S</w:t>
      </w:r>
      <w:r w:rsidR="001417F0" w:rsidRPr="00B87961">
        <w:t>zakfelügyelet</w:t>
      </w:r>
    </w:p>
    <w:p w14:paraId="7B62D8B9" w14:textId="77777777" w:rsidR="001417F0" w:rsidRPr="003A47E5" w:rsidRDefault="001417F0" w:rsidP="001417F0">
      <w:pPr>
        <w:pStyle w:val="B"/>
        <w:rPr>
          <w:szCs w:val="24"/>
        </w:rPr>
      </w:pPr>
      <w:r>
        <w:rPr>
          <w:szCs w:val="24"/>
        </w:rPr>
        <w:br/>
        <w:t xml:space="preserve">Szakfelügyelet szükségességét Magyar Telekom minden esetben egyedileg megvizsgálja és annak szükségességéről Jogosultat tájékoztatja. </w:t>
      </w:r>
      <w:r w:rsidRPr="003A47E5">
        <w:rPr>
          <w:szCs w:val="24"/>
        </w:rPr>
        <w:t xml:space="preserve">A </w:t>
      </w:r>
      <w:r>
        <w:rPr>
          <w:szCs w:val="24"/>
        </w:rPr>
        <w:t>J</w:t>
      </w:r>
      <w:r w:rsidRPr="003A47E5">
        <w:rPr>
          <w:szCs w:val="24"/>
        </w:rPr>
        <w:t xml:space="preserve">ogosult </w:t>
      </w:r>
      <w:r>
        <w:rPr>
          <w:szCs w:val="24"/>
        </w:rPr>
        <w:t xml:space="preserve">vagy Magyar Telekommal nem szerződött alvállalkozó </w:t>
      </w:r>
      <w:r w:rsidRPr="003A47E5">
        <w:rPr>
          <w:szCs w:val="24"/>
        </w:rPr>
        <w:t xml:space="preserve">bármilyen munkát a Magyar Telekom infrastruktúrában </w:t>
      </w:r>
      <w:r>
        <w:rPr>
          <w:szCs w:val="24"/>
        </w:rPr>
        <w:t>csak a Magyar Telekom</w:t>
      </w:r>
      <w:r w:rsidRPr="0075787A">
        <w:rPr>
          <w:szCs w:val="24"/>
        </w:rPr>
        <w:t xml:space="preserve"> szakfelügyeletének megrende</w:t>
      </w:r>
      <w:r>
        <w:rPr>
          <w:szCs w:val="24"/>
        </w:rPr>
        <w:t>lése után – amennyiben annak szükségessége megállapításra került –, a Magyar Telekommal</w:t>
      </w:r>
      <w:r w:rsidRPr="0075787A">
        <w:rPr>
          <w:szCs w:val="24"/>
        </w:rPr>
        <w:t xml:space="preserve"> el</w:t>
      </w:r>
      <w:r>
        <w:rPr>
          <w:szCs w:val="24"/>
        </w:rPr>
        <w:t>őre egyeztetett időpontban, a Magyar Telekom</w:t>
      </w:r>
      <w:r w:rsidRPr="0075787A">
        <w:rPr>
          <w:szCs w:val="24"/>
        </w:rPr>
        <w:t xml:space="preserve"> jelenlétében végezhet. Jogosult köteles jelen Keretszerződés 1. függelékében megadott Magyar Telekom szervezetnél megrendelni a munkavégzés előtt legalább 7 </w:t>
      </w:r>
      <w:r>
        <w:rPr>
          <w:szCs w:val="24"/>
        </w:rPr>
        <w:t>nap</w:t>
      </w:r>
      <w:r w:rsidRPr="0075787A">
        <w:rPr>
          <w:szCs w:val="24"/>
        </w:rPr>
        <w:t xml:space="preserve">pal a szakfelügyeletet. A kiszállások száma, és eltöltött munkaóra ismeretében kalkulált szakfelügyeleti költséget Jogosult állja. </w:t>
      </w:r>
      <w:r w:rsidRPr="003A47E5">
        <w:rPr>
          <w:szCs w:val="24"/>
        </w:rPr>
        <w:t>Az engedély nélküli munkavégzés hatósági eljárást vonhat maga után.</w:t>
      </w:r>
    </w:p>
    <w:p w14:paraId="7B62D8BA" w14:textId="77777777" w:rsidR="001417F0" w:rsidRPr="003A47E5" w:rsidRDefault="001417F0" w:rsidP="001417F0">
      <w:pPr>
        <w:pStyle w:val="B"/>
        <w:rPr>
          <w:szCs w:val="24"/>
        </w:rPr>
      </w:pPr>
      <w:r>
        <w:rPr>
          <w:szCs w:val="24"/>
        </w:rPr>
        <w:br/>
      </w:r>
      <w:r w:rsidRPr="003A47E5">
        <w:rPr>
          <w:szCs w:val="24"/>
        </w:rPr>
        <w:t>A Magyar Telekom optikai szerelvényeiben (kötéslezáró, végződtető dobozok) a jogosult szolgáltató nem végezhet munkát.</w:t>
      </w:r>
    </w:p>
    <w:p w14:paraId="7B62D8BB" w14:textId="77DAA18D" w:rsidR="001417F0" w:rsidRDefault="004158A5" w:rsidP="001417F0">
      <w:pPr>
        <w:pStyle w:val="Cmsor2"/>
      </w:pPr>
      <w:r>
        <w:t>6</w:t>
      </w:r>
      <w:r w:rsidR="001417F0">
        <w:t>. </w:t>
      </w:r>
      <w:r w:rsidR="001417F0" w:rsidRPr="006D1E28">
        <w:t>Üzemviteli feltételek</w:t>
      </w:r>
    </w:p>
    <w:p w14:paraId="7B62D8BD" w14:textId="375F0303" w:rsidR="001417F0" w:rsidRDefault="001417F0" w:rsidP="001417F0">
      <w:pPr>
        <w:pStyle w:val="B"/>
        <w:rPr>
          <w:szCs w:val="24"/>
        </w:rPr>
      </w:pPr>
      <w:r>
        <w:rPr>
          <w:szCs w:val="24"/>
        </w:rPr>
        <w:br/>
      </w:r>
      <w:r w:rsidRPr="006D1E28">
        <w:rPr>
          <w:szCs w:val="24"/>
        </w:rPr>
        <w:t xml:space="preserve">Ha a </w:t>
      </w:r>
      <w:r>
        <w:rPr>
          <w:szCs w:val="24"/>
        </w:rPr>
        <w:t>sötétszál(kábel)</w:t>
      </w:r>
      <w:r w:rsidRPr="006D1E28">
        <w:rPr>
          <w:szCs w:val="24"/>
        </w:rPr>
        <w:t xml:space="preserve"> rongálás vagy természeti csapás miatt megsérül, akkor azt az Magyar Telekom állítja helyre. A kárigény</w:t>
      </w:r>
      <w:r>
        <w:rPr>
          <w:szCs w:val="24"/>
        </w:rPr>
        <w:t>t kötelezett</w:t>
      </w:r>
      <w:r w:rsidRPr="006D1E28">
        <w:rPr>
          <w:szCs w:val="24"/>
        </w:rPr>
        <w:t xml:space="preserve"> intézi a károkozó fele. A felek együttműködnek a hibajavítás minél gyorsabb lebonyolításában. Abban az esetben, ha a rongálást jogosult észleli, akkor köteles azt azonnali hatállyal bejelenti a </w:t>
      </w:r>
      <w:r>
        <w:rPr>
          <w:szCs w:val="24"/>
        </w:rPr>
        <w:t>M</w:t>
      </w:r>
      <w:r w:rsidRPr="006D1E28">
        <w:rPr>
          <w:szCs w:val="24"/>
        </w:rPr>
        <w:t>agyar Telekom részére</w:t>
      </w:r>
    </w:p>
    <w:p w14:paraId="7B62D8BE" w14:textId="72F065A8" w:rsidR="001417F0" w:rsidRDefault="004158A5" w:rsidP="001417F0">
      <w:pPr>
        <w:pStyle w:val="Cmsor2"/>
      </w:pPr>
      <w:r>
        <w:t>7</w:t>
      </w:r>
      <w:r w:rsidR="001417F0">
        <w:t>. Lemondott sötétszál bontása</w:t>
      </w:r>
    </w:p>
    <w:p w14:paraId="7B62D8BF" w14:textId="77777777" w:rsidR="001417F0" w:rsidRDefault="001417F0" w:rsidP="001417F0">
      <w:pPr>
        <w:pStyle w:val="B"/>
        <w:ind w:left="426"/>
        <w:rPr>
          <w:szCs w:val="24"/>
        </w:rPr>
      </w:pPr>
      <w:r>
        <w:rPr>
          <w:b/>
          <w:szCs w:val="24"/>
        </w:rPr>
        <w:br/>
      </w:r>
      <w:r>
        <w:rPr>
          <w:szCs w:val="24"/>
        </w:rPr>
        <w:t>Lemondott sötétszál bontását a</w:t>
      </w:r>
      <w:r w:rsidRPr="00030988">
        <w:rPr>
          <w:szCs w:val="24"/>
        </w:rPr>
        <w:t xml:space="preserve"> Magyar Telekom</w:t>
      </w:r>
      <w:r>
        <w:rPr>
          <w:szCs w:val="24"/>
        </w:rPr>
        <w:t xml:space="preserve"> végzi.</w:t>
      </w:r>
    </w:p>
    <w:p w14:paraId="7B62D8C0" w14:textId="0B78CEBA" w:rsidR="001417F0" w:rsidRDefault="004158A5" w:rsidP="001417F0">
      <w:pPr>
        <w:pStyle w:val="Cmsor2"/>
      </w:pPr>
      <w:r>
        <w:t>8</w:t>
      </w:r>
      <w:r w:rsidR="001417F0">
        <w:t>. </w:t>
      </w:r>
      <w:r w:rsidR="001417F0" w:rsidRPr="00FC60A6">
        <w:t>Minőségi paraméterek, SLA, SLG</w:t>
      </w:r>
    </w:p>
    <w:p w14:paraId="7B62D8C1" w14:textId="77777777" w:rsidR="001417F0" w:rsidRDefault="001417F0" w:rsidP="001417F0">
      <w:pPr>
        <w:pStyle w:val="B"/>
        <w:rPr>
          <w:szCs w:val="24"/>
        </w:rPr>
      </w:pPr>
    </w:p>
    <w:p w14:paraId="7B62D8C2" w14:textId="77777777" w:rsidR="001417F0" w:rsidRDefault="001417F0" w:rsidP="001417F0">
      <w:pPr>
        <w:pStyle w:val="B"/>
        <w:ind w:left="426" w:firstLine="0"/>
        <w:rPr>
          <w:szCs w:val="24"/>
        </w:rPr>
      </w:pPr>
      <w:r w:rsidRPr="00FC60A6">
        <w:rPr>
          <w:szCs w:val="24"/>
        </w:rPr>
        <w:t>A szolgáltatásokhoz vállalt minőségi és kötbér feltételeket, valamint azok riportolásának módját a MARUO 4.D melléklete tartalmazza.</w:t>
      </w:r>
      <w:r>
        <w:rPr>
          <w:szCs w:val="24"/>
        </w:rPr>
        <w:t xml:space="preserve"> </w:t>
      </w:r>
    </w:p>
    <w:p w14:paraId="7B62D8C3" w14:textId="349F703D" w:rsidR="001417F0" w:rsidRDefault="004158A5" w:rsidP="001417F0">
      <w:pPr>
        <w:pStyle w:val="Cmsor2"/>
      </w:pPr>
      <w:r>
        <w:t>9</w:t>
      </w:r>
      <w:r w:rsidR="001417F0">
        <w:t>. Műszaki paraméterek</w:t>
      </w:r>
    </w:p>
    <w:p w14:paraId="7B62D8C4" w14:textId="77777777" w:rsidR="001417F0" w:rsidRDefault="001417F0" w:rsidP="001417F0">
      <w:pPr>
        <w:pStyle w:val="B"/>
        <w:ind w:left="426" w:firstLine="0"/>
      </w:pPr>
      <w:r>
        <w:rPr>
          <w:szCs w:val="24"/>
        </w:rPr>
        <w:br/>
      </w:r>
      <w:r w:rsidRPr="00FC60A6">
        <w:rPr>
          <w:szCs w:val="24"/>
        </w:rPr>
        <w:t>A szolgáltatáshoz tartozó műszaki paraméter követelményeket a MARUO 4.A melléklete tartalmazza.</w:t>
      </w:r>
    </w:p>
    <w:p w14:paraId="7B62D8D5" w14:textId="3881CBBC" w:rsidR="001417F0" w:rsidRDefault="004158A5" w:rsidP="001417F0">
      <w:pPr>
        <w:pStyle w:val="Cmsor2"/>
      </w:pPr>
      <w:r>
        <w:t>1</w:t>
      </w:r>
      <w:r w:rsidR="0015296C">
        <w:t>0</w:t>
      </w:r>
      <w:r w:rsidR="001417F0">
        <w:t>. Díjak</w:t>
      </w:r>
    </w:p>
    <w:p w14:paraId="7B62D8D6" w14:textId="77777777" w:rsidR="001417F0" w:rsidRPr="006D11BA" w:rsidRDefault="001417F0" w:rsidP="001417F0">
      <w:pPr>
        <w:pStyle w:val="B"/>
        <w:ind w:left="426"/>
        <w:rPr>
          <w:szCs w:val="24"/>
        </w:rPr>
      </w:pPr>
      <w:r>
        <w:rPr>
          <w:szCs w:val="24"/>
        </w:rPr>
        <w:br/>
        <w:t>A fizetendő díjakat a 7.</w:t>
      </w:r>
      <w:r w:rsidRPr="006D11BA">
        <w:rPr>
          <w:szCs w:val="24"/>
        </w:rPr>
        <w:t xml:space="preserve"> Melléklet (Díjak) tartalmazza.</w:t>
      </w:r>
    </w:p>
    <w:p w14:paraId="7B62D8D7" w14:textId="77777777" w:rsidR="001417F0" w:rsidRPr="006D11BA" w:rsidRDefault="001417F0" w:rsidP="001417F0">
      <w:pPr>
        <w:pStyle w:val="B"/>
        <w:rPr>
          <w:szCs w:val="24"/>
        </w:rPr>
      </w:pPr>
    </w:p>
    <w:p w14:paraId="7B62D8D8" w14:textId="77777777" w:rsidR="001417F0" w:rsidRPr="00D22E45" w:rsidRDefault="001417F0" w:rsidP="00042030">
      <w:pPr>
        <w:pStyle w:val="Cm"/>
        <w:rPr>
          <w:rFonts w:ascii="Times New Roman" w:hAnsi="Times New Roman"/>
          <w:i w:val="0"/>
        </w:rPr>
      </w:pPr>
      <w:r>
        <w:rPr>
          <w:rFonts w:ascii="Times New Roman" w:hAnsi="Times New Roman"/>
          <w:i w:val="0"/>
        </w:rPr>
        <w:br w:type="column"/>
      </w:r>
    </w:p>
    <w:p w14:paraId="7B62D8D9" w14:textId="6C752B1C" w:rsidR="00042030" w:rsidRPr="00E43D15" w:rsidRDefault="00F72AD6" w:rsidP="00E43D15">
      <w:pPr>
        <w:pStyle w:val="Cmsor1"/>
        <w:rPr>
          <w:sz w:val="28"/>
        </w:rPr>
      </w:pPr>
      <w:bookmarkStart w:id="304" w:name="_Hlk521917677"/>
      <w:bookmarkStart w:id="305" w:name="_Toc522891483"/>
      <w:bookmarkStart w:id="306" w:name="_Toc531430139"/>
      <w:bookmarkStart w:id="307" w:name="_Toc291582354"/>
      <w:bookmarkStart w:id="308" w:name="_Toc293413308"/>
      <w:bookmarkStart w:id="309" w:name="_Toc294192371"/>
      <w:r w:rsidRPr="00E43D15">
        <w:rPr>
          <w:sz w:val="28"/>
        </w:rPr>
        <w:t>X</w:t>
      </w:r>
      <w:r w:rsidR="006770FF" w:rsidRPr="00E43D15">
        <w:rPr>
          <w:sz w:val="28"/>
        </w:rPr>
        <w:t>VIII</w:t>
      </w:r>
      <w:r w:rsidR="00042030" w:rsidRPr="00E43D15">
        <w:rPr>
          <w:sz w:val="28"/>
        </w:rPr>
        <w:t xml:space="preserve">. Felhordó Hálózati </w:t>
      </w:r>
      <w:r w:rsidR="0094378E" w:rsidRPr="00E43D15">
        <w:rPr>
          <w:sz w:val="28"/>
        </w:rPr>
        <w:t xml:space="preserve">Átviteli </w:t>
      </w:r>
      <w:r w:rsidR="00B93543" w:rsidRPr="00E43D15">
        <w:rPr>
          <w:sz w:val="28"/>
        </w:rPr>
        <w:t>Kapacitás</w:t>
      </w:r>
      <w:bookmarkEnd w:id="304"/>
      <w:bookmarkEnd w:id="305"/>
      <w:bookmarkEnd w:id="306"/>
      <w:r w:rsidR="00B93543" w:rsidRPr="00E43D15">
        <w:rPr>
          <w:sz w:val="28"/>
        </w:rPr>
        <w:t xml:space="preserve"> </w:t>
      </w:r>
      <w:bookmarkEnd w:id="307"/>
      <w:bookmarkEnd w:id="308"/>
      <w:bookmarkEnd w:id="309"/>
    </w:p>
    <w:p w14:paraId="7B62D8DA" w14:textId="77777777" w:rsidR="006B0F0A" w:rsidRDefault="006B0F0A" w:rsidP="006B0F0A">
      <w:pPr>
        <w:pStyle w:val="Cmsor2"/>
      </w:pPr>
      <w:r>
        <w:t>1. A szolgáltatás leírása</w:t>
      </w:r>
    </w:p>
    <w:p w14:paraId="7B62D8DB" w14:textId="3513B51A" w:rsidR="00320630" w:rsidRDefault="003A47E5" w:rsidP="00BB1789">
      <w:pPr>
        <w:pStyle w:val="B"/>
        <w:ind w:left="426"/>
      </w:pPr>
      <w:r>
        <w:br/>
      </w:r>
      <w:r w:rsidR="006B0F0A">
        <w:t xml:space="preserve">A </w:t>
      </w:r>
      <w:r w:rsidR="00320630">
        <w:t xml:space="preserve">Felhordó Hálózati </w:t>
      </w:r>
      <w:r w:rsidR="00A41849">
        <w:t xml:space="preserve">Átviteli </w:t>
      </w:r>
      <w:r w:rsidR="00B93543">
        <w:t xml:space="preserve">Kapacitás </w:t>
      </w:r>
      <w:r w:rsidR="00320630">
        <w:t xml:space="preserve">Layer2 Ethernet szintű szolgáltatás, mely alapvetően az Ethernet aggregációs hálózatot használja fel. Adott esetben – ha az Ethernet-aggregációs hálózat </w:t>
      </w:r>
      <w:r w:rsidR="00320630" w:rsidRPr="00BB1789">
        <w:t>nem</w:t>
      </w:r>
      <w:r w:rsidR="00320630">
        <w:t xml:space="preserve"> éri el az egyébként 25km-en belül levő átadási pontot – az alkalmazott technológia lehet Ethernet over MPLS (EoMPLS) pseudowire is. A két megoldás azonos funkcionális jellemzőkkel rendelkezik.</w:t>
      </w:r>
    </w:p>
    <w:p w14:paraId="7B62D8DC" w14:textId="21766F00" w:rsidR="00D42EC3" w:rsidRDefault="00D42EC3" w:rsidP="00BB1789">
      <w:pPr>
        <w:pStyle w:val="B"/>
        <w:ind w:left="426"/>
      </w:pPr>
      <w:r>
        <w:br/>
        <w:t xml:space="preserve">Magyar Telekom </w:t>
      </w:r>
      <w:r w:rsidRPr="00D42EC3">
        <w:t xml:space="preserve">a Jogosult által igénybe vett hozzáférési és átengedési alapszolgáltatások </w:t>
      </w:r>
      <w:r w:rsidR="00D206DC">
        <w:t xml:space="preserve"> </w:t>
      </w:r>
      <w:r w:rsidR="005F45FD" w:rsidRPr="00B263F0">
        <w:t xml:space="preserve">– Közeli Bitfolyam Hozzáférés (xDSL, GPON, kábelhálózati), Réz Érpáras Helyi Hurok </w:t>
      </w:r>
      <w:r w:rsidR="005F45FD">
        <w:t xml:space="preserve">Teljes és Részleges </w:t>
      </w:r>
      <w:r w:rsidR="005F45FD" w:rsidRPr="00B263F0">
        <w:t>Átengedése, Előfizetői Hozzáférési Kábelhely Megosztás –</w:t>
      </w:r>
      <w:r w:rsidR="00201C51">
        <w:t xml:space="preserve"> </w:t>
      </w:r>
      <w:r w:rsidRPr="00D42EC3">
        <w:t xml:space="preserve">nyújtásához kapcsolódóan </w:t>
      </w:r>
      <w:r w:rsidR="00C3109D" w:rsidRPr="00C3109D">
        <w:t>Felhordó Hálózati Kapacitást</w:t>
      </w:r>
      <w:r w:rsidR="00C3109D" w:rsidRPr="00C3109D" w:rsidDel="00C3109D">
        <w:t xml:space="preserve"> </w:t>
      </w:r>
      <w:r w:rsidRPr="00D42EC3">
        <w:t>nyújt</w:t>
      </w:r>
      <w:r>
        <w:t xml:space="preserve"> </w:t>
      </w:r>
      <w:r w:rsidRPr="00D42EC3">
        <w:t>a Jogosult erre vonatkozó igénye esetén, meghatározott pontok között, kivéve, ha a szolgáltatás nyújtása objektív műszaki okok miatt nem lehetséges</w:t>
      </w:r>
      <w:r>
        <w:t>.</w:t>
      </w:r>
      <w:r w:rsidR="003C0D7A">
        <w:t xml:space="preserve"> </w:t>
      </w:r>
    </w:p>
    <w:p w14:paraId="7B62D8DD" w14:textId="77777777" w:rsidR="00190104" w:rsidRDefault="00190104" w:rsidP="00BB1789">
      <w:pPr>
        <w:pStyle w:val="B"/>
        <w:ind w:left="426"/>
        <w:rPr>
          <w:szCs w:val="24"/>
        </w:rPr>
      </w:pPr>
      <w:r>
        <w:rPr>
          <w:szCs w:val="24"/>
        </w:rPr>
        <w:br/>
      </w:r>
      <w:r w:rsidRPr="00612531">
        <w:rPr>
          <w:szCs w:val="24"/>
        </w:rPr>
        <w:t xml:space="preserve">Magyar Telekom </w:t>
      </w:r>
      <w:r w:rsidR="00D970C1">
        <w:rPr>
          <w:szCs w:val="24"/>
        </w:rPr>
        <w:t xml:space="preserve">felhordó hálózati szolgáltatás biztosítása </w:t>
      </w:r>
      <w:r w:rsidR="00E25757">
        <w:rPr>
          <w:szCs w:val="24"/>
        </w:rPr>
        <w:t>céljából, a</w:t>
      </w:r>
      <w:r w:rsidRPr="00612531">
        <w:rPr>
          <w:szCs w:val="24"/>
        </w:rPr>
        <w:t xml:space="preserve"> hozzáférési </w:t>
      </w:r>
      <w:r w:rsidR="00E25757">
        <w:rPr>
          <w:szCs w:val="24"/>
        </w:rPr>
        <w:t xml:space="preserve">aggregációs </w:t>
      </w:r>
      <w:r w:rsidRPr="00612531">
        <w:rPr>
          <w:szCs w:val="24"/>
        </w:rPr>
        <w:t>pont és Magyar Telekom optika-hálózatának a</w:t>
      </w:r>
      <w:r w:rsidR="00E25757">
        <w:rPr>
          <w:szCs w:val="24"/>
        </w:rPr>
        <w:t xml:space="preserve"> hozzáférési aggregációs </w:t>
      </w:r>
      <w:r w:rsidRPr="00BB1789">
        <w:t>ponttól</w:t>
      </w:r>
      <w:r w:rsidRPr="00612531">
        <w:rPr>
          <w:szCs w:val="24"/>
        </w:rPr>
        <w:t xml:space="preserve"> legfeljebb 25 km távolságban lévő, a Jogosult Szolgáltató által meghatározott pontja között nyújt </w:t>
      </w:r>
      <w:r w:rsidR="00612531" w:rsidRPr="00612531">
        <w:rPr>
          <w:szCs w:val="24"/>
        </w:rPr>
        <w:t xml:space="preserve">nem transzparens L2 szintű adatátviteli </w:t>
      </w:r>
      <w:r w:rsidRPr="00612531">
        <w:rPr>
          <w:szCs w:val="24"/>
        </w:rPr>
        <w:t>összeköttetést az adott pontig vezető legrövidebb felhasználható nyomvonal alapján számítva.</w:t>
      </w:r>
    </w:p>
    <w:p w14:paraId="7B62D8DE" w14:textId="77777777" w:rsidR="00190104" w:rsidRDefault="00190104" w:rsidP="00BB1789">
      <w:pPr>
        <w:pStyle w:val="B"/>
        <w:ind w:left="426"/>
      </w:pPr>
    </w:p>
    <w:p w14:paraId="7B62D8DF" w14:textId="77777777" w:rsidR="00EA1A4F" w:rsidRDefault="00EA1A4F" w:rsidP="00FD4131">
      <w:pPr>
        <w:pStyle w:val="Cmsor2"/>
      </w:pPr>
      <w:r>
        <w:t>2. A szolgáltatás elemei</w:t>
      </w:r>
    </w:p>
    <w:p w14:paraId="7B62D8E0" w14:textId="77777777" w:rsidR="00320630" w:rsidRDefault="00E25757" w:rsidP="00320630">
      <w:pPr>
        <w:pStyle w:val="Kpalrs"/>
        <w:jc w:val="center"/>
      </w:pPr>
      <w:r>
        <w:object w:dxaOrig="5269" w:dyaOrig="3937" w14:anchorId="7B62DA9C">
          <v:shape id="_x0000_i1033" type="#_x0000_t75" style="width:380.5pt;height:267.5pt" o:ole="">
            <v:imagedata r:id="rId56" o:title="" croptop="2752f" cropbottom="3439f"/>
          </v:shape>
          <o:OLEObject Type="Embed" ProgID="PowerPoint.Slide.8" ShapeID="_x0000_i1033" DrawAspect="Content" ObjectID="_1605173539" r:id="rId57"/>
        </w:object>
      </w:r>
    </w:p>
    <w:p w14:paraId="7B62D8E1" w14:textId="2AD0A2AE" w:rsidR="00320630" w:rsidRPr="006F4B5A" w:rsidRDefault="001716AD" w:rsidP="003A47E5">
      <w:pPr>
        <w:pStyle w:val="B"/>
        <w:jc w:val="center"/>
        <w:rPr>
          <w:sz w:val="22"/>
        </w:rPr>
      </w:pPr>
      <w:r w:rsidRPr="006F4B5A">
        <w:rPr>
          <w:b/>
          <w:sz w:val="22"/>
        </w:rPr>
        <w:fldChar w:fldCharType="begin"/>
      </w:r>
      <w:r w:rsidR="00320630" w:rsidRPr="006F4B5A">
        <w:rPr>
          <w:b/>
          <w:sz w:val="22"/>
        </w:rPr>
        <w:instrText xml:space="preserve"> SEQ ábra \* ARABIC \s 1 </w:instrText>
      </w:r>
      <w:r w:rsidRPr="006F4B5A">
        <w:rPr>
          <w:b/>
          <w:sz w:val="22"/>
        </w:rPr>
        <w:fldChar w:fldCharType="separate"/>
      </w:r>
      <w:r w:rsidR="007C3089" w:rsidRPr="006F4B5A">
        <w:rPr>
          <w:b/>
          <w:noProof/>
          <w:sz w:val="22"/>
        </w:rPr>
        <w:t>1</w:t>
      </w:r>
      <w:r w:rsidRPr="006F4B5A">
        <w:rPr>
          <w:b/>
          <w:sz w:val="22"/>
        </w:rPr>
        <w:fldChar w:fldCharType="end"/>
      </w:r>
      <w:r w:rsidR="00320630" w:rsidRPr="006F4B5A">
        <w:rPr>
          <w:b/>
          <w:sz w:val="22"/>
        </w:rPr>
        <w:t>. ábra:</w:t>
      </w:r>
      <w:r w:rsidR="00320630" w:rsidRPr="006F4B5A">
        <w:rPr>
          <w:sz w:val="22"/>
        </w:rPr>
        <w:t xml:space="preserve"> Felhordó </w:t>
      </w:r>
      <w:r w:rsidR="00612531" w:rsidRPr="006F4B5A">
        <w:rPr>
          <w:sz w:val="22"/>
        </w:rPr>
        <w:t>H</w:t>
      </w:r>
      <w:r w:rsidR="00320630" w:rsidRPr="006F4B5A">
        <w:rPr>
          <w:sz w:val="22"/>
        </w:rPr>
        <w:t xml:space="preserve">álózati </w:t>
      </w:r>
      <w:r w:rsidR="00A41849" w:rsidRPr="006F4B5A">
        <w:rPr>
          <w:sz w:val="22"/>
        </w:rPr>
        <w:t xml:space="preserve">Átviteli </w:t>
      </w:r>
      <w:r w:rsidR="00612531" w:rsidRPr="006F4B5A">
        <w:rPr>
          <w:sz w:val="22"/>
        </w:rPr>
        <w:t xml:space="preserve">Kapacitás </w:t>
      </w:r>
      <w:r w:rsidR="00320630" w:rsidRPr="006F4B5A">
        <w:rPr>
          <w:sz w:val="22"/>
        </w:rPr>
        <w:t>elemei</w:t>
      </w:r>
    </w:p>
    <w:p w14:paraId="7B62D8E2" w14:textId="77777777" w:rsidR="009B23D1" w:rsidRPr="006F4B5A" w:rsidRDefault="009B23D1" w:rsidP="009B23D1">
      <w:pPr>
        <w:pStyle w:val="B"/>
        <w:ind w:left="0" w:firstLine="0"/>
        <w:rPr>
          <w:sz w:val="22"/>
        </w:rPr>
      </w:pPr>
    </w:p>
    <w:p w14:paraId="7B62D8E3" w14:textId="77777777" w:rsidR="00320630" w:rsidRDefault="00320630" w:rsidP="00320630">
      <w:pPr>
        <w:pStyle w:val="Cmsor2"/>
      </w:pPr>
      <w:r>
        <w:t>3. A szolgáltatás jellemzői</w:t>
      </w:r>
    </w:p>
    <w:p w14:paraId="7B62D8E4" w14:textId="77777777" w:rsidR="00320630" w:rsidRDefault="00D116A8" w:rsidP="00BB1789">
      <w:pPr>
        <w:pStyle w:val="B"/>
        <w:ind w:left="426"/>
      </w:pPr>
      <w:r>
        <w:br/>
      </w:r>
      <w:r w:rsidR="00320630">
        <w:t xml:space="preserve">A felhordó hálózati szolgáltatás az Ethernet aggregációs hálózatot és adott esetben az MPLS gerinchálózatot igénybe vevő Layer2 VPN-jellegű szolgáltatás. A szolgáltatás az aggregációs switch egy felhasználó felé néző belépési pontján veszi át a Layer2 ethernet szintű kereteket az access-hálózati technológiától. Az átvétel ezen a ponton fizikai szinten </w:t>
      </w:r>
      <w:r w:rsidR="00201C51">
        <w:t xml:space="preserve">1GE </w:t>
      </w:r>
      <w:r w:rsidR="00320630">
        <w:t xml:space="preserve">ill. </w:t>
      </w:r>
      <w:r w:rsidR="00201C51">
        <w:rPr>
          <w:szCs w:val="24"/>
        </w:rPr>
        <w:t xml:space="preserve">10GE </w:t>
      </w:r>
      <w:r w:rsidR="00320630">
        <w:t xml:space="preserve">trönkben valósulhat meg. Ez a trönk interfész nem Partnerhez dedikált interfész, mivel az access-hálózati eszközök (OLT, </w:t>
      </w:r>
      <w:r w:rsidR="00636E43">
        <w:t>MSAN</w:t>
      </w:r>
      <w:r w:rsidR="00320630">
        <w:t>) általánosan 1-2 uplink interfésszel rendelkeznek csak, így azt nem lehet egyetlen Partnerhez rendelni. A trönkben VLAN-okkal szeparálva jelenik meg a Magyar Telekom és a Partner(ek) forgalma. Ezen előfizető felé eső interfészen több VLAN is fogadható.</w:t>
      </w:r>
    </w:p>
    <w:p w14:paraId="7B62D8E5" w14:textId="77777777" w:rsidR="00320630" w:rsidRDefault="00D116A8" w:rsidP="00BB1789">
      <w:pPr>
        <w:pStyle w:val="B"/>
        <w:ind w:left="426"/>
      </w:pPr>
      <w:r>
        <w:br/>
      </w:r>
      <w:r w:rsidR="00320630">
        <w:t xml:space="preserve">A Partnerhez tartozó VLAN(ok)-ra (CVLAN) Szelektív QinQ megoldással kerül rá egy addicionális VLAN (SVLAN). Partnerenként a Magyar Telekom egy SVLAN azonosítót használ. </w:t>
      </w:r>
      <w:r w:rsidR="00320630" w:rsidRPr="00BB1789">
        <w:rPr>
          <w:szCs w:val="24"/>
        </w:rPr>
        <w:t>Alapértelmezetten</w:t>
      </w:r>
      <w:r w:rsidR="00320630">
        <w:t xml:space="preserve"> a max. átvehető CVLAN szám 3. A szolgáltatás L3-szinten transzparens, viszont L2-szinten nem teljesen transzparens, mivel egyes Layer2-szintű vezérlő protokollok (L2CP) átvitele nem megoldható a belépési pont és az átadási pont között.</w:t>
      </w:r>
    </w:p>
    <w:p w14:paraId="7B62D8E6" w14:textId="77777777" w:rsidR="00320630" w:rsidRPr="00D116A8" w:rsidRDefault="00BB1789" w:rsidP="00D116A8">
      <w:pPr>
        <w:pStyle w:val="Cmsor3"/>
      </w:pPr>
      <w:r>
        <w:br w:type="page"/>
      </w:r>
      <w:r w:rsidR="00320630" w:rsidRPr="00D116A8">
        <w:t>3.1 Szolgáltatás során használt protokolok</w:t>
      </w:r>
    </w:p>
    <w:p w14:paraId="7B62D8E7" w14:textId="77777777" w:rsidR="00320630" w:rsidRDefault="00320630" w:rsidP="00320630">
      <w:pPr>
        <w:jc w:val="both"/>
      </w:pPr>
    </w:p>
    <w:tbl>
      <w:tblPr>
        <w:tblW w:w="6565" w:type="dxa"/>
        <w:tblInd w:w="970" w:type="dxa"/>
        <w:tblCellMar>
          <w:left w:w="70" w:type="dxa"/>
          <w:right w:w="70" w:type="dxa"/>
        </w:tblCellMar>
        <w:tblLook w:val="0000" w:firstRow="0" w:lastRow="0" w:firstColumn="0" w:lastColumn="0" w:noHBand="0" w:noVBand="0"/>
      </w:tblPr>
      <w:tblGrid>
        <w:gridCol w:w="2890"/>
        <w:gridCol w:w="3675"/>
      </w:tblGrid>
      <w:tr w:rsidR="00320630" w:rsidRPr="00BD102F" w14:paraId="7B62D8EA" w14:textId="77777777" w:rsidTr="0004587A">
        <w:trPr>
          <w:trHeight w:val="256"/>
        </w:trPr>
        <w:tc>
          <w:tcPr>
            <w:tcW w:w="2890"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tcPr>
          <w:p w14:paraId="7B62D8E8" w14:textId="77777777" w:rsidR="00320630" w:rsidRPr="00BD102F" w:rsidRDefault="00320630" w:rsidP="0004587A">
            <w:pPr>
              <w:ind w:left="970"/>
              <w:rPr>
                <w:rFonts w:ascii="Arial" w:hAnsi="Arial" w:cs="Arial"/>
                <w:sz w:val="20"/>
              </w:rPr>
            </w:pPr>
            <w:r w:rsidRPr="00BD102F">
              <w:rPr>
                <w:rFonts w:ascii="Arial" w:hAnsi="Arial" w:cs="Arial"/>
                <w:sz w:val="20"/>
              </w:rPr>
              <w:t>MAC-cím</w:t>
            </w:r>
          </w:p>
        </w:tc>
        <w:tc>
          <w:tcPr>
            <w:tcW w:w="3675"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14:paraId="7B62D8E9" w14:textId="77777777" w:rsidR="00320630" w:rsidRPr="00BD102F" w:rsidRDefault="00320630" w:rsidP="0004587A">
            <w:pPr>
              <w:jc w:val="center"/>
              <w:rPr>
                <w:rFonts w:ascii="Arial" w:hAnsi="Arial" w:cs="Arial"/>
                <w:sz w:val="20"/>
              </w:rPr>
            </w:pPr>
            <w:r w:rsidRPr="00BD102F">
              <w:rPr>
                <w:rFonts w:ascii="Arial" w:hAnsi="Arial" w:cs="Arial"/>
                <w:sz w:val="20"/>
              </w:rPr>
              <w:t>Protocol</w:t>
            </w:r>
          </w:p>
        </w:tc>
      </w:tr>
      <w:tr w:rsidR="00320630" w:rsidRPr="00BD102F" w14:paraId="7B62D8ED" w14:textId="77777777" w:rsidTr="0004587A">
        <w:trPr>
          <w:trHeight w:val="270"/>
        </w:trPr>
        <w:tc>
          <w:tcPr>
            <w:tcW w:w="2890" w:type="dxa"/>
            <w:vMerge/>
            <w:tcBorders>
              <w:top w:val="single" w:sz="8" w:space="0" w:color="auto"/>
              <w:left w:val="single" w:sz="8" w:space="0" w:color="auto"/>
              <w:bottom w:val="single" w:sz="8" w:space="0" w:color="000000"/>
              <w:right w:val="single" w:sz="4" w:space="0" w:color="auto"/>
            </w:tcBorders>
            <w:vAlign w:val="center"/>
          </w:tcPr>
          <w:p w14:paraId="7B62D8EB" w14:textId="77777777" w:rsidR="00320630" w:rsidRPr="00BD102F" w:rsidRDefault="00320630" w:rsidP="0004587A">
            <w:pPr>
              <w:jc w:val="center"/>
              <w:rPr>
                <w:rFonts w:ascii="Arial" w:hAnsi="Arial" w:cs="Arial"/>
                <w:sz w:val="20"/>
              </w:rPr>
            </w:pPr>
          </w:p>
        </w:tc>
        <w:tc>
          <w:tcPr>
            <w:tcW w:w="3675" w:type="dxa"/>
            <w:vMerge/>
            <w:tcBorders>
              <w:top w:val="single" w:sz="8" w:space="0" w:color="auto"/>
              <w:left w:val="single" w:sz="4" w:space="0" w:color="auto"/>
              <w:bottom w:val="single" w:sz="8" w:space="0" w:color="000000"/>
              <w:right w:val="single" w:sz="4" w:space="0" w:color="auto"/>
            </w:tcBorders>
            <w:vAlign w:val="center"/>
          </w:tcPr>
          <w:p w14:paraId="7B62D8EC" w14:textId="77777777" w:rsidR="00320630" w:rsidRPr="00BD102F" w:rsidRDefault="00320630" w:rsidP="0004587A">
            <w:pPr>
              <w:jc w:val="center"/>
              <w:rPr>
                <w:rFonts w:ascii="Arial" w:hAnsi="Arial" w:cs="Arial"/>
                <w:sz w:val="20"/>
              </w:rPr>
            </w:pPr>
          </w:p>
        </w:tc>
      </w:tr>
      <w:tr w:rsidR="00320630" w:rsidRPr="00BD102F" w14:paraId="7B62D8F0"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8EE" w14:textId="77777777" w:rsidR="00320630" w:rsidRPr="00BD102F" w:rsidRDefault="00320630" w:rsidP="0004587A">
            <w:pPr>
              <w:jc w:val="center"/>
              <w:rPr>
                <w:rFonts w:ascii="Arial" w:hAnsi="Arial" w:cs="Arial"/>
                <w:sz w:val="20"/>
              </w:rPr>
            </w:pPr>
            <w:r w:rsidRPr="00BD102F">
              <w:rPr>
                <w:rFonts w:ascii="Arial" w:hAnsi="Arial" w:cs="Arial"/>
                <w:sz w:val="20"/>
              </w:rPr>
              <w:t>01-80-c2-00-00-00</w:t>
            </w:r>
          </w:p>
        </w:tc>
        <w:tc>
          <w:tcPr>
            <w:tcW w:w="3675" w:type="dxa"/>
            <w:tcBorders>
              <w:top w:val="nil"/>
              <w:left w:val="nil"/>
              <w:bottom w:val="single" w:sz="4" w:space="0" w:color="auto"/>
              <w:right w:val="single" w:sz="4" w:space="0" w:color="auto"/>
            </w:tcBorders>
            <w:shd w:val="clear" w:color="auto" w:fill="auto"/>
            <w:noWrap/>
            <w:vAlign w:val="bottom"/>
          </w:tcPr>
          <w:p w14:paraId="7B62D8EF" w14:textId="77777777" w:rsidR="00320630" w:rsidRPr="00BD102F" w:rsidRDefault="00320630" w:rsidP="0004587A">
            <w:pPr>
              <w:jc w:val="center"/>
              <w:rPr>
                <w:rFonts w:ascii="Arial" w:hAnsi="Arial" w:cs="Arial"/>
                <w:sz w:val="20"/>
              </w:rPr>
            </w:pPr>
            <w:r w:rsidRPr="00BD102F">
              <w:rPr>
                <w:rFonts w:ascii="Arial" w:hAnsi="Arial" w:cs="Arial"/>
                <w:sz w:val="20"/>
              </w:rPr>
              <w:t>STP/RSTP/MSTP</w:t>
            </w:r>
          </w:p>
        </w:tc>
      </w:tr>
      <w:tr w:rsidR="00320630" w:rsidRPr="00BD102F" w14:paraId="7B62D8F3"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8F1" w14:textId="77777777" w:rsidR="00320630" w:rsidRPr="00BD102F" w:rsidRDefault="00320630" w:rsidP="0004587A">
            <w:pPr>
              <w:jc w:val="center"/>
              <w:rPr>
                <w:rFonts w:ascii="Arial" w:hAnsi="Arial" w:cs="Arial"/>
                <w:sz w:val="20"/>
              </w:rPr>
            </w:pPr>
            <w:r w:rsidRPr="00BD102F">
              <w:rPr>
                <w:rFonts w:ascii="Arial" w:hAnsi="Arial" w:cs="Arial"/>
                <w:sz w:val="20"/>
              </w:rPr>
              <w:t>01-80-c2-00-00-01</w:t>
            </w:r>
          </w:p>
        </w:tc>
        <w:tc>
          <w:tcPr>
            <w:tcW w:w="3675" w:type="dxa"/>
            <w:tcBorders>
              <w:top w:val="nil"/>
              <w:left w:val="nil"/>
              <w:bottom w:val="single" w:sz="4" w:space="0" w:color="auto"/>
              <w:right w:val="single" w:sz="4" w:space="0" w:color="auto"/>
            </w:tcBorders>
            <w:shd w:val="clear" w:color="auto" w:fill="auto"/>
            <w:noWrap/>
            <w:vAlign w:val="bottom"/>
          </w:tcPr>
          <w:p w14:paraId="7B62D8F2" w14:textId="77777777" w:rsidR="00320630" w:rsidRPr="00BD102F" w:rsidRDefault="00320630" w:rsidP="0004587A">
            <w:pPr>
              <w:jc w:val="center"/>
              <w:rPr>
                <w:rFonts w:ascii="Arial" w:hAnsi="Arial" w:cs="Arial"/>
                <w:sz w:val="20"/>
              </w:rPr>
            </w:pPr>
            <w:r w:rsidRPr="00BD102F">
              <w:rPr>
                <w:rFonts w:ascii="Arial" w:hAnsi="Arial" w:cs="Arial"/>
                <w:sz w:val="20"/>
              </w:rPr>
              <w:t>Pause Frames</w:t>
            </w:r>
          </w:p>
        </w:tc>
      </w:tr>
      <w:tr w:rsidR="00320630" w:rsidRPr="00BD102F" w14:paraId="7B62D8F6"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8F4" w14:textId="77777777" w:rsidR="00320630" w:rsidRPr="00BD102F" w:rsidRDefault="00320630" w:rsidP="0004587A">
            <w:pPr>
              <w:jc w:val="center"/>
              <w:rPr>
                <w:rFonts w:ascii="Arial" w:hAnsi="Arial" w:cs="Arial"/>
                <w:sz w:val="20"/>
              </w:rPr>
            </w:pPr>
            <w:r w:rsidRPr="00BD102F">
              <w:rPr>
                <w:rFonts w:ascii="Arial" w:hAnsi="Arial" w:cs="Arial"/>
                <w:sz w:val="20"/>
              </w:rPr>
              <w:t>01-80-c2-00-00-02</w:t>
            </w:r>
          </w:p>
        </w:tc>
        <w:tc>
          <w:tcPr>
            <w:tcW w:w="3675" w:type="dxa"/>
            <w:tcBorders>
              <w:top w:val="nil"/>
              <w:left w:val="nil"/>
              <w:bottom w:val="single" w:sz="4" w:space="0" w:color="auto"/>
              <w:right w:val="single" w:sz="4" w:space="0" w:color="auto"/>
            </w:tcBorders>
            <w:shd w:val="clear" w:color="auto" w:fill="auto"/>
            <w:noWrap/>
            <w:vAlign w:val="bottom"/>
          </w:tcPr>
          <w:p w14:paraId="7B62D8F5" w14:textId="77777777" w:rsidR="00320630" w:rsidRPr="00BD102F" w:rsidRDefault="00320630" w:rsidP="0004587A">
            <w:pPr>
              <w:jc w:val="center"/>
              <w:rPr>
                <w:rFonts w:ascii="Arial" w:hAnsi="Arial" w:cs="Arial"/>
                <w:sz w:val="20"/>
              </w:rPr>
            </w:pPr>
            <w:r>
              <w:rPr>
                <w:rFonts w:ascii="Arial" w:hAnsi="Arial" w:cs="Arial"/>
                <w:sz w:val="20"/>
              </w:rPr>
              <w:t>LACP</w:t>
            </w:r>
          </w:p>
        </w:tc>
      </w:tr>
      <w:tr w:rsidR="00320630" w:rsidRPr="00BD102F" w14:paraId="7B62D8F9"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8F7" w14:textId="77777777" w:rsidR="00320630" w:rsidRPr="00BD102F" w:rsidRDefault="00320630" w:rsidP="0004587A">
            <w:pPr>
              <w:jc w:val="center"/>
              <w:rPr>
                <w:rFonts w:ascii="Arial" w:hAnsi="Arial" w:cs="Arial"/>
                <w:sz w:val="20"/>
              </w:rPr>
            </w:pPr>
            <w:r w:rsidRPr="00BD102F">
              <w:rPr>
                <w:rFonts w:ascii="Arial" w:hAnsi="Arial" w:cs="Arial"/>
                <w:sz w:val="20"/>
              </w:rPr>
              <w:t>01-80-c2-00-00-02</w:t>
            </w:r>
          </w:p>
        </w:tc>
        <w:tc>
          <w:tcPr>
            <w:tcW w:w="3675" w:type="dxa"/>
            <w:tcBorders>
              <w:top w:val="nil"/>
              <w:left w:val="nil"/>
              <w:bottom w:val="single" w:sz="4" w:space="0" w:color="auto"/>
              <w:right w:val="single" w:sz="4" w:space="0" w:color="auto"/>
            </w:tcBorders>
            <w:shd w:val="clear" w:color="auto" w:fill="auto"/>
            <w:noWrap/>
            <w:vAlign w:val="bottom"/>
          </w:tcPr>
          <w:p w14:paraId="7B62D8F8" w14:textId="77777777" w:rsidR="00320630" w:rsidRPr="00BD102F" w:rsidRDefault="00320630" w:rsidP="0004587A">
            <w:pPr>
              <w:jc w:val="center"/>
              <w:rPr>
                <w:rFonts w:ascii="Arial" w:hAnsi="Arial" w:cs="Arial"/>
                <w:sz w:val="20"/>
              </w:rPr>
            </w:pPr>
            <w:r w:rsidRPr="00BD102F">
              <w:rPr>
                <w:rFonts w:ascii="Arial" w:hAnsi="Arial" w:cs="Arial"/>
                <w:sz w:val="20"/>
              </w:rPr>
              <w:t>Link OAM (802.3ah)</w:t>
            </w:r>
          </w:p>
        </w:tc>
      </w:tr>
      <w:tr w:rsidR="00320630" w:rsidRPr="00BD102F" w14:paraId="7B62D8FC"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8FA" w14:textId="77777777" w:rsidR="00320630" w:rsidRPr="00BD102F" w:rsidRDefault="00320630" w:rsidP="0004587A">
            <w:pPr>
              <w:jc w:val="center"/>
              <w:rPr>
                <w:rFonts w:ascii="Arial" w:hAnsi="Arial" w:cs="Arial"/>
                <w:sz w:val="20"/>
              </w:rPr>
            </w:pPr>
            <w:r w:rsidRPr="00BD102F">
              <w:rPr>
                <w:rFonts w:ascii="Arial" w:hAnsi="Arial" w:cs="Arial"/>
                <w:sz w:val="20"/>
              </w:rPr>
              <w:t>01-80-c2-00-00-03</w:t>
            </w:r>
          </w:p>
        </w:tc>
        <w:tc>
          <w:tcPr>
            <w:tcW w:w="3675" w:type="dxa"/>
            <w:tcBorders>
              <w:top w:val="nil"/>
              <w:left w:val="nil"/>
              <w:bottom w:val="single" w:sz="4" w:space="0" w:color="auto"/>
              <w:right w:val="single" w:sz="4" w:space="0" w:color="auto"/>
            </w:tcBorders>
            <w:shd w:val="clear" w:color="auto" w:fill="auto"/>
            <w:noWrap/>
            <w:vAlign w:val="bottom"/>
          </w:tcPr>
          <w:p w14:paraId="7B62D8FB" w14:textId="77777777" w:rsidR="00320630" w:rsidRPr="00BD102F" w:rsidRDefault="00320630" w:rsidP="0004587A">
            <w:pPr>
              <w:jc w:val="center"/>
              <w:rPr>
                <w:rFonts w:ascii="Arial" w:hAnsi="Arial" w:cs="Arial"/>
                <w:sz w:val="20"/>
              </w:rPr>
            </w:pPr>
            <w:r w:rsidRPr="00BD102F">
              <w:rPr>
                <w:rFonts w:ascii="Arial" w:hAnsi="Arial" w:cs="Arial"/>
                <w:sz w:val="20"/>
              </w:rPr>
              <w:t>Port authentication</w:t>
            </w:r>
            <w:r>
              <w:rPr>
                <w:rFonts w:ascii="Arial" w:hAnsi="Arial" w:cs="Arial"/>
                <w:sz w:val="20"/>
              </w:rPr>
              <w:t xml:space="preserve"> (802.1x)</w:t>
            </w:r>
          </w:p>
        </w:tc>
      </w:tr>
      <w:tr w:rsidR="00320630" w:rsidRPr="00BD102F" w14:paraId="7B62D8FF"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8FD" w14:textId="77777777" w:rsidR="00320630" w:rsidRPr="00BD102F" w:rsidRDefault="00320630" w:rsidP="0004587A">
            <w:pPr>
              <w:jc w:val="center"/>
              <w:rPr>
                <w:rFonts w:ascii="Arial" w:hAnsi="Arial" w:cs="Arial"/>
                <w:sz w:val="20"/>
              </w:rPr>
            </w:pPr>
            <w:r w:rsidRPr="00BD102F">
              <w:rPr>
                <w:rFonts w:ascii="Arial" w:hAnsi="Arial" w:cs="Arial"/>
                <w:sz w:val="20"/>
              </w:rPr>
              <w:t>01-80-c2-00-00-07</w:t>
            </w:r>
          </w:p>
        </w:tc>
        <w:tc>
          <w:tcPr>
            <w:tcW w:w="3675" w:type="dxa"/>
            <w:tcBorders>
              <w:top w:val="nil"/>
              <w:left w:val="nil"/>
              <w:bottom w:val="single" w:sz="4" w:space="0" w:color="auto"/>
              <w:right w:val="single" w:sz="4" w:space="0" w:color="auto"/>
            </w:tcBorders>
            <w:shd w:val="clear" w:color="auto" w:fill="auto"/>
            <w:noWrap/>
            <w:vAlign w:val="bottom"/>
          </w:tcPr>
          <w:p w14:paraId="7B62D8FE" w14:textId="77777777" w:rsidR="00320630" w:rsidRPr="00BD102F" w:rsidRDefault="00320630" w:rsidP="0004587A">
            <w:pPr>
              <w:jc w:val="center"/>
              <w:rPr>
                <w:rFonts w:ascii="Arial" w:hAnsi="Arial" w:cs="Arial"/>
                <w:sz w:val="20"/>
              </w:rPr>
            </w:pPr>
            <w:r w:rsidRPr="00BD102F">
              <w:rPr>
                <w:rFonts w:ascii="Arial" w:hAnsi="Arial" w:cs="Arial"/>
                <w:sz w:val="20"/>
              </w:rPr>
              <w:t>E-LMI</w:t>
            </w:r>
          </w:p>
        </w:tc>
      </w:tr>
      <w:tr w:rsidR="00320630" w:rsidRPr="00BD102F" w14:paraId="7B62D902"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900" w14:textId="77777777" w:rsidR="00320630" w:rsidRPr="00BD102F" w:rsidRDefault="00320630" w:rsidP="0004587A">
            <w:pPr>
              <w:jc w:val="center"/>
              <w:rPr>
                <w:rFonts w:ascii="Arial" w:hAnsi="Arial" w:cs="Arial"/>
                <w:sz w:val="20"/>
              </w:rPr>
            </w:pPr>
            <w:r w:rsidRPr="00BD102F">
              <w:rPr>
                <w:rFonts w:ascii="Arial" w:hAnsi="Arial" w:cs="Arial"/>
                <w:sz w:val="20"/>
              </w:rPr>
              <w:t>01-80-c2-00-00-0E</w:t>
            </w:r>
          </w:p>
        </w:tc>
        <w:tc>
          <w:tcPr>
            <w:tcW w:w="3675" w:type="dxa"/>
            <w:tcBorders>
              <w:top w:val="nil"/>
              <w:left w:val="nil"/>
              <w:bottom w:val="single" w:sz="4" w:space="0" w:color="auto"/>
              <w:right w:val="single" w:sz="4" w:space="0" w:color="auto"/>
            </w:tcBorders>
            <w:shd w:val="clear" w:color="auto" w:fill="auto"/>
            <w:noWrap/>
            <w:vAlign w:val="bottom"/>
          </w:tcPr>
          <w:p w14:paraId="7B62D901" w14:textId="77777777" w:rsidR="00320630" w:rsidRPr="00BD102F" w:rsidRDefault="00320630" w:rsidP="0004587A">
            <w:pPr>
              <w:jc w:val="center"/>
              <w:rPr>
                <w:rFonts w:ascii="Arial" w:hAnsi="Arial" w:cs="Arial"/>
                <w:sz w:val="20"/>
              </w:rPr>
            </w:pPr>
            <w:r w:rsidRPr="00BD102F">
              <w:rPr>
                <w:rFonts w:ascii="Arial" w:hAnsi="Arial" w:cs="Arial"/>
                <w:sz w:val="20"/>
              </w:rPr>
              <w:t>LLDP</w:t>
            </w:r>
          </w:p>
        </w:tc>
      </w:tr>
      <w:tr w:rsidR="00320630" w:rsidRPr="00BD102F" w14:paraId="7B62D905"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903" w14:textId="77777777" w:rsidR="00320630" w:rsidRPr="00BD102F" w:rsidRDefault="00320630" w:rsidP="0004587A">
            <w:pPr>
              <w:jc w:val="center"/>
              <w:rPr>
                <w:rFonts w:ascii="Arial" w:hAnsi="Arial" w:cs="Arial"/>
                <w:sz w:val="20"/>
              </w:rPr>
            </w:pPr>
            <w:r w:rsidRPr="00BD102F">
              <w:rPr>
                <w:rFonts w:ascii="Arial" w:hAnsi="Arial" w:cs="Arial"/>
                <w:sz w:val="20"/>
              </w:rPr>
              <w:t>01-00-0c-cc-cc-cc</w:t>
            </w:r>
          </w:p>
        </w:tc>
        <w:tc>
          <w:tcPr>
            <w:tcW w:w="3675" w:type="dxa"/>
            <w:tcBorders>
              <w:top w:val="nil"/>
              <w:left w:val="nil"/>
              <w:bottom w:val="single" w:sz="4" w:space="0" w:color="auto"/>
              <w:right w:val="single" w:sz="4" w:space="0" w:color="auto"/>
            </w:tcBorders>
            <w:shd w:val="clear" w:color="auto" w:fill="auto"/>
            <w:noWrap/>
            <w:vAlign w:val="bottom"/>
          </w:tcPr>
          <w:p w14:paraId="7B62D904" w14:textId="77777777" w:rsidR="00320630" w:rsidRPr="00BD102F" w:rsidRDefault="00320630" w:rsidP="0004587A">
            <w:pPr>
              <w:jc w:val="center"/>
              <w:rPr>
                <w:rFonts w:ascii="Arial" w:hAnsi="Arial" w:cs="Arial"/>
                <w:sz w:val="20"/>
              </w:rPr>
            </w:pPr>
            <w:r w:rsidRPr="00BD102F">
              <w:rPr>
                <w:rFonts w:ascii="Arial" w:hAnsi="Arial" w:cs="Arial"/>
                <w:sz w:val="20"/>
              </w:rPr>
              <w:t>CDP,VTP</w:t>
            </w:r>
          </w:p>
        </w:tc>
      </w:tr>
      <w:tr w:rsidR="00320630" w:rsidRPr="00BD102F" w14:paraId="7B62D908" w14:textId="77777777" w:rsidTr="0004587A">
        <w:trPr>
          <w:trHeight w:val="340"/>
        </w:trPr>
        <w:tc>
          <w:tcPr>
            <w:tcW w:w="2890" w:type="dxa"/>
            <w:tcBorders>
              <w:top w:val="nil"/>
              <w:left w:val="single" w:sz="8" w:space="0" w:color="auto"/>
              <w:bottom w:val="single" w:sz="4" w:space="0" w:color="auto"/>
              <w:right w:val="single" w:sz="4" w:space="0" w:color="auto"/>
            </w:tcBorders>
            <w:shd w:val="clear" w:color="auto" w:fill="auto"/>
            <w:noWrap/>
            <w:vAlign w:val="bottom"/>
          </w:tcPr>
          <w:p w14:paraId="7B62D906" w14:textId="77777777" w:rsidR="00320630" w:rsidRPr="00BD102F" w:rsidRDefault="00320630" w:rsidP="0004587A">
            <w:pPr>
              <w:jc w:val="center"/>
              <w:rPr>
                <w:rFonts w:ascii="Arial" w:hAnsi="Arial" w:cs="Arial"/>
                <w:sz w:val="20"/>
              </w:rPr>
            </w:pPr>
            <w:r w:rsidRPr="00BD102F">
              <w:rPr>
                <w:rFonts w:ascii="Arial" w:hAnsi="Arial" w:cs="Arial"/>
                <w:sz w:val="20"/>
              </w:rPr>
              <w:t>01-00-0c-cc-cc-cd</w:t>
            </w:r>
          </w:p>
        </w:tc>
        <w:tc>
          <w:tcPr>
            <w:tcW w:w="3675" w:type="dxa"/>
            <w:tcBorders>
              <w:top w:val="nil"/>
              <w:left w:val="nil"/>
              <w:bottom w:val="single" w:sz="4" w:space="0" w:color="auto"/>
              <w:right w:val="single" w:sz="4" w:space="0" w:color="auto"/>
            </w:tcBorders>
            <w:shd w:val="clear" w:color="auto" w:fill="auto"/>
            <w:noWrap/>
            <w:vAlign w:val="bottom"/>
          </w:tcPr>
          <w:p w14:paraId="7B62D907" w14:textId="77777777" w:rsidR="00320630" w:rsidRPr="00BD102F" w:rsidRDefault="00320630" w:rsidP="0004587A">
            <w:pPr>
              <w:jc w:val="center"/>
              <w:rPr>
                <w:rFonts w:ascii="Arial" w:hAnsi="Arial" w:cs="Arial"/>
                <w:sz w:val="20"/>
              </w:rPr>
            </w:pPr>
            <w:r w:rsidRPr="00BD102F">
              <w:rPr>
                <w:rFonts w:ascii="Arial" w:hAnsi="Arial" w:cs="Arial"/>
                <w:sz w:val="20"/>
              </w:rPr>
              <w:t>Cisco Shared STP</w:t>
            </w:r>
          </w:p>
        </w:tc>
      </w:tr>
    </w:tbl>
    <w:p w14:paraId="7B62D909" w14:textId="77777777" w:rsidR="00320630" w:rsidRDefault="00D116A8" w:rsidP="00D116A8">
      <w:pPr>
        <w:pStyle w:val="B"/>
      </w:pPr>
      <w:r>
        <w:br/>
      </w:r>
      <w:r w:rsidR="00320630">
        <w:t>A transzparencia a felhordó hálózati szolgáltatás során unicast, multicast és broadcast keretekre is teljesül.</w:t>
      </w:r>
    </w:p>
    <w:p w14:paraId="7B62D90A" w14:textId="77777777" w:rsidR="00320630" w:rsidRDefault="00D116A8" w:rsidP="00D116A8">
      <w:pPr>
        <w:pStyle w:val="B"/>
      </w:pPr>
      <w:r>
        <w:br/>
      </w:r>
      <w:r w:rsidR="00320630">
        <w:t>Biztonsági okokból az egyes VLAN-okra MAC-cím darabszám korlátozás kerül. Egyéb megállapodás hiányában az alapértelmezett MAC-cím korlát VLAN-onként: 100. Amennyiben az adott VLAN már 100db tanult MAC címmel rendelkezik, a 101-ik MAC-nél a legrégebben tanult címet törli, és veszi fel az eszköz a MAC-táblába az újabbat.</w:t>
      </w:r>
    </w:p>
    <w:p w14:paraId="7B62D90B" w14:textId="77777777" w:rsidR="00320630" w:rsidRDefault="00D116A8" w:rsidP="00D116A8">
      <w:pPr>
        <w:pStyle w:val="B"/>
      </w:pPr>
      <w:r>
        <w:br/>
      </w:r>
      <w:r w:rsidR="00320630">
        <w:t>A felhordó hálózati szolgáltatás során az egyes aggregációs eszközökre ugyanazon VLAN-ban de különböző fizikai interfészen érkező ethernet keretek „láthatják egymást” layer2 szinten, közöttük nincsen szeparáció.</w:t>
      </w:r>
    </w:p>
    <w:p w14:paraId="7B62D90C" w14:textId="77777777" w:rsidR="005D15C4" w:rsidRDefault="00A949D7" w:rsidP="00D116A8">
      <w:pPr>
        <w:pStyle w:val="B"/>
      </w:pPr>
      <w:r>
        <w:rPr>
          <w:noProof/>
        </w:rPr>
        <w:drawing>
          <wp:anchor distT="0" distB="0" distL="114300" distR="114300" simplePos="0" relativeHeight="251658249" behindDoc="0" locked="0" layoutInCell="1" allowOverlap="1" wp14:anchorId="7B62DA9D" wp14:editId="7B62DA9E">
            <wp:simplePos x="0" y="0"/>
            <wp:positionH relativeFrom="column">
              <wp:posOffset>440690</wp:posOffset>
            </wp:positionH>
            <wp:positionV relativeFrom="paragraph">
              <wp:posOffset>1038860</wp:posOffset>
            </wp:positionV>
            <wp:extent cx="5229860" cy="1732915"/>
            <wp:effectExtent l="0" t="0" r="0" b="0"/>
            <wp:wrapTopAndBottom/>
            <wp:docPr id="1931" name="Kép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229860" cy="1732915"/>
                    </a:xfrm>
                    <a:prstGeom prst="rect">
                      <a:avLst/>
                    </a:prstGeom>
                    <a:noFill/>
                  </pic:spPr>
                </pic:pic>
              </a:graphicData>
            </a:graphic>
          </wp:anchor>
        </w:drawing>
      </w:r>
      <w:r w:rsidR="00D116A8">
        <w:br/>
      </w:r>
      <w:r w:rsidR="00320630">
        <w:t xml:space="preserve">A topológiát tekintve a CVLAN-ok megfelelő megválasztásával mind pont-pont, mind pont-multipont topológia kialakítható. Előbbi esetben a felhasználói belépési pontokon különböző CVLAN(ok) kerülnek kiosztásra és a Partner oldali átadási ponton minden </w:t>
      </w:r>
    </w:p>
    <w:p w14:paraId="7B62D90D" w14:textId="77777777" w:rsidR="005D15C4" w:rsidRDefault="005D15C4" w:rsidP="00D116A8">
      <w:pPr>
        <w:pStyle w:val="B"/>
      </w:pPr>
    </w:p>
    <w:p w14:paraId="7B62D90E" w14:textId="77777777" w:rsidR="00D116A8" w:rsidRPr="002B2D7F" w:rsidRDefault="001716AD" w:rsidP="00D116A8">
      <w:pPr>
        <w:pStyle w:val="B"/>
        <w:jc w:val="center"/>
        <w:rPr>
          <w:sz w:val="22"/>
        </w:rPr>
      </w:pPr>
      <w:r w:rsidRPr="002B2D7F">
        <w:rPr>
          <w:b/>
          <w:sz w:val="22"/>
        </w:rPr>
        <w:fldChar w:fldCharType="begin"/>
      </w:r>
      <w:r w:rsidR="00D116A8" w:rsidRPr="002B2D7F">
        <w:rPr>
          <w:b/>
          <w:sz w:val="22"/>
        </w:rPr>
        <w:instrText xml:space="preserve"> SEQ ábra \* ARABIC \s 1 </w:instrText>
      </w:r>
      <w:r w:rsidRPr="002B2D7F">
        <w:rPr>
          <w:b/>
          <w:sz w:val="22"/>
        </w:rPr>
        <w:fldChar w:fldCharType="separate"/>
      </w:r>
      <w:r w:rsidR="007C3089" w:rsidRPr="002B2D7F">
        <w:rPr>
          <w:b/>
          <w:noProof/>
          <w:sz w:val="22"/>
        </w:rPr>
        <w:t>2</w:t>
      </w:r>
      <w:r w:rsidRPr="002B2D7F">
        <w:rPr>
          <w:b/>
          <w:sz w:val="22"/>
        </w:rPr>
        <w:fldChar w:fldCharType="end"/>
      </w:r>
      <w:r w:rsidR="00D116A8" w:rsidRPr="002B2D7F">
        <w:rPr>
          <w:b/>
          <w:sz w:val="22"/>
        </w:rPr>
        <w:t>. ábra:</w:t>
      </w:r>
      <w:r w:rsidR="00D116A8" w:rsidRPr="002B2D7F">
        <w:rPr>
          <w:sz w:val="22"/>
        </w:rPr>
        <w:t xml:space="preserve"> Pont-pont és pont-multipont topológia kialakítása</w:t>
      </w:r>
    </w:p>
    <w:p w14:paraId="7B62D90F" w14:textId="77777777" w:rsidR="00320630" w:rsidRDefault="00D116A8" w:rsidP="00D116A8">
      <w:pPr>
        <w:pStyle w:val="B"/>
      </w:pPr>
      <w:r>
        <w:br/>
      </w:r>
      <w:r w:rsidR="00320630">
        <w:t>CVLAN külön-külön kerül átadásra. Pont-multipont topológia esetén a belépési pontok ugyanazon közös CVLAN(oka)-t használják, és ezen néhány CVLAN kerül átadásra a Partner felé az átadási ponton.</w:t>
      </w:r>
    </w:p>
    <w:p w14:paraId="7B62D910" w14:textId="77777777" w:rsidR="00320630" w:rsidRDefault="00D116A8" w:rsidP="00D116A8">
      <w:pPr>
        <w:pStyle w:val="B"/>
      </w:pPr>
      <w:r>
        <w:br/>
      </w:r>
      <w:r w:rsidR="00320630">
        <w:t xml:space="preserve">Az Ethernet keretek VLAN fejrésze hordozhat QoS információt (max. 8db CoS osztály jelölése a 802.1p bitekben), mely osztályba sorolás transzparens a felhordó hálózati szolgáltatás során. (Az adott 802.1p-ben megjelölt </w:t>
      </w:r>
      <w:r w:rsidR="002F6F8E">
        <w:t>Ethernet</w:t>
      </w:r>
      <w:r w:rsidR="00320630">
        <w:t xml:space="preserve"> keretek transzparensen viszik át a CoS osztály értékét.</w:t>
      </w:r>
    </w:p>
    <w:p w14:paraId="7B62D911" w14:textId="77777777" w:rsidR="00320630" w:rsidRDefault="00D116A8" w:rsidP="00D116A8">
      <w:pPr>
        <w:pStyle w:val="B"/>
      </w:pPr>
      <w:r>
        <w:br/>
      </w:r>
      <w:r w:rsidR="00320630">
        <w:t>A felhordó hálózati szolgáltatás Partner felé eső interfésze – ellentétben a felhasználó-oldali átvételi ponttal - a Partnerhez dedikált interfész GigabitEthernet fizikai sávszélességgel. A Partner felé GigabitEthernet sávszélesség-igény felett biztosítható a GE interfészek Layer2-szinten történő összefogott átadása (Link-aggregáció). Max. 8db GE interfész fogható össze link-aggregációval.</w:t>
      </w:r>
    </w:p>
    <w:p w14:paraId="7B62D913" w14:textId="20FDACFA" w:rsidR="009B23D1" w:rsidRDefault="00D116A8" w:rsidP="00D116A8">
      <w:pPr>
        <w:pStyle w:val="B"/>
      </w:pPr>
      <w:r>
        <w:br/>
      </w:r>
      <w:r w:rsidR="00320630">
        <w:t>Technológiailag a Partner felé eső interfészen 802.1ad (QinQ), míg az előfizető felé eső interfészen Szelektív QinQ (QinQ csak a Parner VLAN-okra) kerül megvalósításra.</w:t>
      </w:r>
    </w:p>
    <w:p w14:paraId="7B62D914" w14:textId="3EE1C7E7" w:rsidR="009B23D1" w:rsidRDefault="009B23D1" w:rsidP="009B23D1">
      <w:pPr>
        <w:pStyle w:val="Cmsor3"/>
      </w:pPr>
      <w:r>
        <w:t xml:space="preserve">3.2 Hozzáférési Link </w:t>
      </w:r>
      <w:r w:rsidR="00C2223A">
        <w:t xml:space="preserve">szolgáltatás </w:t>
      </w:r>
      <w:r>
        <w:t xml:space="preserve">Felhordó Hálózati </w:t>
      </w:r>
      <w:r w:rsidR="009379D0">
        <w:t>Átviteli K</w:t>
      </w:r>
      <w:r>
        <w:t>apacitáshoz</w:t>
      </w:r>
    </w:p>
    <w:p w14:paraId="7B62D916" w14:textId="77777777" w:rsidR="00C2223A" w:rsidRDefault="00C2223A" w:rsidP="009B23D1">
      <w:pPr>
        <w:pStyle w:val="C"/>
      </w:pPr>
    </w:p>
    <w:p w14:paraId="7B62D917" w14:textId="77777777" w:rsidR="00C2223A" w:rsidRPr="00D70CDC" w:rsidRDefault="00C2223A" w:rsidP="004C7024">
      <w:pPr>
        <w:pStyle w:val="A"/>
        <w:ind w:left="680" w:firstLine="0"/>
      </w:pPr>
      <w:r w:rsidRPr="00D70CDC">
        <w:t>Hozzáférési Link Helymegosztáshoz</w:t>
      </w:r>
      <w:r>
        <w:t xml:space="preserve"> és</w:t>
      </w:r>
      <w:r w:rsidRPr="00D70CDC">
        <w:t xml:space="preserve"> Hozzáférési Link Távoli Hozzáféréshez szolgáltatásokat a Magyar Telekom a </w:t>
      </w:r>
      <w:r w:rsidRPr="00C2223A">
        <w:t>Felhordó Hálózati Átviteli Kapacitáshoz</w:t>
      </w:r>
      <w:r w:rsidRPr="00D70CDC">
        <w:t xml:space="preserve"> kapcsolódó kiegészítő szolgáltatásként nyújtja.</w:t>
      </w:r>
    </w:p>
    <w:p w14:paraId="1510D705" w14:textId="578D09D9" w:rsidR="00F21F1D" w:rsidRDefault="008679AB" w:rsidP="00F21F1D">
      <w:pPr>
        <w:pStyle w:val="Cmsor3"/>
      </w:pPr>
      <w:r>
        <w:t>3.2.1</w:t>
      </w:r>
      <w:r w:rsidR="00F21F1D">
        <w:t> Hozzáférési Link Szolgáltatás esetei</w:t>
      </w:r>
    </w:p>
    <w:p w14:paraId="4215A1D9" w14:textId="77777777" w:rsidR="00F21F1D" w:rsidRPr="007E341F" w:rsidRDefault="00F21F1D" w:rsidP="00F21F1D">
      <w:pPr>
        <w:pStyle w:val="B"/>
      </w:pPr>
    </w:p>
    <w:p w14:paraId="52EEE32A" w14:textId="77777777" w:rsidR="00F21F1D" w:rsidRPr="00F21F1D" w:rsidRDefault="00F21F1D" w:rsidP="00F21F1D">
      <w:pPr>
        <w:pStyle w:val="B"/>
        <w:ind w:left="823" w:firstLine="0"/>
      </w:pPr>
      <w:r w:rsidRPr="00F21F1D">
        <w:rPr>
          <w:b/>
        </w:rPr>
        <w:t>a)</w:t>
      </w:r>
      <w:r>
        <w:t> </w:t>
      </w:r>
      <w:r w:rsidRPr="00F21F1D">
        <w:t>Hozzáférési Link Helymegosztáshoz</w:t>
      </w:r>
    </w:p>
    <w:p w14:paraId="318D9A3A" w14:textId="77777777" w:rsidR="00F21F1D" w:rsidRPr="00F21F1D" w:rsidRDefault="00F21F1D" w:rsidP="00F21F1D">
      <w:pPr>
        <w:pStyle w:val="B"/>
        <w:ind w:left="823" w:firstLine="0"/>
      </w:pPr>
    </w:p>
    <w:p w14:paraId="20625FFD" w14:textId="77777777" w:rsidR="00F21F1D" w:rsidRPr="00F21F1D" w:rsidRDefault="00F21F1D" w:rsidP="00F21F1D">
      <w:pPr>
        <w:pStyle w:val="B"/>
        <w:ind w:left="823" w:firstLine="0"/>
      </w:pPr>
      <w:r w:rsidRPr="00F21F1D">
        <w:rPr>
          <w:b/>
        </w:rPr>
        <w:t>b)</w:t>
      </w:r>
      <w:r>
        <w:t> </w:t>
      </w:r>
      <w:r w:rsidRPr="00F21F1D">
        <w:t>Hozzáférési Link Távoli Hozzáféréshez</w:t>
      </w:r>
    </w:p>
    <w:p w14:paraId="1129A81D" w14:textId="4EFDCDF7" w:rsidR="00795AF8" w:rsidRDefault="00795AF8" w:rsidP="00795AF8">
      <w:pPr>
        <w:pStyle w:val="Cmsor3"/>
      </w:pPr>
      <w:r>
        <w:t>3.</w:t>
      </w:r>
      <w:r w:rsidR="008679AB">
        <w:t>2.</w:t>
      </w:r>
      <w:r>
        <w:t xml:space="preserve">2 </w:t>
      </w:r>
      <w:r w:rsidRPr="00937962">
        <w:t xml:space="preserve">A </w:t>
      </w:r>
      <w:r w:rsidRPr="00240449">
        <w:rPr>
          <w:rFonts w:cs="Arial"/>
        </w:rPr>
        <w:t>Hozzáférési Link</w:t>
      </w:r>
      <w:r w:rsidRPr="00BE192C">
        <w:t xml:space="preserve"> </w:t>
      </w:r>
      <w:r w:rsidRPr="00937962">
        <w:t>szolgáltatás</w:t>
      </w:r>
      <w:r>
        <w:t xml:space="preserve"> kialakítása</w:t>
      </w:r>
      <w:r w:rsidR="00F21F1D">
        <w:br/>
      </w:r>
    </w:p>
    <w:p w14:paraId="79093A3C" w14:textId="5DA5E4C9" w:rsidR="00F21F1D" w:rsidRDefault="00DA4224" w:rsidP="00F21F1D">
      <w:pPr>
        <w:pStyle w:val="C"/>
        <w:ind w:left="680"/>
      </w:pPr>
      <w:r>
        <w:t>A H</w:t>
      </w:r>
      <w:r w:rsidR="00F21F1D">
        <w:t xml:space="preserve">ozzáférési Link Szolgáltatás közvetlenül, átkérő </w:t>
      </w:r>
      <w:r>
        <w:t xml:space="preserve">optikai </w:t>
      </w:r>
      <w:r w:rsidR="00F21F1D">
        <w:t>kábel segítségével kerül kialakításra, melynek megvalósítását a 3. ábra mutatja be.</w:t>
      </w:r>
      <w:r w:rsidR="00795AF8" w:rsidRPr="00795AF8">
        <w:t xml:space="preserve"> </w:t>
      </w:r>
      <w:r w:rsidR="00795AF8">
        <w:t>A Hozzáférési Link elemei:</w:t>
      </w:r>
    </w:p>
    <w:p w14:paraId="56ED3C7C" w14:textId="77777777" w:rsidR="00795AF8" w:rsidRDefault="00795AF8" w:rsidP="00795AF8">
      <w:pPr>
        <w:pStyle w:val="C"/>
        <w:ind w:left="1276"/>
        <w:rPr>
          <w:b/>
        </w:rPr>
      </w:pPr>
    </w:p>
    <w:p w14:paraId="191588C7" w14:textId="4F7F04F0" w:rsidR="00795AF8" w:rsidRPr="008E171C" w:rsidRDefault="00795AF8" w:rsidP="00795AF8">
      <w:pPr>
        <w:pStyle w:val="C"/>
        <w:ind w:left="1276"/>
      </w:pPr>
      <w:r w:rsidRPr="008E171C">
        <w:rPr>
          <w:b/>
        </w:rPr>
        <w:t>a) </w:t>
      </w:r>
      <w:r w:rsidRPr="008E171C">
        <w:t>átkérő kábel az Ethernet switch kimeneti pontja és a Telekom oldali Átadó Optikai Rendező (ODF) között;</w:t>
      </w:r>
    </w:p>
    <w:p w14:paraId="6A2CF8EE" w14:textId="77777777" w:rsidR="00795AF8" w:rsidRPr="008E171C" w:rsidRDefault="00795AF8" w:rsidP="00795AF8">
      <w:pPr>
        <w:pStyle w:val="C"/>
        <w:ind w:left="1276"/>
      </w:pPr>
    </w:p>
    <w:p w14:paraId="5A56BCF8" w14:textId="77777777" w:rsidR="00795AF8" w:rsidRPr="008E171C" w:rsidRDefault="00795AF8" w:rsidP="00795AF8">
      <w:pPr>
        <w:pStyle w:val="C"/>
        <w:ind w:left="1276"/>
      </w:pPr>
      <w:r w:rsidRPr="008E171C">
        <w:rPr>
          <w:b/>
        </w:rPr>
        <w:t>b) </w:t>
      </w:r>
      <w:r w:rsidRPr="008E171C">
        <w:rPr>
          <w:rFonts w:cstheme="minorBidi"/>
          <w:szCs w:val="22"/>
        </w:rPr>
        <w:t xml:space="preserve">Telekom oldali </w:t>
      </w:r>
      <w:r w:rsidRPr="008E171C">
        <w:t>Átadó Optikai Rendező (ODF);</w:t>
      </w:r>
    </w:p>
    <w:p w14:paraId="4C9C4F42" w14:textId="77777777" w:rsidR="00795AF8" w:rsidRPr="008E171C" w:rsidRDefault="00795AF8" w:rsidP="00795AF8">
      <w:pPr>
        <w:pStyle w:val="C"/>
        <w:ind w:left="1276"/>
      </w:pPr>
    </w:p>
    <w:p w14:paraId="239976A9" w14:textId="3FB87FA2" w:rsidR="00795AF8" w:rsidRPr="002D2010" w:rsidRDefault="00795AF8" w:rsidP="00795AF8">
      <w:pPr>
        <w:pStyle w:val="C"/>
        <w:ind w:left="1276"/>
      </w:pPr>
      <w:r w:rsidRPr="00767D11">
        <w:rPr>
          <w:b/>
        </w:rPr>
        <w:t>c)</w:t>
      </w:r>
      <w:r w:rsidRPr="008E171C">
        <w:t xml:space="preserve"> átkérő kábel a Telekom oldali ODF és a Jogosult által </w:t>
      </w:r>
      <w:r>
        <w:t>a Helymegosztási Egységben, vagy a Távoli Hozzáférés helyszínén</w:t>
      </w:r>
      <w:r w:rsidRPr="008E171C">
        <w:t xml:space="preserve"> biztosított ODF között.</w:t>
      </w:r>
      <w:r w:rsidR="00321C8A">
        <w:t xml:space="preserve"> </w:t>
      </w:r>
      <w:r w:rsidR="00321C8A" w:rsidRPr="00321C8A">
        <w:t>Az átkérő kábel Jogosult rendezőjére való csatlakoztatását a Jogosult végzi el.</w:t>
      </w:r>
    </w:p>
    <w:p w14:paraId="720BFB04" w14:textId="77777777" w:rsidR="00F21F1D" w:rsidRDefault="00F21F1D" w:rsidP="00F21F1D">
      <w:pPr>
        <w:pStyle w:val="D"/>
        <w:ind w:left="720" w:hanging="11"/>
        <w:jc w:val="center"/>
      </w:pPr>
    </w:p>
    <w:p w14:paraId="50A9C5F5" w14:textId="55D5BE7B" w:rsidR="00F21F1D" w:rsidRDefault="002B45E7" w:rsidP="00F21F1D">
      <w:pPr>
        <w:pStyle w:val="D"/>
        <w:ind w:left="720" w:hanging="11"/>
        <w:jc w:val="center"/>
      </w:pPr>
      <w:r w:rsidRPr="00D037A8">
        <w:rPr>
          <w:rFonts w:cs="Arial"/>
          <w:noProof/>
        </w:rPr>
        <w:drawing>
          <wp:anchor distT="0" distB="0" distL="114300" distR="114300" simplePos="0" relativeHeight="251670537" behindDoc="0" locked="0" layoutInCell="1" allowOverlap="1" wp14:anchorId="0EEEC9F5" wp14:editId="79C682BC">
            <wp:simplePos x="0" y="0"/>
            <wp:positionH relativeFrom="margin">
              <wp:posOffset>0</wp:posOffset>
            </wp:positionH>
            <wp:positionV relativeFrom="paragraph">
              <wp:posOffset>177165</wp:posOffset>
            </wp:positionV>
            <wp:extent cx="5756910" cy="2479675"/>
            <wp:effectExtent l="0" t="0" r="0" b="0"/>
            <wp:wrapTopAndBottom/>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6910" cy="2479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BB1C95" w14:textId="77777777" w:rsidR="00F21F1D" w:rsidRDefault="00F21F1D" w:rsidP="00F21F1D">
      <w:pPr>
        <w:pStyle w:val="C"/>
        <w:jc w:val="center"/>
        <w:rPr>
          <w:sz w:val="18"/>
        </w:rPr>
      </w:pPr>
    </w:p>
    <w:p w14:paraId="48448979" w14:textId="0AEE8E7A" w:rsidR="00F21F1D" w:rsidRPr="002B2D7F" w:rsidRDefault="00F21F1D" w:rsidP="00F21F1D">
      <w:pPr>
        <w:pStyle w:val="C"/>
        <w:jc w:val="center"/>
        <w:rPr>
          <w:sz w:val="22"/>
        </w:rPr>
      </w:pPr>
      <w:r w:rsidRPr="002B2D7F">
        <w:rPr>
          <w:sz w:val="22"/>
        </w:rPr>
        <w:t>3. ábra: Hozzáférési Link szolgáltatás</w:t>
      </w:r>
    </w:p>
    <w:p w14:paraId="085ABEDA" w14:textId="77777777" w:rsidR="00F21F1D" w:rsidRPr="002B2D7F" w:rsidRDefault="00F21F1D" w:rsidP="00F21F1D">
      <w:pPr>
        <w:pStyle w:val="C"/>
        <w:rPr>
          <w:b/>
          <w:sz w:val="28"/>
        </w:rPr>
      </w:pPr>
    </w:p>
    <w:p w14:paraId="42EE2B79" w14:textId="30D1008B" w:rsidR="00020260" w:rsidRPr="002B45E7" w:rsidRDefault="00020260" w:rsidP="002B45E7">
      <w:pPr>
        <w:pStyle w:val="TJ5"/>
        <w:ind w:left="680"/>
        <w:jc w:val="both"/>
      </w:pPr>
      <w:bookmarkStart w:id="310" w:name="_1387952448"/>
      <w:bookmarkStart w:id="311" w:name="_MON_1387952444"/>
      <w:bookmarkStart w:id="312" w:name="_MON_1387951900"/>
      <w:bookmarkStart w:id="313" w:name="_MON_1387952036"/>
      <w:bookmarkEnd w:id="310"/>
      <w:bookmarkEnd w:id="311"/>
      <w:bookmarkEnd w:id="312"/>
      <w:bookmarkEnd w:id="313"/>
      <w:r>
        <w:rPr>
          <w:rFonts w:ascii="Times New Roman" w:hAnsi="Times New Roman"/>
          <w:sz w:val="24"/>
        </w:rPr>
        <w:t>A</w:t>
      </w:r>
      <w:r w:rsidRPr="00020260">
        <w:rPr>
          <w:rFonts w:ascii="Times New Roman" w:hAnsi="Times New Roman"/>
          <w:sz w:val="24"/>
        </w:rPr>
        <w:t xml:space="preserve"> Hozzáférési Link szolgáltatások további </w:t>
      </w:r>
      <w:r w:rsidR="00D13E63">
        <w:rPr>
          <w:rFonts w:ascii="Times New Roman" w:hAnsi="Times New Roman"/>
          <w:sz w:val="24"/>
        </w:rPr>
        <w:t>jellemzőinek meghatározását</w:t>
      </w:r>
      <w:r w:rsidRPr="00020260">
        <w:rPr>
          <w:rFonts w:ascii="Times New Roman" w:hAnsi="Times New Roman"/>
          <w:sz w:val="24"/>
        </w:rPr>
        <w:t xml:space="preserve"> a 3. melléklet XX. Hozzáférési Link Szolgáltatás fejezete tartalmazza.</w:t>
      </w:r>
    </w:p>
    <w:p w14:paraId="7B62D93A" w14:textId="183EF7DF" w:rsidR="002B3933" w:rsidRDefault="002B3933" w:rsidP="009C321A">
      <w:pPr>
        <w:pStyle w:val="A"/>
      </w:pPr>
    </w:p>
    <w:p w14:paraId="7B62D93B" w14:textId="217009F9" w:rsidR="00320630" w:rsidRDefault="00355768" w:rsidP="00320630">
      <w:pPr>
        <w:pStyle w:val="Cmsor2"/>
      </w:pPr>
      <w:r>
        <w:t>4</w:t>
      </w:r>
      <w:r w:rsidR="00320630">
        <w:t>. Szolgáltatás átadási pontjai</w:t>
      </w:r>
    </w:p>
    <w:p w14:paraId="7B62D93C" w14:textId="77777777" w:rsidR="00320630" w:rsidRDefault="00D116A8" w:rsidP="00427CAD">
      <w:pPr>
        <w:pStyle w:val="A"/>
      </w:pPr>
      <w:r>
        <w:br/>
      </w:r>
      <w:r w:rsidR="00FC7D1F">
        <w:t xml:space="preserve">A szolgáltatás átadás pontjait a </w:t>
      </w:r>
      <w:r w:rsidR="00D60DA9">
        <w:t>2</w:t>
      </w:r>
      <w:r w:rsidR="00FC7D1F">
        <w:t xml:space="preserve">. sz. </w:t>
      </w:r>
      <w:r w:rsidR="00D60DA9">
        <w:t xml:space="preserve">melléklet </w:t>
      </w:r>
      <w:r w:rsidR="00FC7D1F">
        <w:t xml:space="preserve">tartalmazza. </w:t>
      </w:r>
    </w:p>
    <w:p w14:paraId="7B62D93D" w14:textId="77777777" w:rsidR="00EA1A4F" w:rsidRDefault="00D116A8" w:rsidP="008E7DB0">
      <w:pPr>
        <w:pStyle w:val="A"/>
      </w:pPr>
      <w:r>
        <w:br/>
      </w:r>
      <w:r w:rsidR="00320630">
        <w:t>Amennyiben a Partner az átadási pontot máshova kéri, akkor a Magyar Telekomnak egyedileg meg kell vizsgálnia a műszaki megvalósíthatóságot</w:t>
      </w:r>
      <w:r w:rsidR="00D60DA9">
        <w:t>.</w:t>
      </w:r>
    </w:p>
    <w:p w14:paraId="7B62D93E" w14:textId="1A8606AD" w:rsidR="00D326DA" w:rsidRDefault="00355768" w:rsidP="00D326DA">
      <w:pPr>
        <w:pStyle w:val="Cmsor2"/>
      </w:pPr>
      <w:r>
        <w:t>5</w:t>
      </w:r>
      <w:r w:rsidR="00D326DA">
        <w:t>. </w:t>
      </w:r>
      <w:r w:rsidR="00BC4E65" w:rsidRPr="00BC4E65">
        <w:t>Minőségi paraméterek, SLA, SLG</w:t>
      </w:r>
    </w:p>
    <w:p w14:paraId="7B62D93F" w14:textId="77777777" w:rsidR="00320630" w:rsidRDefault="00CA0F6A" w:rsidP="00BC4E65">
      <w:pPr>
        <w:pStyle w:val="B"/>
        <w:ind w:left="426" w:firstLine="0"/>
      </w:pPr>
      <w:r>
        <w:rPr>
          <w:szCs w:val="24"/>
        </w:rPr>
        <w:br/>
      </w:r>
      <w:r w:rsidR="00BC4E65" w:rsidRPr="00BC4E65">
        <w:t>A szolgáltatásokhoz vállalt minőségi és kötbér feltételeket, valamint azok riportolásának módját a MARUO 4.D melléklete tartalmazza.</w:t>
      </w:r>
    </w:p>
    <w:p w14:paraId="7B62D94C" w14:textId="0A065A4D" w:rsidR="00EA1A4F" w:rsidRDefault="00355768" w:rsidP="00D2723B">
      <w:pPr>
        <w:pStyle w:val="Cmsor2"/>
      </w:pPr>
      <w:r>
        <w:t>6</w:t>
      </w:r>
      <w:r w:rsidR="00EA1A4F">
        <w:t>. Díjak</w:t>
      </w:r>
    </w:p>
    <w:p w14:paraId="7B62D94D" w14:textId="77777777" w:rsidR="004E6ED1" w:rsidRDefault="00427CAD" w:rsidP="00CA0F6A">
      <w:pPr>
        <w:pStyle w:val="B"/>
        <w:ind w:left="426"/>
      </w:pPr>
      <w:r>
        <w:br/>
      </w:r>
      <w:r w:rsidR="004E6ED1">
        <w:t>A fizetendő díjakat a</w:t>
      </w:r>
      <w:r w:rsidR="004E6ED1" w:rsidRPr="004E6ED1">
        <w:t xml:space="preserve"> </w:t>
      </w:r>
      <w:r w:rsidR="008E6C62">
        <w:t>7</w:t>
      </w:r>
      <w:r w:rsidR="00943036">
        <w:t>. sz. Melléklet</w:t>
      </w:r>
      <w:r w:rsidR="004E6ED1">
        <w:t xml:space="preserve"> tartalmazza.</w:t>
      </w:r>
    </w:p>
    <w:p w14:paraId="7B62D94E" w14:textId="30C2EDCD" w:rsidR="00024A63" w:rsidRPr="00D22E45" w:rsidRDefault="00493676" w:rsidP="001417F0">
      <w:pPr>
        <w:pStyle w:val="A"/>
        <w:rPr>
          <w:i/>
        </w:rPr>
      </w:pPr>
      <w:r w:rsidRPr="00D22E45">
        <w:rPr>
          <w:i/>
        </w:rPr>
        <w:br w:type="page"/>
      </w:r>
    </w:p>
    <w:p w14:paraId="7B62D94F" w14:textId="6121004D" w:rsidR="00000BD1" w:rsidRPr="00E43D15" w:rsidRDefault="00000BD1" w:rsidP="00E43D15">
      <w:pPr>
        <w:pStyle w:val="Cmsor1"/>
        <w:rPr>
          <w:sz w:val="28"/>
        </w:rPr>
      </w:pPr>
      <w:bookmarkStart w:id="314" w:name="_Toc522891484"/>
      <w:bookmarkStart w:id="315" w:name="_Toc531430140"/>
      <w:r w:rsidRPr="00E43D15">
        <w:rPr>
          <w:sz w:val="28"/>
        </w:rPr>
        <w:t>X</w:t>
      </w:r>
      <w:r w:rsidR="006770FF" w:rsidRPr="00E43D15">
        <w:rPr>
          <w:sz w:val="28"/>
        </w:rPr>
        <w:t>I</w:t>
      </w:r>
      <w:r w:rsidR="008F48C5" w:rsidRPr="00E43D15">
        <w:rPr>
          <w:sz w:val="28"/>
        </w:rPr>
        <w:t>X</w:t>
      </w:r>
      <w:r w:rsidRPr="00E43D15">
        <w:rPr>
          <w:sz w:val="28"/>
        </w:rPr>
        <w:t>. Felhordó Hálózat</w:t>
      </w:r>
      <w:r w:rsidR="00737D76" w:rsidRPr="00E43D15">
        <w:rPr>
          <w:sz w:val="28"/>
        </w:rPr>
        <w:t xml:space="preserve">i </w:t>
      </w:r>
      <w:r w:rsidRPr="00E43D15">
        <w:rPr>
          <w:sz w:val="28"/>
        </w:rPr>
        <w:t>Hullámhossz Megosztás</w:t>
      </w:r>
      <w:bookmarkEnd w:id="314"/>
      <w:bookmarkEnd w:id="315"/>
      <w:r w:rsidRPr="00E43D15">
        <w:rPr>
          <w:sz w:val="28"/>
        </w:rPr>
        <w:t xml:space="preserve"> </w:t>
      </w:r>
    </w:p>
    <w:p w14:paraId="7B62D950" w14:textId="77777777" w:rsidR="00000BD1" w:rsidRDefault="00000BD1" w:rsidP="00000BD1">
      <w:pPr>
        <w:pStyle w:val="Cmsor2"/>
      </w:pPr>
      <w:r>
        <w:t>1. A szolgáltatás leírása</w:t>
      </w:r>
    </w:p>
    <w:p w14:paraId="7B62D951" w14:textId="3EEB9D58" w:rsidR="004058C6" w:rsidRPr="004058C6" w:rsidRDefault="00000BD1" w:rsidP="00BE153D">
      <w:pPr>
        <w:pStyle w:val="B"/>
        <w:ind w:left="426"/>
      </w:pPr>
      <w:r>
        <w:br/>
      </w:r>
      <w:r w:rsidR="004058C6" w:rsidRPr="004058C6">
        <w:t>Magyar Telekom a Jogosult által igénybe vett hozzáférési és átengedési alapszolgáltatások (</w:t>
      </w:r>
      <w:r w:rsidR="005C58A0">
        <w:t>és az</w:t>
      </w:r>
      <w:r w:rsidR="00043E8E">
        <w:t xml:space="preserve"> </w:t>
      </w:r>
      <w:r w:rsidR="004058C6" w:rsidRPr="004058C6">
        <w:t xml:space="preserve">Előfizetői Hozzáférési Kábelhely Megosztás nyújtásához kapcsolódóan </w:t>
      </w:r>
      <w:r w:rsidR="003C4552" w:rsidRPr="002D6B95">
        <w:t>Felhordó Hálózati Hullámhossz Megosztás</w:t>
      </w:r>
      <w:r w:rsidR="005C58A0">
        <w:t>t</w:t>
      </w:r>
      <w:r w:rsidR="003C4552" w:rsidRPr="004058C6" w:rsidDel="003C4552">
        <w:t xml:space="preserve"> </w:t>
      </w:r>
      <w:r w:rsidR="004058C6" w:rsidRPr="004058C6">
        <w:t xml:space="preserve">nyújt a Jogosult erre vonatkozó igénye esetén, meghatározott pontok között, kivéve, ha a szolgáltatás nyújtása objektív műszaki okok miatt nem lehetséges. </w:t>
      </w:r>
    </w:p>
    <w:p w14:paraId="7B62D952" w14:textId="4CFB4B16" w:rsidR="00000BD1" w:rsidRDefault="00E34C03" w:rsidP="00BE153D">
      <w:pPr>
        <w:pStyle w:val="B"/>
        <w:ind w:left="426"/>
      </w:pPr>
      <w:r>
        <w:br/>
      </w:r>
      <w:r w:rsidR="006A1C16">
        <w:t xml:space="preserve">Jogosulti igény esetén </w:t>
      </w:r>
      <w:r>
        <w:t xml:space="preserve">Magyar Telekom </w:t>
      </w:r>
      <w:r w:rsidR="006A1C16">
        <w:t>egyedileg megvizsgálja, hogy a Felhordó Hálózati Hullámhossz Megosztás szolgáltatással az igény kielégíthető-e.</w:t>
      </w:r>
    </w:p>
    <w:p w14:paraId="7B62D953" w14:textId="5F7C771D" w:rsidR="003C4552" w:rsidRDefault="00737D76" w:rsidP="00BE153D">
      <w:pPr>
        <w:pStyle w:val="B"/>
        <w:ind w:left="426"/>
      </w:pPr>
      <w:r>
        <w:br/>
      </w:r>
      <w:r w:rsidR="0018645D">
        <w:t>A Magyar Telekom kizárólag ODF-ODF kapcsolatban szálpárakon működő rendszere</w:t>
      </w:r>
      <w:r w:rsidR="005C58A0">
        <w:t xml:space="preserve">n </w:t>
      </w:r>
      <w:r w:rsidR="000A25AA">
        <w:t xml:space="preserve">Magyar Telekom OLT-OLT kapcsolatban </w:t>
      </w:r>
      <w:r w:rsidR="0018645D">
        <w:t>tudja a szolgáltatást megajánlani, kialakítani. A Felhordó Hálózati Hullámhossz Megosztás keretében meglévő és aktív optikai szálpárban biztosítja egy hullámhossz tartomány átengedését.</w:t>
      </w:r>
      <w:r w:rsidR="003C4552">
        <w:t xml:space="preserve"> </w:t>
      </w:r>
    </w:p>
    <w:p w14:paraId="7B62D955" w14:textId="0EA6E1B3" w:rsidR="00737D76" w:rsidRDefault="00185AE0" w:rsidP="00185AE0">
      <w:pPr>
        <w:pStyle w:val="B"/>
        <w:ind w:left="426" w:firstLine="0"/>
      </w:pPr>
      <w:r>
        <w:rPr>
          <w:szCs w:val="24"/>
        </w:rPr>
        <w:t xml:space="preserve">A Magyar Telekom a </w:t>
      </w:r>
      <w:r>
        <w:t xml:space="preserve">Felhordó Hálózati Hullámhossz Megosztás </w:t>
      </w:r>
      <w:r w:rsidRPr="00185AE0">
        <w:rPr>
          <w:szCs w:val="24"/>
        </w:rPr>
        <w:t>szolgáltatást legfeljebb 25 km távolságra biztosítja, a távolságot a Kötelezett Szolgáltató hálózatának az adott pontig vezető legrövidebb felhasználható nyomvonala alapján számítva.</w:t>
      </w:r>
    </w:p>
    <w:p w14:paraId="7B62D956" w14:textId="77777777" w:rsidR="00000BD1" w:rsidRDefault="00000BD1" w:rsidP="00000BD1">
      <w:pPr>
        <w:pStyle w:val="Cmsor2"/>
      </w:pPr>
      <w:r>
        <w:t>2. A szolgáltatás elemei</w:t>
      </w:r>
    </w:p>
    <w:p w14:paraId="7B62D957" w14:textId="77777777" w:rsidR="00E73112" w:rsidRDefault="00E73112" w:rsidP="00BE153D">
      <w:pPr>
        <w:pStyle w:val="B"/>
      </w:pPr>
    </w:p>
    <w:p w14:paraId="7B62D958" w14:textId="77777777" w:rsidR="005515A9" w:rsidRDefault="00BE153D" w:rsidP="00BE153D">
      <w:pPr>
        <w:pStyle w:val="B"/>
      </w:pPr>
      <w:r>
        <w:rPr>
          <w:b/>
        </w:rPr>
        <w:t>a)</w:t>
      </w:r>
      <w:r>
        <w:t> </w:t>
      </w:r>
      <w:r w:rsidR="005515A9">
        <w:t>Működő aktív optikai szál</w:t>
      </w:r>
    </w:p>
    <w:p w14:paraId="7B62D959" w14:textId="77777777" w:rsidR="00BE153D" w:rsidRDefault="00BE153D" w:rsidP="00BE153D">
      <w:pPr>
        <w:pStyle w:val="B"/>
      </w:pPr>
    </w:p>
    <w:p w14:paraId="7B62D95A" w14:textId="44F2717F" w:rsidR="005515A9" w:rsidRDefault="00BE153D" w:rsidP="00BE153D">
      <w:pPr>
        <w:pStyle w:val="B"/>
      </w:pPr>
      <w:r>
        <w:rPr>
          <w:b/>
        </w:rPr>
        <w:t>b)</w:t>
      </w:r>
      <w:r>
        <w:t> </w:t>
      </w:r>
      <w:r w:rsidR="005536BB">
        <w:t>D</w:t>
      </w:r>
      <w:r w:rsidR="005515A9">
        <w:t>WDM eszköz</w:t>
      </w:r>
    </w:p>
    <w:p w14:paraId="7B62D95B" w14:textId="77777777" w:rsidR="00BE153D" w:rsidRDefault="00BE153D" w:rsidP="00BE153D">
      <w:pPr>
        <w:pStyle w:val="B"/>
      </w:pPr>
    </w:p>
    <w:p w14:paraId="7B62D95C" w14:textId="77777777" w:rsidR="00E73112" w:rsidRDefault="00BE153D" w:rsidP="00BE153D">
      <w:pPr>
        <w:pStyle w:val="B"/>
      </w:pPr>
      <w:r>
        <w:rPr>
          <w:b/>
        </w:rPr>
        <w:t>c)</w:t>
      </w:r>
      <w:r>
        <w:t> </w:t>
      </w:r>
      <w:r w:rsidR="00E73112">
        <w:t>ODF</w:t>
      </w:r>
    </w:p>
    <w:p w14:paraId="7B62D95D" w14:textId="77777777" w:rsidR="00BE153D" w:rsidRDefault="00BE153D" w:rsidP="00BE153D">
      <w:pPr>
        <w:pStyle w:val="B"/>
      </w:pPr>
    </w:p>
    <w:p w14:paraId="7B62D95E" w14:textId="77777777" w:rsidR="00E73112" w:rsidRDefault="00BE153D" w:rsidP="00BE153D">
      <w:pPr>
        <w:pStyle w:val="B"/>
      </w:pPr>
      <w:r>
        <w:rPr>
          <w:b/>
        </w:rPr>
        <w:t>d)</w:t>
      </w:r>
      <w:r>
        <w:t> </w:t>
      </w:r>
      <w:r w:rsidR="00E73112">
        <w:t>Patch kábel</w:t>
      </w:r>
    </w:p>
    <w:p w14:paraId="7B62D95F" w14:textId="77777777" w:rsidR="00BE153D" w:rsidRDefault="00BE153D" w:rsidP="00BE153D">
      <w:pPr>
        <w:pStyle w:val="B"/>
      </w:pPr>
    </w:p>
    <w:p w14:paraId="7B62D962" w14:textId="7F5616E1" w:rsidR="005515A9" w:rsidRPr="00BE153D" w:rsidRDefault="005536BB" w:rsidP="00BE153D">
      <w:pPr>
        <w:pStyle w:val="B"/>
      </w:pPr>
      <w:r>
        <w:rPr>
          <w:b/>
        </w:rPr>
        <w:t>e</w:t>
      </w:r>
      <w:r w:rsidR="00BE153D">
        <w:rPr>
          <w:b/>
        </w:rPr>
        <w:t>)</w:t>
      </w:r>
      <w:r w:rsidR="00BE153D">
        <w:t> </w:t>
      </w:r>
      <w:r w:rsidR="00EB631B" w:rsidRPr="00BE153D">
        <w:t>A</w:t>
      </w:r>
      <w:r w:rsidR="005515A9" w:rsidRPr="00BE153D">
        <w:t>ktív hálózati elemek</w:t>
      </w:r>
    </w:p>
    <w:p w14:paraId="7B62D963" w14:textId="77777777" w:rsidR="00000BD1" w:rsidRDefault="00000BD1" w:rsidP="00000BD1">
      <w:pPr>
        <w:pStyle w:val="Cmsor2"/>
      </w:pPr>
      <w:r>
        <w:t>3. A szolgáltatás jellemzői</w:t>
      </w:r>
    </w:p>
    <w:p w14:paraId="7B62D964" w14:textId="77777777" w:rsidR="00E610C4" w:rsidRDefault="00E610C4" w:rsidP="00E610C4">
      <w:pPr>
        <w:pStyle w:val="Cmsor3"/>
      </w:pPr>
      <w:r>
        <w:t>3.1 Felépítés</w:t>
      </w:r>
    </w:p>
    <w:p w14:paraId="7B62D965" w14:textId="5E7EC0FB" w:rsidR="00E73112" w:rsidRDefault="00E610C4" w:rsidP="00BE153D">
      <w:pPr>
        <w:pStyle w:val="B"/>
      </w:pPr>
      <w:r>
        <w:br/>
      </w:r>
      <w:r w:rsidR="00E73112">
        <w:t xml:space="preserve">Jogosult egyedi igénye esetén Magyar Telekom megvizsgálja, hogy a rendelkezésre álló aggregációs hálózat </w:t>
      </w:r>
      <w:r w:rsidR="00FC42C6">
        <w:t>„</w:t>
      </w:r>
      <w:r w:rsidR="00E73112">
        <w:t>A</w:t>
      </w:r>
      <w:r w:rsidR="00FC42C6">
        <w:t>”</w:t>
      </w:r>
      <w:r w:rsidR="00E73112">
        <w:t xml:space="preserve"> és </w:t>
      </w:r>
      <w:r w:rsidR="00FC42C6">
        <w:t>„</w:t>
      </w:r>
      <w:r w:rsidR="00E73112">
        <w:t>B</w:t>
      </w:r>
      <w:r w:rsidR="00FC42C6">
        <w:t>”</w:t>
      </w:r>
      <w:r w:rsidR="00E73112">
        <w:t xml:space="preserve"> </w:t>
      </w:r>
      <w:r w:rsidR="000A25AA">
        <w:t xml:space="preserve">OLT helyszín </w:t>
      </w:r>
      <w:r w:rsidR="00E73112">
        <w:t xml:space="preserve">között rendelkezésre álló aktív és üzemelő optikai </w:t>
      </w:r>
      <w:r w:rsidR="00162B1C">
        <w:t xml:space="preserve">transzport rendszerben az ITU-T G.694.1 standardban meghatározott 100 GHz osztású </w:t>
      </w:r>
      <w:r w:rsidR="00E73112">
        <w:t>hullámhossz átadása biztosítható-e.</w:t>
      </w:r>
    </w:p>
    <w:p w14:paraId="7B62D966" w14:textId="77777777" w:rsidR="004B58AB" w:rsidRDefault="004B58AB" w:rsidP="00BE153D">
      <w:pPr>
        <w:pStyle w:val="B"/>
      </w:pPr>
      <w:r>
        <w:br/>
        <w:t>Kizárólag pont-pont összeköttetés alakítható ki.</w:t>
      </w:r>
    </w:p>
    <w:p w14:paraId="7B62D967" w14:textId="02962D39" w:rsidR="00F16F12" w:rsidRDefault="00F16F12" w:rsidP="00BE153D">
      <w:pPr>
        <w:pStyle w:val="B"/>
      </w:pPr>
      <w:r>
        <w:br/>
        <w:t xml:space="preserve">Az alkalmazásra kerülő </w:t>
      </w:r>
      <w:r w:rsidR="00D658D8">
        <w:t xml:space="preserve">hullámhosszok </w:t>
      </w:r>
      <w:r>
        <w:t>minden igény esetén egyedileg kerülnek meghatározásra</w:t>
      </w:r>
      <w:r w:rsidR="00D658D8">
        <w:t xml:space="preserve"> az </w:t>
      </w:r>
      <w:r w:rsidR="005E73BD">
        <w:t>ITU-T G.694.1 szabvány alapján.</w:t>
      </w:r>
    </w:p>
    <w:p w14:paraId="7B62D968" w14:textId="77777777" w:rsidR="00E73112" w:rsidRDefault="00E73112" w:rsidP="00BE153D">
      <w:pPr>
        <w:pStyle w:val="B"/>
      </w:pPr>
    </w:p>
    <w:p w14:paraId="3680D133" w14:textId="6843F2E3" w:rsidR="002B2D7F" w:rsidRDefault="002B2D7F" w:rsidP="00E73112">
      <w:pPr>
        <w:pStyle w:val="A"/>
        <w:jc w:val="center"/>
        <w:rPr>
          <w:b/>
          <w:sz w:val="22"/>
        </w:rPr>
      </w:pPr>
      <w:r>
        <w:rPr>
          <w:noProof/>
        </w:rPr>
        <w:drawing>
          <wp:inline distT="0" distB="0" distL="0" distR="0" wp14:anchorId="76FF64DD" wp14:editId="3ECD6261">
            <wp:extent cx="5409428" cy="3019647"/>
            <wp:effectExtent l="0" t="0" r="0" b="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431791" cy="3032130"/>
                    </a:xfrm>
                    <a:prstGeom prst="rect">
                      <a:avLst/>
                    </a:prstGeom>
                    <a:noFill/>
                  </pic:spPr>
                </pic:pic>
              </a:graphicData>
            </a:graphic>
          </wp:inline>
        </w:drawing>
      </w:r>
      <w:r w:rsidR="00000BD1">
        <w:br/>
      </w:r>
    </w:p>
    <w:p w14:paraId="7B62D969" w14:textId="0F046419" w:rsidR="00000BD1" w:rsidRPr="002B2D7F" w:rsidRDefault="004B58AB" w:rsidP="00E73112">
      <w:pPr>
        <w:pStyle w:val="A"/>
        <w:jc w:val="center"/>
        <w:rPr>
          <w:sz w:val="22"/>
        </w:rPr>
      </w:pPr>
      <w:r w:rsidRPr="002B2D7F">
        <w:rPr>
          <w:b/>
          <w:sz w:val="22"/>
        </w:rPr>
        <w:t>1. ábra:</w:t>
      </w:r>
      <w:r w:rsidRPr="002B2D7F">
        <w:rPr>
          <w:sz w:val="22"/>
        </w:rPr>
        <w:t xml:space="preserve"> Felhordó Hálózati Hullámhossz Megosztás megvalósítása</w:t>
      </w:r>
    </w:p>
    <w:p w14:paraId="7B62D96A" w14:textId="7740B136" w:rsidR="00000BD1" w:rsidRDefault="00000BD1" w:rsidP="004B58AB">
      <w:pPr>
        <w:pStyle w:val="B"/>
      </w:pPr>
      <w:r>
        <w:br/>
        <w:t xml:space="preserve">A </w:t>
      </w:r>
      <w:r w:rsidR="004B58AB" w:rsidRPr="00B55873">
        <w:t>Felhordó Hálózat</w:t>
      </w:r>
      <w:r w:rsidR="004B58AB">
        <w:t xml:space="preserve">i Hullámhossz Megosztás </w:t>
      </w:r>
      <w:r>
        <w:t xml:space="preserve">Partner felé eső interfésze </w:t>
      </w:r>
      <w:r w:rsidR="004B58AB">
        <w:t xml:space="preserve">a </w:t>
      </w:r>
      <w:r w:rsidR="004F2ECC">
        <w:t>D</w:t>
      </w:r>
      <w:r w:rsidR="004B58AB">
        <w:t>WDM eszköz ki és bemeneti portjai.</w:t>
      </w:r>
    </w:p>
    <w:p w14:paraId="7B62D96B" w14:textId="77777777" w:rsidR="00E610C4" w:rsidRDefault="00E610C4" w:rsidP="004B58AB">
      <w:pPr>
        <w:pStyle w:val="B"/>
      </w:pPr>
    </w:p>
    <w:p w14:paraId="7B62D96C" w14:textId="77777777" w:rsidR="00E610C4" w:rsidRDefault="00E610C4" w:rsidP="00E610C4">
      <w:pPr>
        <w:pStyle w:val="Cmsor3"/>
      </w:pPr>
      <w:r>
        <w:t xml:space="preserve">3.2 Hozzáférési Link Felhordó Hálózati </w:t>
      </w:r>
      <w:r w:rsidR="00BA4085">
        <w:t>Hullámhossz Megosztáshoz</w:t>
      </w:r>
    </w:p>
    <w:p w14:paraId="7B62D96D" w14:textId="77777777" w:rsidR="00E610C4" w:rsidRDefault="00E610C4" w:rsidP="00E610C4">
      <w:pPr>
        <w:pStyle w:val="C"/>
      </w:pPr>
    </w:p>
    <w:p w14:paraId="7B62D96E" w14:textId="77777777" w:rsidR="004F61FA" w:rsidRDefault="004C7024" w:rsidP="00E43D15">
      <w:pPr>
        <w:pStyle w:val="A"/>
        <w:ind w:left="680" w:firstLine="0"/>
      </w:pPr>
      <w:r w:rsidRPr="00D70CDC">
        <w:t>Hozzáférési Link Helymegosztáshoz</w:t>
      </w:r>
      <w:r>
        <w:t xml:space="preserve"> és</w:t>
      </w:r>
      <w:r w:rsidRPr="00D70CDC">
        <w:t xml:space="preserve"> Hozzáférési Link Távoli Hozzáféréshez szolgáltatásokat a Magyar Telekom a </w:t>
      </w:r>
      <w:r w:rsidRPr="004C7024">
        <w:t>Felhordó Hálózati Hullámhossz Megosztás</w:t>
      </w:r>
      <w:r w:rsidRPr="00C2223A">
        <w:t>hoz</w:t>
      </w:r>
      <w:r w:rsidRPr="00D70CDC">
        <w:t xml:space="preserve"> kapcsolódó kiegészítő szolgáltatásként nyújtja.</w:t>
      </w:r>
    </w:p>
    <w:p w14:paraId="7B62D96F" w14:textId="77777777" w:rsidR="004C7024" w:rsidRPr="00C63955" w:rsidRDefault="004C7024" w:rsidP="004C7024">
      <w:pPr>
        <w:pStyle w:val="B"/>
        <w:ind w:left="993"/>
        <w:rPr>
          <w:rFonts w:cs="Arial"/>
        </w:rPr>
      </w:pPr>
    </w:p>
    <w:p w14:paraId="0D032FDA" w14:textId="57DA429E" w:rsidR="00355768" w:rsidRDefault="00FD5D98">
      <w:pPr>
        <w:pStyle w:val="Cmsor3"/>
      </w:pPr>
      <w:r>
        <w:t>3.2.1</w:t>
      </w:r>
      <w:r w:rsidR="00355768">
        <w:t> Hozzáférési Link Szolgáltatás esetei</w:t>
      </w:r>
    </w:p>
    <w:p w14:paraId="4E4F6B4D" w14:textId="77777777" w:rsidR="00355768" w:rsidRPr="007E341F" w:rsidRDefault="00355768" w:rsidP="00355768">
      <w:pPr>
        <w:pStyle w:val="B"/>
      </w:pPr>
    </w:p>
    <w:p w14:paraId="57D45026" w14:textId="6C84A20F" w:rsidR="00355768" w:rsidRPr="00F21F1D" w:rsidRDefault="00355768" w:rsidP="00355768">
      <w:pPr>
        <w:pStyle w:val="B"/>
        <w:ind w:left="823" w:firstLine="0"/>
      </w:pPr>
      <w:r w:rsidRPr="00F21F1D">
        <w:rPr>
          <w:b/>
        </w:rPr>
        <w:t>a)</w:t>
      </w:r>
      <w:r>
        <w:t> </w:t>
      </w:r>
      <w:r w:rsidRPr="00F21F1D">
        <w:t>Hozzáférési Link Helymegosztáshoz</w:t>
      </w:r>
    </w:p>
    <w:p w14:paraId="0713A038" w14:textId="77777777" w:rsidR="00355768" w:rsidRPr="00F21F1D" w:rsidRDefault="00355768" w:rsidP="00355768">
      <w:pPr>
        <w:pStyle w:val="B"/>
        <w:ind w:left="823" w:firstLine="0"/>
      </w:pPr>
    </w:p>
    <w:p w14:paraId="16F632BA" w14:textId="77777777" w:rsidR="00355768" w:rsidRPr="00F21F1D" w:rsidRDefault="00355768" w:rsidP="00355768">
      <w:pPr>
        <w:pStyle w:val="B"/>
        <w:ind w:left="823" w:firstLine="0"/>
      </w:pPr>
      <w:r w:rsidRPr="00F21F1D">
        <w:rPr>
          <w:b/>
        </w:rPr>
        <w:t>b)</w:t>
      </w:r>
      <w:r>
        <w:t> </w:t>
      </w:r>
      <w:r w:rsidRPr="00F21F1D">
        <w:t>Hozzáférési Link Távoli Hozzáféréshez</w:t>
      </w:r>
    </w:p>
    <w:p w14:paraId="2AD6434E" w14:textId="51097AF7" w:rsidR="00FD5D98" w:rsidRDefault="00FD5D98" w:rsidP="004A5EBD">
      <w:pPr>
        <w:pStyle w:val="Cmsor3"/>
      </w:pPr>
    </w:p>
    <w:p w14:paraId="5D28971A" w14:textId="77777777" w:rsidR="00FD5D98" w:rsidRPr="00FD5D98" w:rsidRDefault="00FD5D98" w:rsidP="00FD5D98">
      <w:pPr>
        <w:pStyle w:val="Cmsor3"/>
      </w:pPr>
      <w:r w:rsidRPr="00FD5D98">
        <w:t>3.2.2 A Hozzáférési Link szolgáltatás kialakítása</w:t>
      </w:r>
    </w:p>
    <w:p w14:paraId="798D4124" w14:textId="77777777" w:rsidR="00FD5D98" w:rsidRDefault="00FD5D98" w:rsidP="00FD5D98">
      <w:pPr>
        <w:spacing w:line="280" w:lineRule="exact"/>
        <w:jc w:val="both"/>
      </w:pPr>
    </w:p>
    <w:p w14:paraId="0E9398BC" w14:textId="013F6EE0" w:rsidR="00FD5D98" w:rsidRDefault="00FD5D98" w:rsidP="00FD5D98">
      <w:pPr>
        <w:spacing w:line="280" w:lineRule="exact"/>
        <w:jc w:val="both"/>
        <w:rPr>
          <w:rFonts w:cs="Arial"/>
        </w:rPr>
      </w:pPr>
      <w:r w:rsidRPr="003D156F">
        <w:rPr>
          <w:rFonts w:cs="Arial"/>
        </w:rPr>
        <w:t xml:space="preserve">A Hozzáférési Link Szolgáltatás közvetlenül, átkérő optikai kábel segítségével kerül kialakításra, melynek megvalósítását a </w:t>
      </w:r>
      <w:r>
        <w:rPr>
          <w:rFonts w:cs="Arial"/>
        </w:rPr>
        <w:t>2</w:t>
      </w:r>
      <w:r w:rsidRPr="003D156F">
        <w:rPr>
          <w:rFonts w:cs="Arial"/>
        </w:rPr>
        <w:t>. ábra mutatja be. A Hozzáférési Link elemei:</w:t>
      </w:r>
    </w:p>
    <w:p w14:paraId="39E417CE" w14:textId="77777777" w:rsidR="00FD5D98" w:rsidRPr="003D156F" w:rsidRDefault="00FD5D98" w:rsidP="00FD5D98">
      <w:pPr>
        <w:spacing w:line="280" w:lineRule="exact"/>
        <w:jc w:val="both"/>
        <w:rPr>
          <w:rFonts w:cs="Arial"/>
        </w:rPr>
      </w:pPr>
    </w:p>
    <w:p w14:paraId="4F572376" w14:textId="77777777" w:rsidR="00FD5D98" w:rsidRPr="00BA4238" w:rsidRDefault="00FD5D98" w:rsidP="004A5EBD">
      <w:pPr>
        <w:pStyle w:val="B"/>
      </w:pPr>
      <w:r w:rsidRPr="004A5EBD">
        <w:rPr>
          <w:b/>
        </w:rPr>
        <w:t>a) </w:t>
      </w:r>
      <w:r w:rsidRPr="00BA4238">
        <w:t>átkérő kábel a DWDM eszköz Jogosult felőli kimeneti pontja és a Telekom oldali Átadó Optikai Rendező (ODF) között;</w:t>
      </w:r>
    </w:p>
    <w:p w14:paraId="7E421BCC" w14:textId="77777777" w:rsidR="00FD5D98" w:rsidRDefault="00FD5D98" w:rsidP="00FD5D98">
      <w:pPr>
        <w:spacing w:line="280" w:lineRule="exact"/>
        <w:jc w:val="both"/>
        <w:rPr>
          <w:rFonts w:cs="Arial"/>
        </w:rPr>
      </w:pPr>
    </w:p>
    <w:p w14:paraId="5CF8446D" w14:textId="2E43E8AE" w:rsidR="00FD5D98" w:rsidRPr="00BA4238" w:rsidRDefault="00FD5D98" w:rsidP="004A5EBD">
      <w:pPr>
        <w:pStyle w:val="B"/>
      </w:pPr>
      <w:r w:rsidRPr="004A5EBD">
        <w:rPr>
          <w:b/>
        </w:rPr>
        <w:t>b) </w:t>
      </w:r>
      <w:r w:rsidRPr="00BA4238">
        <w:t>Telekom oldali Átadó Optikai Rendező (ODF);</w:t>
      </w:r>
    </w:p>
    <w:p w14:paraId="01540D4B" w14:textId="77777777" w:rsidR="00FD5D98" w:rsidRDefault="00FD5D98" w:rsidP="00FD5D98">
      <w:pPr>
        <w:spacing w:line="280" w:lineRule="exact"/>
        <w:jc w:val="both"/>
        <w:rPr>
          <w:rFonts w:cs="Arial"/>
        </w:rPr>
      </w:pPr>
    </w:p>
    <w:p w14:paraId="3B65EC47" w14:textId="722C6E90" w:rsidR="00FD5D98" w:rsidRPr="00BA4238" w:rsidRDefault="00FD5D98" w:rsidP="004A5EBD">
      <w:pPr>
        <w:pStyle w:val="B"/>
      </w:pPr>
      <w:r w:rsidRPr="004A5EBD">
        <w:rPr>
          <w:b/>
        </w:rPr>
        <w:t xml:space="preserve">c) </w:t>
      </w:r>
      <w:r w:rsidRPr="00BA4238">
        <w:t>átkérő kábel a Telekom oldali ODF és a Jogosult által a Helymegosztási Egységben, vagy a Távoli Hozzáférés helyszínén biztosított ODF között.</w:t>
      </w:r>
      <w:r w:rsidR="00321C8A">
        <w:t xml:space="preserve"> </w:t>
      </w:r>
      <w:r w:rsidR="00321C8A" w:rsidRPr="00321C8A">
        <w:t>Az átkérő kábel Jogosult rendezőjére való csatlakoztatását a Jogosult végzi el.</w:t>
      </w:r>
    </w:p>
    <w:p w14:paraId="3EE2434F" w14:textId="77777777" w:rsidR="00FD5D98" w:rsidRDefault="00FD5D98" w:rsidP="00355768">
      <w:pPr>
        <w:pStyle w:val="C"/>
        <w:ind w:left="680"/>
      </w:pPr>
    </w:p>
    <w:p w14:paraId="19564A32" w14:textId="47BDD469" w:rsidR="00355768" w:rsidRDefault="000F4C5A" w:rsidP="00355768">
      <w:pPr>
        <w:pStyle w:val="D"/>
        <w:ind w:left="720" w:hanging="11"/>
        <w:jc w:val="center"/>
      </w:pPr>
      <w:r>
        <w:rPr>
          <w:noProof/>
        </w:rPr>
        <mc:AlternateContent>
          <mc:Choice Requires="wpg">
            <w:drawing>
              <wp:anchor distT="0" distB="0" distL="114300" distR="114300" simplePos="0" relativeHeight="251672585" behindDoc="0" locked="0" layoutInCell="1" allowOverlap="1" wp14:anchorId="43A74F8F" wp14:editId="3278A67B">
                <wp:simplePos x="0" y="0"/>
                <wp:positionH relativeFrom="margin">
                  <wp:align>left</wp:align>
                </wp:positionH>
                <wp:positionV relativeFrom="paragraph">
                  <wp:posOffset>200025</wp:posOffset>
                </wp:positionV>
                <wp:extent cx="5486400" cy="2361565"/>
                <wp:effectExtent l="0" t="0" r="0" b="635"/>
                <wp:wrapTopAndBottom/>
                <wp:docPr id="25" name="Csoportba foglalás 1"/>
                <wp:cNvGraphicFramePr/>
                <a:graphic xmlns:a="http://schemas.openxmlformats.org/drawingml/2006/main">
                  <a:graphicData uri="http://schemas.microsoft.com/office/word/2010/wordprocessingGroup">
                    <wpg:wgp>
                      <wpg:cNvGrpSpPr/>
                      <wpg:grpSpPr>
                        <a:xfrm>
                          <a:off x="0" y="0"/>
                          <a:ext cx="5486400" cy="2361565"/>
                          <a:chOff x="0" y="0"/>
                          <a:chExt cx="8686800" cy="3905250"/>
                        </a:xfrm>
                      </wpg:grpSpPr>
                      <pic:pic xmlns:pic="http://schemas.openxmlformats.org/drawingml/2006/picture">
                        <pic:nvPicPr>
                          <pic:cNvPr id="26" name="Kép 2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686800" cy="3905250"/>
                          </a:xfrm>
                          <a:prstGeom prst="rect">
                            <a:avLst/>
                          </a:prstGeom>
                          <a:noFill/>
                          <a:extLst>
                            <a:ext uri="{909E8E84-426E-40DD-AFC4-6F175D3DCCD1}">
                              <a14:hiddenFill xmlns:a14="http://schemas.microsoft.com/office/drawing/2010/main">
                                <a:solidFill>
                                  <a:srgbClr val="FFFFFF"/>
                                </a:solidFill>
                              </a14:hiddenFill>
                            </a:ext>
                          </a:extLst>
                        </pic:spPr>
                      </pic:pic>
                      <wps:wsp>
                        <wps:cNvPr id="28" name="Egyenes összekötő nyíllal 28"/>
                        <wps:cNvCnPr/>
                        <wps:spPr>
                          <a:xfrm flipH="1">
                            <a:off x="2400300" y="904875"/>
                            <a:ext cx="419100" cy="714375"/>
                          </a:xfrm>
                          <a:prstGeom prst="straightConnector1">
                            <a:avLst/>
                          </a:prstGeom>
                          <a:ln w="15875">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03C5D7DF" id="Csoportba foglalás 1" o:spid="_x0000_s1026" style="position:absolute;margin-left:0;margin-top:15.75pt;width:6in;height:185.95pt;z-index:251672585;mso-position-horizontal:left;mso-position-horizontal-relative:margin;mso-width-relative:margin;mso-height-relative:margin" coordsize="86868,390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">
                <v:shape id="Kép 26" o:spid="_x0000_s1027" type="#_x0000_t75" style="position:absolute;width:86868;height:39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">
                  <v:imagedata r:id="rId74" o:title=""/>
                </v:shape>
                <v:shapetype id="_x0000_t32" coordsize="21600,21600" o:spt="32" o:oned="t" path="m,l21600,21600e" filled="f">
                  <v:path arrowok="t" fillok="f" o:connecttype="none"/>
                  <o:lock v:ext="edit" shapetype="t"/>
                </v:shapetype>
                <v:shape id="Egyenes összekötő nyíllal 28" o:spid="_x0000_s1028" type="#_x0000_t32" style="position:absolute;left:24003;top:9048;width:4191;height:71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" strokecolor="#4472c4 [3204]" strokeweight="1.25pt">
                  <v:stroke endarrow="block" joinstyle="miter"/>
                </v:shape>
                <w10:wrap type="topAndBottom" anchorx="margin"/>
              </v:group>
            </w:pict>
          </mc:Fallback>
        </mc:AlternateContent>
      </w:r>
    </w:p>
    <w:p w14:paraId="1E6914FE" w14:textId="4E5215D6" w:rsidR="00355768" w:rsidRDefault="00355768" w:rsidP="00355768">
      <w:pPr>
        <w:pStyle w:val="D"/>
        <w:ind w:left="720" w:hanging="11"/>
        <w:jc w:val="center"/>
      </w:pPr>
    </w:p>
    <w:p w14:paraId="405709EC" w14:textId="77777777" w:rsidR="00355768" w:rsidRDefault="00355768" w:rsidP="00355768">
      <w:pPr>
        <w:pStyle w:val="C"/>
        <w:jc w:val="center"/>
        <w:rPr>
          <w:sz w:val="18"/>
        </w:rPr>
      </w:pPr>
    </w:p>
    <w:p w14:paraId="211C6175" w14:textId="5426872E" w:rsidR="00355768" w:rsidRDefault="002B2D7F" w:rsidP="002B2D7F">
      <w:pPr>
        <w:pStyle w:val="C"/>
        <w:jc w:val="center"/>
        <w:rPr>
          <w:b/>
        </w:rPr>
      </w:pPr>
      <w:r>
        <w:rPr>
          <w:sz w:val="22"/>
        </w:rPr>
        <w:t>2</w:t>
      </w:r>
      <w:r w:rsidR="00355768" w:rsidRPr="006F4B5A">
        <w:rPr>
          <w:sz w:val="22"/>
        </w:rPr>
        <w:t>. ábra: Hozzáférési Link szolgáltatás</w:t>
      </w:r>
    </w:p>
    <w:p w14:paraId="7B62D97E" w14:textId="7FD27AA3" w:rsidR="00FC42C6" w:rsidRDefault="00FC42C6" w:rsidP="00E610C4">
      <w:pPr>
        <w:pStyle w:val="C"/>
        <w:jc w:val="center"/>
        <w:rPr>
          <w:sz w:val="18"/>
        </w:rPr>
      </w:pPr>
    </w:p>
    <w:p w14:paraId="48B7B946" w14:textId="0E6B8B7D" w:rsidR="00FD5D98" w:rsidRDefault="00FD5D98" w:rsidP="00E610C4">
      <w:pPr>
        <w:pStyle w:val="C"/>
        <w:jc w:val="center"/>
        <w:rPr>
          <w:sz w:val="18"/>
        </w:rPr>
      </w:pPr>
    </w:p>
    <w:p w14:paraId="4ED2ED5C" w14:textId="208EFB83" w:rsidR="00FD5D98" w:rsidRPr="00E43D15" w:rsidRDefault="00FD5D98" w:rsidP="00FD5D98">
      <w:pPr>
        <w:pStyle w:val="C"/>
        <w:ind w:left="170"/>
        <w:rPr>
          <w:sz w:val="18"/>
        </w:rPr>
      </w:pPr>
      <w:r w:rsidRPr="008D1BA5">
        <w:rPr>
          <w:rFonts w:cs="Arial"/>
        </w:rPr>
        <w:t xml:space="preserve">A Hozzáférési Link szolgáltatások további </w:t>
      </w:r>
      <w:r w:rsidR="00D13E63">
        <w:rPr>
          <w:rFonts w:cs="Arial"/>
        </w:rPr>
        <w:t>jellemzőinek meghatározását</w:t>
      </w:r>
      <w:r w:rsidRPr="008D1BA5">
        <w:rPr>
          <w:rFonts w:cs="Arial"/>
        </w:rPr>
        <w:t xml:space="preserve"> a 3. melléklet XX. Hozzáférési Link Szolgáltatás fejezete tartalmazza.”</w:t>
      </w:r>
    </w:p>
    <w:p w14:paraId="139E9999" w14:textId="7C63019F" w:rsidR="00FD5D98" w:rsidRDefault="00FD5D98" w:rsidP="006F4B5A">
      <w:pPr>
        <w:pStyle w:val="C"/>
      </w:pPr>
    </w:p>
    <w:p w14:paraId="7B62D99C" w14:textId="77777777" w:rsidR="00000BD1" w:rsidRDefault="00CE1ACB" w:rsidP="00000BD1">
      <w:pPr>
        <w:pStyle w:val="Cmsor2"/>
      </w:pPr>
      <w:r>
        <w:t>4</w:t>
      </w:r>
      <w:r w:rsidR="00000BD1">
        <w:t>. Szolgáltatás igénybevételének korlátai</w:t>
      </w:r>
    </w:p>
    <w:p w14:paraId="7B62D99D" w14:textId="3F66C5DB" w:rsidR="0018645D" w:rsidRDefault="00000BD1" w:rsidP="0018645D">
      <w:pPr>
        <w:pStyle w:val="A"/>
      </w:pPr>
      <w:r>
        <w:br/>
      </w:r>
      <w:r w:rsidR="0018645D">
        <w:t xml:space="preserve">A </w:t>
      </w:r>
      <w:r w:rsidR="0027617D">
        <w:t xml:space="preserve">Felhordó </w:t>
      </w:r>
      <w:r w:rsidR="0018645D" w:rsidRPr="00B55873">
        <w:t>Hálózat</w:t>
      </w:r>
      <w:r w:rsidR="0018645D">
        <w:t>i Szolgáltatás Hullámhossz Megosztás szolgáltatás hossza nem haladhatja meg a 25 szálkilométert.</w:t>
      </w:r>
    </w:p>
    <w:p w14:paraId="7B62D99E" w14:textId="77777777" w:rsidR="0018645D" w:rsidRDefault="0018645D" w:rsidP="0018645D">
      <w:pPr>
        <w:pStyle w:val="A"/>
      </w:pPr>
      <w:r>
        <w:br/>
        <w:t>Jogosult berendezésének hullámhossz tartománya, adási jelszintje, vételi érzékenysége meg kell feleljen az adott hálózati szakasz követelményeinek. Ezt az MT számításokkal ellenőrzi a Jogosult és MT által alkalmazott berendezések paramétereinek ismeretében.</w:t>
      </w:r>
    </w:p>
    <w:p w14:paraId="7B62D99F" w14:textId="77777777" w:rsidR="0018645D" w:rsidRDefault="0018645D" w:rsidP="0018645D">
      <w:pPr>
        <w:pStyle w:val="A"/>
      </w:pPr>
      <w:r>
        <w:br/>
        <w:t xml:space="preserve">A szolgáltatás kizárólag Magyar Telekom saját </w:t>
      </w:r>
      <w:r w:rsidR="000A25AA">
        <w:t xml:space="preserve">OLT </w:t>
      </w:r>
      <w:r>
        <w:t>helyszínei között kerülhet kialakításra.</w:t>
      </w:r>
    </w:p>
    <w:p w14:paraId="7B62D9A0" w14:textId="64C13B92" w:rsidR="00000BD1" w:rsidRDefault="00CE1ACB" w:rsidP="00000BD1">
      <w:pPr>
        <w:pStyle w:val="Cmsor2"/>
      </w:pPr>
      <w:r>
        <w:t>5</w:t>
      </w:r>
      <w:r w:rsidR="00000BD1">
        <w:t>. Szolgáltatás átadási pontjai</w:t>
      </w:r>
    </w:p>
    <w:p w14:paraId="7B62D9A1" w14:textId="77777777" w:rsidR="00000BD1" w:rsidRDefault="00000BD1" w:rsidP="00A5038C">
      <w:pPr>
        <w:pStyle w:val="A"/>
      </w:pPr>
      <w:r>
        <w:br/>
      </w:r>
      <w:r w:rsidR="00A5038C" w:rsidRPr="000C158D">
        <w:t>Kizárólag Magyar Telekom OLT helyszínek. (2. sz. Melléklet)</w:t>
      </w:r>
    </w:p>
    <w:p w14:paraId="7B62D9A2" w14:textId="64174826" w:rsidR="00000BD1" w:rsidRDefault="00CE1ACB" w:rsidP="00000BD1">
      <w:pPr>
        <w:pStyle w:val="Cmsor2"/>
      </w:pPr>
      <w:r>
        <w:t>6</w:t>
      </w:r>
      <w:r w:rsidR="00000BD1">
        <w:t>. </w:t>
      </w:r>
      <w:r w:rsidR="00DB6CAD" w:rsidRPr="00DB6CAD">
        <w:t>Minőségi paraméterek, SLA, SLG</w:t>
      </w:r>
    </w:p>
    <w:p w14:paraId="7B62D9A3" w14:textId="6C37BA29" w:rsidR="00D72F44" w:rsidRPr="00344F8E" w:rsidRDefault="000A25AA" w:rsidP="00BE153D">
      <w:pPr>
        <w:pStyle w:val="A"/>
        <w:rPr>
          <w:b/>
        </w:rPr>
      </w:pPr>
      <w:r>
        <w:t xml:space="preserve"> </w:t>
      </w:r>
    </w:p>
    <w:p w14:paraId="7B62D9A4" w14:textId="77777777" w:rsidR="00D72F44" w:rsidRDefault="00DB6CAD" w:rsidP="001C35DD">
      <w:pPr>
        <w:pStyle w:val="B"/>
        <w:ind w:left="510" w:firstLine="0"/>
        <w:rPr>
          <w:b/>
          <w:bCs/>
          <w:color w:val="000000"/>
          <w:szCs w:val="24"/>
        </w:rPr>
      </w:pPr>
      <w:r w:rsidRPr="00DB6CAD">
        <w:rPr>
          <w:szCs w:val="24"/>
        </w:rPr>
        <w:t>A szolgáltatásokhoz vállalt minőségi és kötbér feltételeket, valamint azok riportolásának módját a MARUO 4.D melléklete tartalmazza.</w:t>
      </w:r>
      <w:r w:rsidR="00397A5E" w:rsidRPr="00397A5E">
        <w:t xml:space="preserve"> </w:t>
      </w:r>
    </w:p>
    <w:p w14:paraId="7B62D9B2" w14:textId="16429127" w:rsidR="00000BD1" w:rsidRDefault="00CE1ACB" w:rsidP="00000BD1">
      <w:pPr>
        <w:pStyle w:val="Cmsor2"/>
      </w:pPr>
      <w:r>
        <w:t>7</w:t>
      </w:r>
      <w:r w:rsidR="00000BD1">
        <w:t>. Díjak</w:t>
      </w:r>
    </w:p>
    <w:p w14:paraId="7B62D9B3" w14:textId="5D79DC96" w:rsidR="00000BD1" w:rsidRDefault="00000BD1" w:rsidP="00161544">
      <w:pPr>
        <w:pStyle w:val="B"/>
        <w:ind w:left="426"/>
      </w:pPr>
      <w:r>
        <w:br/>
        <w:t>A fizetendő díjakat a</w:t>
      </w:r>
      <w:r w:rsidRPr="004E6ED1">
        <w:t xml:space="preserve"> </w:t>
      </w:r>
      <w:r>
        <w:t>7. sz. Melléklet tartalmazza.</w:t>
      </w:r>
    </w:p>
    <w:p w14:paraId="18067C69" w14:textId="3A64EFBF" w:rsidR="007A5A99" w:rsidRPr="00E43D15" w:rsidRDefault="00DB613B" w:rsidP="00E43D15">
      <w:pPr>
        <w:pStyle w:val="Cmsor1"/>
        <w:rPr>
          <w:sz w:val="28"/>
        </w:rPr>
      </w:pPr>
      <w:r>
        <w:br w:type="column"/>
      </w:r>
      <w:bookmarkStart w:id="316" w:name="_Toc522891485"/>
      <w:bookmarkStart w:id="317" w:name="_Toc531430141"/>
      <w:r w:rsidR="007A5A99" w:rsidRPr="00E43D15">
        <w:rPr>
          <w:sz w:val="28"/>
        </w:rPr>
        <w:t>XX. Hozzáférési Link Szolgáltatás</w:t>
      </w:r>
      <w:bookmarkEnd w:id="316"/>
      <w:bookmarkEnd w:id="317"/>
    </w:p>
    <w:p w14:paraId="4BDF96BE" w14:textId="1A5D7F68" w:rsidR="007A5A99" w:rsidRDefault="007A5A99" w:rsidP="007A5A99">
      <w:pPr>
        <w:pStyle w:val="Cmsor2"/>
      </w:pPr>
      <w:r>
        <w:t>1. </w:t>
      </w:r>
      <w:r w:rsidR="00855E2D">
        <w:t xml:space="preserve">A </w:t>
      </w:r>
      <w:r>
        <w:t>H</w:t>
      </w:r>
      <w:r w:rsidRPr="00EA756B">
        <w:t xml:space="preserve">ozzáférési </w:t>
      </w:r>
      <w:r>
        <w:t>L</w:t>
      </w:r>
      <w:r w:rsidRPr="00EA756B">
        <w:t xml:space="preserve">ink </w:t>
      </w:r>
      <w:r>
        <w:t>H</w:t>
      </w:r>
      <w:r w:rsidRPr="00EA756B">
        <w:t>elymegosztáshoz</w:t>
      </w:r>
      <w:r w:rsidR="00855E2D">
        <w:t xml:space="preserve"> szolgáltatás általános jellemzői</w:t>
      </w:r>
    </w:p>
    <w:p w14:paraId="5BA6E59E" w14:textId="77777777" w:rsidR="007A5A99" w:rsidRPr="0052283E" w:rsidRDefault="007A5A99" w:rsidP="007A5A99">
      <w:pPr>
        <w:pStyle w:val="C"/>
        <w:ind w:left="426"/>
      </w:pPr>
      <w:r w:rsidRPr="0052283E">
        <w:br/>
        <w:t xml:space="preserve">A Magyar Telekom biztosítja a hálózati összeköttetést az alap-, vagy felhordó hálózati szolgáltatás Jogosult Szolgáltató oldali végpontjától a helymegosztási helyszínig (például: épületen belüli helymegosztási helyiség, kültéri helymegosztási egység). A szolgáltatás tartalmazza az összekötő kábel (átkérő kábel), valamint az összeköttetéshez szükséges egyéb eszközök (például Kötelezett Szolgáltató oldali rendezőmodulok) biztosítását és az összeköttetés kiépítéséhez szükséges tevékenységeket (például kábelvezetés, kábelkifejtés a </w:t>
      </w:r>
      <w:r w:rsidRPr="00240449">
        <w:t xml:space="preserve">Magyar Telekom </w:t>
      </w:r>
      <w:r w:rsidRPr="0052283E">
        <w:t>oldali rendezőmodulokra).</w:t>
      </w:r>
    </w:p>
    <w:p w14:paraId="2CC3BC23" w14:textId="77777777" w:rsidR="007A5A99" w:rsidRPr="0052283E" w:rsidRDefault="007A5A99" w:rsidP="007A5A99">
      <w:pPr>
        <w:pStyle w:val="C"/>
        <w:ind w:left="426"/>
      </w:pPr>
      <w:r w:rsidRPr="0052283E">
        <w:br/>
        <w:t xml:space="preserve">A helymegosztás helyszínén a </w:t>
      </w:r>
      <w:r w:rsidRPr="00240449">
        <w:t xml:space="preserve">Magyar Telekom </w:t>
      </w:r>
      <w:r w:rsidRPr="0052283E">
        <w:t>átadja az összekötő kábelt a Jogosult Szolgáltatónak, olyan kábelhossz tartalékkal, amely lehetővé teszi a Jogosult Szolgáltató számára a kábel csatlakoztatását saját eszközeihez (például rendezőre kifejtés). A szolgáltatásnak nem része az összekötő kábel csatlakoztatása a Jogosult Szolgáltató eszközeihez, ezt a Jogosult Szolgáltató végzi el.</w:t>
      </w:r>
    </w:p>
    <w:p w14:paraId="6C15471B" w14:textId="77777777" w:rsidR="007A5A99" w:rsidRPr="0052283E" w:rsidRDefault="007A5A99" w:rsidP="007A5A99">
      <w:pPr>
        <w:pStyle w:val="C"/>
        <w:ind w:left="426"/>
      </w:pPr>
      <w:r w:rsidRPr="0052283E">
        <w:br/>
        <w:t>A szolgáltatási határpont (felelősségi határpont) az összekötő kábel Jogosult Szolgáltató oldali végpontja.</w:t>
      </w:r>
    </w:p>
    <w:p w14:paraId="0755C016" w14:textId="77777777" w:rsidR="007A5A99" w:rsidRPr="00B67EB7" w:rsidRDefault="007A5A99" w:rsidP="007A5A99">
      <w:pPr>
        <w:pStyle w:val="C"/>
        <w:ind w:left="426"/>
      </w:pPr>
      <w:r w:rsidRPr="0052283E">
        <w:br/>
        <w:t xml:space="preserve">Fizikai helymegosztással megvalósított réz érpáras helyi hurok átengedés esetében az általánostól eltérően a </w:t>
      </w:r>
      <w:r w:rsidRPr="00240449">
        <w:t xml:space="preserve">Magyar Telekom </w:t>
      </w:r>
      <w:r w:rsidRPr="0052283E">
        <w:t>biztosítja a helymegosztási helyiségben a Jogosult Szolgáltató oldali kábelrendezőt (átadó kábelrendező) és az összekötő kábel kifejtését az átadó kábelrendezőre. A szolgáltatási határpont (felelősségi határpont) ebben az esetben az átadó kábelrendező Jogosult Szolgáltató felőli csatlakozási pontja.</w:t>
      </w:r>
    </w:p>
    <w:p w14:paraId="7FB6C768" w14:textId="77961280" w:rsidR="007A5A99" w:rsidRDefault="007A5A99" w:rsidP="007A5A99">
      <w:pPr>
        <w:pStyle w:val="Cmsor2"/>
      </w:pPr>
      <w:r>
        <w:t>2. </w:t>
      </w:r>
      <w:r w:rsidR="00855E2D">
        <w:t xml:space="preserve">A </w:t>
      </w:r>
      <w:r>
        <w:t>Hoz</w:t>
      </w:r>
      <w:r w:rsidRPr="00EA756B">
        <w:t xml:space="preserve">záférési </w:t>
      </w:r>
      <w:r>
        <w:t>L</w:t>
      </w:r>
      <w:r w:rsidRPr="00EA756B">
        <w:t xml:space="preserve">ink </w:t>
      </w:r>
      <w:r>
        <w:t>T</w:t>
      </w:r>
      <w:r w:rsidRPr="00EA756B">
        <w:t xml:space="preserve">ávoli </w:t>
      </w:r>
      <w:r>
        <w:t>H</w:t>
      </w:r>
      <w:r w:rsidRPr="00EA756B">
        <w:t>ozzáféréshez</w:t>
      </w:r>
      <w:r w:rsidR="00855E2D">
        <w:t xml:space="preserve"> szolgáltatás általános jellemzői</w:t>
      </w:r>
    </w:p>
    <w:p w14:paraId="220CE28F" w14:textId="77777777" w:rsidR="007A5A99" w:rsidRPr="0052283E" w:rsidRDefault="007A5A99" w:rsidP="007A5A99">
      <w:pPr>
        <w:pStyle w:val="C"/>
        <w:ind w:left="426"/>
      </w:pPr>
      <w:r w:rsidRPr="0052283E">
        <w:br/>
        <w:t xml:space="preserve">A </w:t>
      </w:r>
      <w:r w:rsidRPr="00240449">
        <w:t xml:space="preserve">Magyar Telekom </w:t>
      </w:r>
      <w:r w:rsidRPr="0052283E">
        <w:t xml:space="preserve">biztosítja a hálózati összeköttetést az alap-, vagy felhordó hálózati szolgáltatás Jogosult Szolgáltató oldali végpontjától a távoli hozzáférési helyszínig. A szolgáltatás tartalmazza az összekötő kábel (átkérő kábel), valamint az összeköttetéshez szükséges egyéb eszközök (például </w:t>
      </w:r>
      <w:r w:rsidRPr="00240449">
        <w:t xml:space="preserve">Magyar Telekom </w:t>
      </w:r>
      <w:r w:rsidRPr="0052283E">
        <w:t xml:space="preserve">oldali rendezőmodulok) biztosítását és az összeköttetés kiépítéséhez szükséges tevékenységeket (például kábelvezetés, kábelkifejtés a </w:t>
      </w:r>
      <w:r w:rsidRPr="00240449">
        <w:t xml:space="preserve">Magyar Telekom </w:t>
      </w:r>
      <w:r w:rsidRPr="0052283E">
        <w:t xml:space="preserve">oldali rendezőmodulokra). A távoli hozzáférés helyszínén a </w:t>
      </w:r>
      <w:r w:rsidRPr="00240449">
        <w:t xml:space="preserve">Magyar Telekom </w:t>
      </w:r>
      <w:r w:rsidRPr="0052283E">
        <w:t>átadja az összekötő kábelt a Jogosult Szolgáltatónak, olyan kábelhossz tartalékkal, amely lehetővé teszi a Jogosult Szolgáltató számára a kábel csatlakoztatását saját eszközeihez (például rendezőre kifejtés). A szolgáltatásnak nem része az összekötő kábel csatlakoztatása a Jogosult Szolgáltató eszközeihez, ezt a Jogosult Szolgáltató végzi el.</w:t>
      </w:r>
    </w:p>
    <w:p w14:paraId="635C5280" w14:textId="77777777" w:rsidR="007A5A99" w:rsidRPr="0052283E" w:rsidRDefault="007A5A99" w:rsidP="007A5A99">
      <w:pPr>
        <w:pStyle w:val="C"/>
        <w:ind w:left="426"/>
      </w:pPr>
      <w:r w:rsidRPr="0052283E">
        <w:br/>
        <w:t xml:space="preserve">Amennyiben az összeköttetés </w:t>
      </w:r>
      <w:r w:rsidRPr="00240449">
        <w:t xml:space="preserve">Magyar Telekom </w:t>
      </w:r>
      <w:r w:rsidRPr="0052283E">
        <w:t xml:space="preserve">létesítményén kívüli szakaszának kiépítéséhez alépítmény, vagy oszlopsor infrastruktúra használata szükséges és a </w:t>
      </w:r>
      <w:r w:rsidRPr="00240449">
        <w:t xml:space="preserve">Magyar Telekom </w:t>
      </w:r>
      <w:r w:rsidRPr="0052283E">
        <w:t xml:space="preserve">nem rendelkezik szabad kábelhely kapacitással ezen a szakaszon, vagy a szakasz egy részén, akkor a kábelhely hiánnyal érintett szakaszon az összeköttetés kiépítése a Jogosult Szolgáltató feladata. Ebben az esetben az összekötő kábelt a </w:t>
      </w:r>
      <w:r w:rsidRPr="00240449">
        <w:t xml:space="preserve">Magyar Telekom </w:t>
      </w:r>
      <w:r w:rsidRPr="0052283E">
        <w:t>az összeköttetés kiépítéséhez felhasználható kábelhely infrastruktúra erre alkalmas végpontján adja át a Jogosult Szolgáltató számára és biztosítja a Jogosult Szolgáltató számára az átadott kábelhez való csatlakoztatás lehetőségét, valamint az ehhez szükséges kábelhely használatot.</w:t>
      </w:r>
    </w:p>
    <w:p w14:paraId="0C307B72" w14:textId="77777777" w:rsidR="00AF7530" w:rsidRDefault="007A5A99" w:rsidP="007A5A99">
      <w:pPr>
        <w:pStyle w:val="C"/>
        <w:ind w:left="426"/>
      </w:pPr>
      <w:r w:rsidRPr="0052283E">
        <w:br/>
        <w:t>A szolgáltatási határpont (felelősségi határpont) az összekötő kábel Jogosult Szolgáltató oldali végpontja.</w:t>
      </w:r>
      <w:r w:rsidR="00AF7530" w:rsidRPr="00AF7530">
        <w:t xml:space="preserve"> </w:t>
      </w:r>
    </w:p>
    <w:p w14:paraId="030E911B" w14:textId="77777777" w:rsidR="00AF7530" w:rsidRDefault="00AF7530" w:rsidP="007A5A99">
      <w:pPr>
        <w:pStyle w:val="C"/>
        <w:ind w:left="426"/>
      </w:pPr>
    </w:p>
    <w:p w14:paraId="67D5EE6F" w14:textId="487988F4" w:rsidR="007A5A99" w:rsidRDefault="00AF7530" w:rsidP="007A5A99">
      <w:pPr>
        <w:pStyle w:val="C"/>
        <w:ind w:left="426"/>
      </w:pPr>
      <w:r>
        <w:t xml:space="preserve">   </w:t>
      </w:r>
      <w:r w:rsidRPr="00AF7530">
        <w:t>A</w:t>
      </w:r>
      <w:r>
        <w:t xml:space="preserve"> Hozzáférési Link Távoli Hozzáféréshez </w:t>
      </w:r>
      <w:r w:rsidRPr="00AF7530">
        <w:t xml:space="preserve">szolgáltatást a </w:t>
      </w:r>
      <w:r>
        <w:t xml:space="preserve">Magyar Telekom </w:t>
      </w:r>
      <w:r w:rsidRPr="00AF7530">
        <w:t>abban az esetben biztosít</w:t>
      </w:r>
      <w:r>
        <w:t>ja</w:t>
      </w:r>
      <w:r w:rsidRPr="00AF7530">
        <w:t>, ha az adott helyszínen sem</w:t>
      </w:r>
      <w:r>
        <w:t xml:space="preserve"> Fizikai Helymegosztás</w:t>
      </w:r>
      <w:r w:rsidRPr="00AF7530">
        <w:t xml:space="preserve">, sem </w:t>
      </w:r>
      <w:r>
        <w:t>T</w:t>
      </w:r>
      <w:r w:rsidRPr="00AF7530">
        <w:t xml:space="preserve">ávoli </w:t>
      </w:r>
      <w:r>
        <w:t>H</w:t>
      </w:r>
      <w:r w:rsidRPr="00AF7530">
        <w:t xml:space="preserve">elymegosztás nem valósítható meg, vagy a Jogosult a </w:t>
      </w:r>
      <w:r>
        <w:t>Fizikai Helymegosztás</w:t>
      </w:r>
      <w:r w:rsidRPr="00AF7530">
        <w:t xml:space="preserve">, illetve </w:t>
      </w:r>
      <w:r>
        <w:t>T</w:t>
      </w:r>
      <w:r w:rsidRPr="00AF7530">
        <w:t xml:space="preserve">ávoli </w:t>
      </w:r>
      <w:r>
        <w:t>H</w:t>
      </w:r>
      <w:r w:rsidRPr="00AF7530">
        <w:t xml:space="preserve">elymegosztás igénybevétele helyett </w:t>
      </w:r>
      <w:r>
        <w:t xml:space="preserve">Távoli Hozzáférést </w:t>
      </w:r>
      <w:r w:rsidRPr="00AF7530">
        <w:t xml:space="preserve">kíván megvalósítani. A </w:t>
      </w:r>
      <w:r>
        <w:t xml:space="preserve">Magyar Telekom </w:t>
      </w:r>
      <w:r w:rsidRPr="00AF7530">
        <w:t xml:space="preserve">a Jogosult igénye esetén az adott helyszínen megvalósítható helymegosztás mellett a </w:t>
      </w:r>
      <w:r>
        <w:t xml:space="preserve">Hozzáférési Link Távoli Hozzáférés szolgáltatásra </w:t>
      </w:r>
      <w:r w:rsidRPr="00AF7530">
        <w:t>vonatkozóan is ajánlatot te</w:t>
      </w:r>
      <w:r>
        <w:t>sz</w:t>
      </w:r>
      <w:r w:rsidRPr="00AF7530">
        <w:t xml:space="preserve">. A helymegosztási szolgáltatás, illetve a </w:t>
      </w:r>
      <w:r>
        <w:t xml:space="preserve">Hozzáférési Link Távoli Hozzáféréshez </w:t>
      </w:r>
      <w:r w:rsidRPr="00AF7530">
        <w:t xml:space="preserve">szolgáltatás közül a </w:t>
      </w:r>
      <w:r>
        <w:t xml:space="preserve">Magyar Telekom </w:t>
      </w:r>
      <w:r w:rsidRPr="00AF7530">
        <w:t>vonatkozó ajánlatai ismeretében a Jogosult választhat.</w:t>
      </w:r>
    </w:p>
    <w:p w14:paraId="4D90C340" w14:textId="069F6074" w:rsidR="00AB7173" w:rsidRDefault="00AB7173" w:rsidP="007A5A99">
      <w:pPr>
        <w:pStyle w:val="C"/>
        <w:ind w:left="426"/>
      </w:pPr>
    </w:p>
    <w:p w14:paraId="795F1C7C" w14:textId="4E116BBE" w:rsidR="00855E2D" w:rsidRDefault="00855E2D" w:rsidP="007A5A99">
      <w:pPr>
        <w:pStyle w:val="C"/>
        <w:ind w:left="426"/>
        <w:rPr>
          <w:rFonts w:ascii="Tele-GroteskEENor" w:hAnsi="Tele-GroteskEENor"/>
          <w:szCs w:val="24"/>
        </w:rPr>
      </w:pPr>
    </w:p>
    <w:p w14:paraId="25C10A05" w14:textId="019A392E" w:rsidR="00855E2D" w:rsidRPr="00E237D2" w:rsidRDefault="00E237D2" w:rsidP="00E237D2">
      <w:pPr>
        <w:pStyle w:val="Cmsor2"/>
      </w:pPr>
      <w:r>
        <w:t xml:space="preserve">3. </w:t>
      </w:r>
      <w:r w:rsidR="00855E2D" w:rsidRPr="00E237D2">
        <w:t>Az egyes alapszolgáltatásokhoz és felhordó hálózati szolgáltatásokhoz kapcsolódó Hozzáférési Link  szolgáltatások sajátosságai</w:t>
      </w:r>
    </w:p>
    <w:p w14:paraId="5FA9298F" w14:textId="329E414E" w:rsidR="00855E2D" w:rsidRDefault="00855E2D" w:rsidP="007A5A99">
      <w:pPr>
        <w:pStyle w:val="C"/>
        <w:ind w:left="426"/>
        <w:rPr>
          <w:rFonts w:ascii="Tele-GroteskEENor" w:hAnsi="Tele-GroteskEENor"/>
          <w:szCs w:val="24"/>
        </w:rPr>
      </w:pPr>
    </w:p>
    <w:p w14:paraId="7C3C29DE" w14:textId="0ED03CF8" w:rsidR="00855E2D" w:rsidRDefault="009C5AF9" w:rsidP="007A5A99">
      <w:pPr>
        <w:pStyle w:val="C"/>
        <w:ind w:left="426"/>
      </w:pPr>
      <w:r>
        <w:t xml:space="preserve">Az egyes alapszolgáltatásokhoz, illetve felhordó hálózati szolgáltatásokhoz kapcsolódóan biztosított Hozzáférési Link szolgáltatások </w:t>
      </w:r>
      <w:r w:rsidR="005C0B0C">
        <w:t>sajátos</w:t>
      </w:r>
      <w:r w:rsidR="00CF2AED">
        <w:t xml:space="preserve">ságainak </w:t>
      </w:r>
      <w:r w:rsidR="005C0B0C">
        <w:t>leírása</w:t>
      </w:r>
      <w:r>
        <w:t xml:space="preserve"> a 3. melléklet következő fejezeteiben található:</w:t>
      </w:r>
    </w:p>
    <w:p w14:paraId="65BFBD0D" w14:textId="77777777" w:rsidR="00976592" w:rsidRDefault="00976592" w:rsidP="007A5A99">
      <w:pPr>
        <w:pStyle w:val="C"/>
        <w:ind w:left="426"/>
      </w:pPr>
    </w:p>
    <w:p w14:paraId="4770512D" w14:textId="6E0A4284" w:rsidR="005C0B0C" w:rsidRDefault="00976592" w:rsidP="00976592">
      <w:pPr>
        <w:pStyle w:val="C"/>
        <w:ind w:left="426"/>
      </w:pPr>
      <w:r>
        <w:t>A következő szolgáltatások esetében az adott szolgáltatás leírását tartalmazó fejezetben:</w:t>
      </w:r>
    </w:p>
    <w:p w14:paraId="6F5477BF" w14:textId="43C9AAB9" w:rsidR="005C0B0C" w:rsidRPr="004053D4" w:rsidRDefault="005C0B0C" w:rsidP="005C0B0C">
      <w:pPr>
        <w:pStyle w:val="B"/>
        <w:numPr>
          <w:ilvl w:val="0"/>
          <w:numId w:val="30"/>
        </w:numPr>
      </w:pPr>
      <w:r w:rsidRPr="004053D4">
        <w:t>Réz Érpáras Helyi Hurok Teljes Átengedése</w:t>
      </w:r>
      <w:r>
        <w:t>;</w:t>
      </w:r>
    </w:p>
    <w:p w14:paraId="16A380B5" w14:textId="406BAB41" w:rsidR="005C0B0C" w:rsidRPr="004053D4" w:rsidRDefault="005C0B0C" w:rsidP="005C0B0C">
      <w:pPr>
        <w:pStyle w:val="B"/>
        <w:numPr>
          <w:ilvl w:val="0"/>
          <w:numId w:val="30"/>
        </w:numPr>
      </w:pPr>
      <w:r w:rsidRPr="004053D4">
        <w:t>Réz Érpáras Helyi Hurok Részleges Átengedése</w:t>
      </w:r>
      <w:r>
        <w:t>;</w:t>
      </w:r>
    </w:p>
    <w:p w14:paraId="198D6D75" w14:textId="0415DD74" w:rsidR="005C0B0C" w:rsidRPr="004053D4" w:rsidRDefault="005C0B0C" w:rsidP="005C0B0C">
      <w:pPr>
        <w:pStyle w:val="B"/>
        <w:numPr>
          <w:ilvl w:val="0"/>
          <w:numId w:val="30"/>
        </w:numPr>
      </w:pPr>
      <w:r w:rsidRPr="004053D4">
        <w:t>Réz Érpáras Helyi Alhurok Teljes Átengedése</w:t>
      </w:r>
      <w:r>
        <w:t>;</w:t>
      </w:r>
    </w:p>
    <w:p w14:paraId="61ACE2D7" w14:textId="751E95F4" w:rsidR="005C0B0C" w:rsidRPr="004053D4" w:rsidRDefault="005C0B0C" w:rsidP="005C0B0C">
      <w:pPr>
        <w:pStyle w:val="B"/>
        <w:numPr>
          <w:ilvl w:val="0"/>
          <w:numId w:val="30"/>
        </w:numPr>
      </w:pPr>
      <w:r w:rsidRPr="004053D4">
        <w:t>Réz Érpáras Helyi Alhurok Részleges Átengedése</w:t>
      </w:r>
      <w:r>
        <w:t>;</w:t>
      </w:r>
    </w:p>
    <w:p w14:paraId="6FE58AC7" w14:textId="5B1E03A9" w:rsidR="005C0B0C" w:rsidRDefault="005C0B0C" w:rsidP="005C0B0C">
      <w:pPr>
        <w:pStyle w:val="B"/>
        <w:numPr>
          <w:ilvl w:val="0"/>
          <w:numId w:val="30"/>
        </w:numPr>
      </w:pPr>
      <w:r>
        <w:t>Felhordó Hálózati Sötétszál Átengedés;</w:t>
      </w:r>
    </w:p>
    <w:p w14:paraId="5409F133" w14:textId="6E1E34F5" w:rsidR="005C0B0C" w:rsidRDefault="005C0B0C" w:rsidP="005C0B0C">
      <w:pPr>
        <w:pStyle w:val="B"/>
        <w:numPr>
          <w:ilvl w:val="0"/>
          <w:numId w:val="30"/>
        </w:numPr>
      </w:pPr>
      <w:r>
        <w:t>Felhordó Hálózati Hullámhossz Megosztás;</w:t>
      </w:r>
    </w:p>
    <w:p w14:paraId="4C82035E" w14:textId="536ECD7D" w:rsidR="005C0B0C" w:rsidRDefault="005C0B0C" w:rsidP="005C0B0C">
      <w:pPr>
        <w:pStyle w:val="C"/>
        <w:numPr>
          <w:ilvl w:val="0"/>
          <w:numId w:val="30"/>
        </w:numPr>
      </w:pPr>
      <w:r>
        <w:t>Felhordó Hálózati Átviteli Kapacitás</w:t>
      </w:r>
      <w:r w:rsidR="00976592">
        <w:t>.</w:t>
      </w:r>
    </w:p>
    <w:p w14:paraId="5CCE15D1" w14:textId="77777777" w:rsidR="00976592" w:rsidRDefault="00976592" w:rsidP="00A017DE">
      <w:pPr>
        <w:pStyle w:val="C"/>
        <w:ind w:left="720" w:firstLine="0"/>
      </w:pPr>
    </w:p>
    <w:p w14:paraId="615ACD05" w14:textId="2C0A39D6" w:rsidR="005C0B0C" w:rsidRDefault="005C0B0C" w:rsidP="00976592">
      <w:pPr>
        <w:pStyle w:val="C"/>
        <w:ind w:left="66" w:firstLine="0"/>
      </w:pPr>
      <w:r>
        <w:t>A Közeli Bitfolyam Hozzáférés szolgáltatások esetében az V. fejezetben.</w:t>
      </w:r>
    </w:p>
    <w:p w14:paraId="16C601DC" w14:textId="3B10269C" w:rsidR="005C0B0C" w:rsidRDefault="005C0B0C" w:rsidP="00976592">
      <w:pPr>
        <w:pStyle w:val="C"/>
        <w:ind w:left="66" w:firstLine="0"/>
      </w:pPr>
      <w:r>
        <w:t xml:space="preserve">Az Országos Bitfolyam Hozzáférés szolgáltatások esetében a VIII. fejezetben.  </w:t>
      </w:r>
    </w:p>
    <w:p w14:paraId="6E69930A" w14:textId="77777777" w:rsidR="005C0B0C" w:rsidRPr="0052283E" w:rsidRDefault="005C0B0C" w:rsidP="007A5A99">
      <w:pPr>
        <w:pStyle w:val="C"/>
        <w:ind w:left="426"/>
      </w:pPr>
    </w:p>
    <w:p w14:paraId="472AED25" w14:textId="77777777" w:rsidR="007A5A99" w:rsidRDefault="007A5A99" w:rsidP="007A5A99">
      <w:pPr>
        <w:pStyle w:val="Cmsor2"/>
      </w:pPr>
      <w:r>
        <w:t>4. Díjak</w:t>
      </w:r>
    </w:p>
    <w:p w14:paraId="54D88F70" w14:textId="77777777" w:rsidR="007A5A99" w:rsidRDefault="007A5A99" w:rsidP="007A5A99">
      <w:pPr>
        <w:pStyle w:val="B"/>
        <w:ind w:left="426"/>
      </w:pPr>
      <w:r>
        <w:br/>
        <w:t>A fizetendő díjakat a</w:t>
      </w:r>
      <w:r w:rsidRPr="004E6ED1">
        <w:t xml:space="preserve"> </w:t>
      </w:r>
      <w:r>
        <w:t>7. sz. Melléklet tartalmazza.</w:t>
      </w:r>
    </w:p>
    <w:p w14:paraId="1303A437" w14:textId="77777777" w:rsidR="007A5A99" w:rsidRPr="003F5410" w:rsidRDefault="007A5A99" w:rsidP="007A5A99">
      <w:pPr>
        <w:pStyle w:val="C"/>
        <w:ind w:left="426"/>
      </w:pPr>
    </w:p>
    <w:p w14:paraId="0DBF945F" w14:textId="77777777" w:rsidR="007A5A99" w:rsidRDefault="007A5A99" w:rsidP="00E43D15">
      <w:pPr>
        <w:pStyle w:val="A"/>
        <w:tabs>
          <w:tab w:val="left" w:pos="2268"/>
        </w:tabs>
      </w:pPr>
    </w:p>
    <w:p w14:paraId="3F326574" w14:textId="779519DC" w:rsidR="007A5A99" w:rsidRDefault="007A5A99" w:rsidP="007A5A99">
      <w:pPr>
        <w:pStyle w:val="B"/>
        <w:rPr>
          <w:i/>
        </w:rPr>
      </w:pPr>
      <w:r>
        <w:rPr>
          <w:i/>
        </w:rPr>
        <w:br w:type="column"/>
      </w:r>
    </w:p>
    <w:p w14:paraId="076D0C26" w14:textId="62414D1A" w:rsidR="007A5A99" w:rsidRPr="00E43D15" w:rsidRDefault="007A5A99" w:rsidP="00E43D15">
      <w:pPr>
        <w:pStyle w:val="Cmsor1"/>
        <w:rPr>
          <w:sz w:val="28"/>
        </w:rPr>
      </w:pPr>
      <w:bookmarkStart w:id="318" w:name="_Toc522891486"/>
      <w:bookmarkStart w:id="319" w:name="_Toc531430142"/>
      <w:r w:rsidRPr="00E43D15">
        <w:rPr>
          <w:sz w:val="28"/>
        </w:rPr>
        <w:t>XXI. Hordozott Szám Beállítás Szolgáltatás</w:t>
      </w:r>
      <w:bookmarkEnd w:id="318"/>
      <w:bookmarkEnd w:id="319"/>
    </w:p>
    <w:p w14:paraId="7D77C147" w14:textId="77777777" w:rsidR="007A5A99" w:rsidRPr="00B4469B" w:rsidRDefault="007A5A99" w:rsidP="007A5A99">
      <w:pPr>
        <w:pStyle w:val="Cmsor2"/>
      </w:pPr>
      <w:r>
        <w:t>1. </w:t>
      </w:r>
      <w:r w:rsidRPr="00B4469B">
        <w:t>A Szolgáltatás rövid leírása</w:t>
      </w:r>
    </w:p>
    <w:p w14:paraId="5F45768E" w14:textId="2E0DF932" w:rsidR="007A5A99" w:rsidRPr="002D2010" w:rsidRDefault="007A5A99" w:rsidP="007A5A99">
      <w:pPr>
        <w:pStyle w:val="B"/>
        <w:rPr>
          <w:szCs w:val="24"/>
        </w:rPr>
      </w:pPr>
      <w:r>
        <w:rPr>
          <w:szCs w:val="24"/>
        </w:rPr>
        <w:br/>
      </w:r>
      <w:r w:rsidRPr="002D2010">
        <w:rPr>
          <w:szCs w:val="24"/>
        </w:rPr>
        <w:t>Számhordozás esetén az eredeti földrajzi-, vagy nem földrajzi előfizetői szám hordozott számként való beállítása az eredeti szolgáltató hálózatában.</w:t>
      </w:r>
    </w:p>
    <w:p w14:paraId="276CC622" w14:textId="691DB8C5" w:rsidR="007A5A99" w:rsidRPr="002D2010" w:rsidRDefault="007A5A99" w:rsidP="007A5A99">
      <w:pPr>
        <w:pStyle w:val="B"/>
        <w:rPr>
          <w:szCs w:val="24"/>
        </w:rPr>
      </w:pPr>
      <w:r>
        <w:rPr>
          <w:szCs w:val="24"/>
        </w:rPr>
        <w:br/>
      </w:r>
      <w:r w:rsidRPr="002D2010">
        <w:rPr>
          <w:szCs w:val="24"/>
        </w:rPr>
        <w:t>A Jogosult Szolgáltatónak a Kötelezett Szolgáltatóhoz benyújtott igénye alapján, (melyre a Jogosult Szolgáltatót a Kötelezett Szolgáltató előfizetőjével kötött számhordozási megállapodása jogosítja fel) a Kötelezett Szolgáltató a saját hálózatában az előfizető földrajzi-, vagy nem földrajzi előfizetői számát hordozott számként állítja be, és ennek megfelelő jelzést küld az adott számot hívó hálózatnak.</w:t>
      </w:r>
    </w:p>
    <w:p w14:paraId="14856738" w14:textId="1117D4F3" w:rsidR="007A5A99" w:rsidRPr="006A0972" w:rsidRDefault="007A5A99" w:rsidP="007A5A99">
      <w:pPr>
        <w:pStyle w:val="B"/>
        <w:rPr>
          <w:szCs w:val="24"/>
        </w:rPr>
      </w:pPr>
      <w:r>
        <w:rPr>
          <w:szCs w:val="24"/>
        </w:rPr>
        <w:br/>
      </w:r>
      <w:r w:rsidRPr="006A0972">
        <w:rPr>
          <w:szCs w:val="24"/>
        </w:rPr>
        <w:t xml:space="preserve">Hordozott Szám Beállítás </w:t>
      </w:r>
      <w:r w:rsidR="00BB6AD0" w:rsidRPr="006A0972">
        <w:rPr>
          <w:szCs w:val="24"/>
        </w:rPr>
        <w:t xml:space="preserve">szolgáltatás </w:t>
      </w:r>
      <w:r w:rsidRPr="006A0972">
        <w:rPr>
          <w:szCs w:val="24"/>
        </w:rPr>
        <w:t xml:space="preserve">esetén a Magyar Telekom a </w:t>
      </w:r>
      <w:r w:rsidR="00BB6AD0" w:rsidRPr="006A0972">
        <w:rPr>
          <w:szCs w:val="24"/>
        </w:rPr>
        <w:t xml:space="preserve">számhordozási igénybejelentés </w:t>
      </w:r>
      <w:r w:rsidRPr="006A0972">
        <w:rPr>
          <w:szCs w:val="24"/>
        </w:rPr>
        <w:t xml:space="preserve">alapján az Előfizető a Szolgáltató </w:t>
      </w:r>
      <w:r w:rsidR="00BB6AD0" w:rsidRPr="006A0972">
        <w:rPr>
          <w:szCs w:val="24"/>
        </w:rPr>
        <w:t xml:space="preserve">hálózatának előfizetői hozzáférési pontját (e-hp) </w:t>
      </w:r>
      <w:r w:rsidRPr="006A0972">
        <w:rPr>
          <w:szCs w:val="24"/>
        </w:rPr>
        <w:t xml:space="preserve">azonosító földrajzi </w:t>
      </w:r>
      <w:r w:rsidR="00BB6AD0" w:rsidRPr="006A0972">
        <w:rPr>
          <w:szCs w:val="24"/>
        </w:rPr>
        <w:t xml:space="preserve">előfizetői számát vagy nemföldrajzi előfizetői számát </w:t>
      </w:r>
      <w:r w:rsidRPr="006A0972">
        <w:rPr>
          <w:szCs w:val="24"/>
        </w:rPr>
        <w:t xml:space="preserve">a </w:t>
      </w:r>
      <w:r>
        <w:rPr>
          <w:szCs w:val="24"/>
        </w:rPr>
        <w:t>Jogosult</w:t>
      </w:r>
      <w:r w:rsidRPr="006A0972">
        <w:rPr>
          <w:szCs w:val="24"/>
        </w:rPr>
        <w:t xml:space="preserve"> által megjelölt – és Magyar Telekom elfogadott – </w:t>
      </w:r>
      <w:r w:rsidR="00BB6AD0" w:rsidRPr="006A0972">
        <w:rPr>
          <w:szCs w:val="24"/>
        </w:rPr>
        <w:t xml:space="preserve">számátadási időablakban </w:t>
      </w:r>
      <w:r w:rsidRPr="006A0972">
        <w:rPr>
          <w:szCs w:val="24"/>
        </w:rPr>
        <w:t xml:space="preserve">végrehajtott műszaki változást követően </w:t>
      </w:r>
      <w:r w:rsidR="00BB6AD0" w:rsidRPr="006A0972">
        <w:rPr>
          <w:szCs w:val="24"/>
        </w:rPr>
        <w:t xml:space="preserve">hordozott számként </w:t>
      </w:r>
      <w:r w:rsidRPr="006A0972">
        <w:rPr>
          <w:szCs w:val="24"/>
        </w:rPr>
        <w:t xml:space="preserve">állítja be a saját </w:t>
      </w:r>
      <w:r w:rsidR="00BB6AD0" w:rsidRPr="006A0972">
        <w:rPr>
          <w:szCs w:val="24"/>
        </w:rPr>
        <w:t>hálózatában</w:t>
      </w:r>
      <w:r w:rsidRPr="006A0972">
        <w:rPr>
          <w:szCs w:val="24"/>
        </w:rPr>
        <w:t>.</w:t>
      </w:r>
    </w:p>
    <w:p w14:paraId="0A07D5ED" w14:textId="396A318D" w:rsidR="007A5A99" w:rsidRPr="006A0972" w:rsidRDefault="007A5A99" w:rsidP="007A5A99">
      <w:pPr>
        <w:pStyle w:val="B"/>
        <w:rPr>
          <w:szCs w:val="24"/>
        </w:rPr>
      </w:pPr>
      <w:r>
        <w:rPr>
          <w:szCs w:val="24"/>
        </w:rPr>
        <w:br/>
      </w:r>
      <w:r w:rsidRPr="006A0972">
        <w:rPr>
          <w:szCs w:val="24"/>
        </w:rPr>
        <w:t xml:space="preserve">A Magyar Telekom legkésőbb a </w:t>
      </w:r>
      <w:r w:rsidR="00BB6AD0" w:rsidRPr="006A0972">
        <w:rPr>
          <w:szCs w:val="24"/>
        </w:rPr>
        <w:t xml:space="preserve">számhordozási igénybejelentést </w:t>
      </w:r>
      <w:r w:rsidRPr="006A0972">
        <w:rPr>
          <w:szCs w:val="24"/>
        </w:rPr>
        <w:t xml:space="preserve">követő munkanapon 20 óra 00 percig az Igénybejelentést fogadó felületen értesíti a </w:t>
      </w:r>
      <w:r>
        <w:rPr>
          <w:szCs w:val="24"/>
        </w:rPr>
        <w:t>Jogosulta</w:t>
      </w:r>
      <w:r w:rsidRPr="006A0972">
        <w:rPr>
          <w:szCs w:val="24"/>
        </w:rPr>
        <w:t xml:space="preserve">t az </w:t>
      </w:r>
      <w:r w:rsidR="00BB6AD0" w:rsidRPr="006A0972">
        <w:rPr>
          <w:szCs w:val="24"/>
        </w:rPr>
        <w:t xml:space="preserve">igénybejelentés </w:t>
      </w:r>
      <w:r w:rsidRPr="006A0972">
        <w:rPr>
          <w:szCs w:val="24"/>
        </w:rPr>
        <w:t>elfogadásáról, illetve elutasításáról. Elutasítás esetén Magyar Telekom megadja az elutasítás okát is.</w:t>
      </w:r>
    </w:p>
    <w:p w14:paraId="35C261E3" w14:textId="1888C6A8" w:rsidR="007A5A99" w:rsidRPr="006A0972" w:rsidRDefault="007A5A99" w:rsidP="007A5A99">
      <w:pPr>
        <w:pStyle w:val="B"/>
        <w:rPr>
          <w:szCs w:val="24"/>
        </w:rPr>
      </w:pPr>
      <w:r>
        <w:rPr>
          <w:szCs w:val="24"/>
        </w:rPr>
        <w:br/>
      </w:r>
      <w:r w:rsidRPr="006A0972">
        <w:rPr>
          <w:szCs w:val="24"/>
        </w:rPr>
        <w:t xml:space="preserve">Amennyiben a Magyar Telekom ezen időn belül nem jelez vissza a </w:t>
      </w:r>
      <w:r w:rsidR="00BB6AD0" w:rsidRPr="006A0972">
        <w:rPr>
          <w:szCs w:val="24"/>
        </w:rPr>
        <w:t xml:space="preserve">számhordozási igénybejelentés </w:t>
      </w:r>
      <w:r w:rsidRPr="006A0972">
        <w:rPr>
          <w:szCs w:val="24"/>
        </w:rPr>
        <w:t xml:space="preserve">elfogadásáról vagy elutasításáról, akkor a </w:t>
      </w:r>
      <w:r w:rsidR="00BB6AD0" w:rsidRPr="006A0972">
        <w:rPr>
          <w:szCs w:val="24"/>
        </w:rPr>
        <w:t xml:space="preserve">számhordozási igénybejelentés </w:t>
      </w:r>
      <w:r w:rsidRPr="006A0972">
        <w:rPr>
          <w:szCs w:val="24"/>
        </w:rPr>
        <w:t>elfogadottnak tekinthető.</w:t>
      </w:r>
    </w:p>
    <w:p w14:paraId="2EECA5E4" w14:textId="139C27A0" w:rsidR="007A5A99" w:rsidRPr="006A0972" w:rsidRDefault="007A5A99" w:rsidP="007A5A99">
      <w:pPr>
        <w:pStyle w:val="B"/>
        <w:rPr>
          <w:szCs w:val="24"/>
        </w:rPr>
      </w:pPr>
      <w:r>
        <w:rPr>
          <w:szCs w:val="24"/>
        </w:rPr>
        <w:br/>
      </w:r>
      <w:r w:rsidRPr="006A0972">
        <w:rPr>
          <w:szCs w:val="24"/>
        </w:rPr>
        <w:t xml:space="preserve">A </w:t>
      </w:r>
      <w:r>
        <w:rPr>
          <w:szCs w:val="24"/>
        </w:rPr>
        <w:t xml:space="preserve">Jogosult a </w:t>
      </w:r>
      <w:r w:rsidRPr="006A0972">
        <w:rPr>
          <w:szCs w:val="24"/>
        </w:rPr>
        <w:t xml:space="preserve">Hordozott Szám Beállítás szolgáltatással kapcsolatos egyedi hibák bejelentését cps.smc.debrecen@telekom.hu </w:t>
      </w:r>
      <w:r>
        <w:rPr>
          <w:szCs w:val="24"/>
        </w:rPr>
        <w:t xml:space="preserve">címen </w:t>
      </w:r>
      <w:r w:rsidRPr="006A0972">
        <w:rPr>
          <w:szCs w:val="24"/>
        </w:rPr>
        <w:t>teheti meg</w:t>
      </w:r>
      <w:r>
        <w:rPr>
          <w:szCs w:val="24"/>
        </w:rPr>
        <w:t>.</w:t>
      </w:r>
      <w:r w:rsidRPr="006A0972">
        <w:rPr>
          <w:szCs w:val="24"/>
        </w:rPr>
        <w:t xml:space="preserve"> </w:t>
      </w:r>
    </w:p>
    <w:p w14:paraId="47A4EF00" w14:textId="77777777" w:rsidR="007A5A99" w:rsidRPr="002D2010" w:rsidRDefault="007A5A99" w:rsidP="007A5A99">
      <w:pPr>
        <w:pStyle w:val="Cmsor2"/>
      </w:pPr>
      <w:r w:rsidRPr="002D2010">
        <w:t>2. Szolgáltatás igénybevételének feltételei</w:t>
      </w:r>
    </w:p>
    <w:p w14:paraId="1D719E4E" w14:textId="77777777" w:rsidR="007A5A99" w:rsidRDefault="007A5A99" w:rsidP="007A5A99">
      <w:pPr>
        <w:pStyle w:val="B"/>
        <w:rPr>
          <w:szCs w:val="24"/>
        </w:rPr>
      </w:pPr>
    </w:p>
    <w:p w14:paraId="2AD2DEDE" w14:textId="77777777" w:rsidR="007A5A99" w:rsidRPr="006A0972" w:rsidRDefault="007A5A99" w:rsidP="007A5A99">
      <w:pPr>
        <w:pStyle w:val="B"/>
        <w:rPr>
          <w:szCs w:val="24"/>
        </w:rPr>
      </w:pPr>
      <w:r w:rsidRPr="006A0972">
        <w:rPr>
          <w:b/>
          <w:szCs w:val="24"/>
        </w:rPr>
        <w:t>2.1</w:t>
      </w:r>
      <w:r w:rsidRPr="006A0972">
        <w:rPr>
          <w:szCs w:val="24"/>
        </w:rPr>
        <w:t xml:space="preserve"> A Hordozott Szám Beállítás Szolgáltatás igénybevételének előfeltétele, hogy </w:t>
      </w:r>
    </w:p>
    <w:p w14:paraId="76BCBDE4" w14:textId="77777777" w:rsidR="007A5A99" w:rsidRDefault="007A5A99" w:rsidP="007A5A99">
      <w:pPr>
        <w:pStyle w:val="B"/>
        <w:ind w:left="850"/>
        <w:rPr>
          <w:szCs w:val="24"/>
        </w:rPr>
      </w:pPr>
    </w:p>
    <w:p w14:paraId="41CDCC77" w14:textId="1C8ED763" w:rsidR="007A5A99" w:rsidRDefault="007A5A99" w:rsidP="007A5A99">
      <w:pPr>
        <w:pStyle w:val="B"/>
        <w:ind w:left="850"/>
        <w:rPr>
          <w:szCs w:val="24"/>
        </w:rPr>
      </w:pPr>
      <w:r w:rsidRPr="006A0972">
        <w:rPr>
          <w:b/>
          <w:szCs w:val="24"/>
        </w:rPr>
        <w:t>a)</w:t>
      </w:r>
      <w:r w:rsidRPr="006A0972">
        <w:rPr>
          <w:szCs w:val="24"/>
        </w:rPr>
        <w:t xml:space="preserve"> a </w:t>
      </w:r>
      <w:r>
        <w:rPr>
          <w:szCs w:val="24"/>
        </w:rPr>
        <w:t>Jogosult</w:t>
      </w:r>
      <w:r w:rsidRPr="006A0972">
        <w:rPr>
          <w:szCs w:val="24"/>
        </w:rPr>
        <w:t xml:space="preserve"> rendelkezzen a Hatóság által számára kijelölt </w:t>
      </w:r>
      <w:r w:rsidR="00BB6AD0" w:rsidRPr="006A0972">
        <w:rPr>
          <w:szCs w:val="24"/>
        </w:rPr>
        <w:t xml:space="preserve">szolgáltató </w:t>
      </w:r>
      <w:r w:rsidRPr="006A0972">
        <w:rPr>
          <w:szCs w:val="24"/>
        </w:rPr>
        <w:t xml:space="preserve">kóddal (SK </w:t>
      </w:r>
    </w:p>
    <w:p w14:paraId="0F29B5CB" w14:textId="77777777" w:rsidR="007A5A99" w:rsidRPr="006A0972" w:rsidRDefault="007A5A99" w:rsidP="007A5A99">
      <w:pPr>
        <w:pStyle w:val="B"/>
        <w:ind w:left="850"/>
        <w:rPr>
          <w:szCs w:val="24"/>
        </w:rPr>
      </w:pPr>
      <w:r w:rsidRPr="006A0972">
        <w:rPr>
          <w:szCs w:val="24"/>
        </w:rPr>
        <w:t>kód)</w:t>
      </w:r>
    </w:p>
    <w:p w14:paraId="4E2FE7F0" w14:textId="77777777" w:rsidR="007A5A99" w:rsidRDefault="007A5A99" w:rsidP="007A5A99">
      <w:pPr>
        <w:pStyle w:val="B"/>
        <w:ind w:left="850"/>
        <w:rPr>
          <w:szCs w:val="24"/>
        </w:rPr>
      </w:pPr>
    </w:p>
    <w:p w14:paraId="1EE1CF10" w14:textId="33630AD7" w:rsidR="007A5A99" w:rsidRPr="006A0972" w:rsidRDefault="007A5A99" w:rsidP="007A5A99">
      <w:pPr>
        <w:pStyle w:val="B"/>
        <w:ind w:left="850"/>
        <w:rPr>
          <w:szCs w:val="24"/>
        </w:rPr>
      </w:pPr>
      <w:r w:rsidRPr="006A0972">
        <w:rPr>
          <w:b/>
          <w:szCs w:val="24"/>
        </w:rPr>
        <w:t>b)</w:t>
      </w:r>
      <w:r w:rsidRPr="006A0972">
        <w:rPr>
          <w:szCs w:val="24"/>
        </w:rPr>
        <w:t xml:space="preserve"> valamint, hogy </w:t>
      </w:r>
      <w:r>
        <w:rPr>
          <w:szCs w:val="24"/>
        </w:rPr>
        <w:t>Jogosult</w:t>
      </w:r>
      <w:r w:rsidRPr="006A0972">
        <w:rPr>
          <w:szCs w:val="24"/>
        </w:rPr>
        <w:t xml:space="preserve"> megadja Magyar Telekom részére a </w:t>
      </w:r>
      <w:r w:rsidR="00BB6AD0" w:rsidRPr="006A0972">
        <w:rPr>
          <w:szCs w:val="24"/>
        </w:rPr>
        <w:t xml:space="preserve">berendezés </w:t>
      </w:r>
      <w:r w:rsidRPr="006A0972">
        <w:rPr>
          <w:szCs w:val="24"/>
        </w:rPr>
        <w:t>kódját/kódjait, (BK kód) amely a hívásirányítási információk elengedhetetlen részét képezi.</w:t>
      </w:r>
    </w:p>
    <w:p w14:paraId="57D1495D" w14:textId="292F2FEF" w:rsidR="007A5A99" w:rsidRPr="006A0972" w:rsidRDefault="007A5A99" w:rsidP="007A5A99">
      <w:pPr>
        <w:pStyle w:val="B"/>
        <w:rPr>
          <w:szCs w:val="24"/>
        </w:rPr>
      </w:pPr>
      <w:r>
        <w:rPr>
          <w:szCs w:val="24"/>
        </w:rPr>
        <w:br/>
      </w:r>
      <w:r w:rsidRPr="006A0972">
        <w:rPr>
          <w:szCs w:val="24"/>
        </w:rPr>
        <w:t>A kódok (</w:t>
      </w:r>
      <w:r w:rsidR="00BB6AD0" w:rsidRPr="006A0972">
        <w:rPr>
          <w:szCs w:val="24"/>
        </w:rPr>
        <w:t>szolgáltató kód, berendezés kód</w:t>
      </w:r>
      <w:r w:rsidRPr="006A0972">
        <w:rPr>
          <w:szCs w:val="24"/>
        </w:rPr>
        <w:t>) beállításának határideje az igénybejelentéstől számított 30 nap.</w:t>
      </w:r>
    </w:p>
    <w:p w14:paraId="12F8699A" w14:textId="77777777" w:rsidR="007A5A99" w:rsidRDefault="007A5A99" w:rsidP="007A5A99">
      <w:pPr>
        <w:pStyle w:val="B"/>
        <w:rPr>
          <w:szCs w:val="24"/>
        </w:rPr>
      </w:pPr>
    </w:p>
    <w:p w14:paraId="5EF7F33D" w14:textId="53025353" w:rsidR="007A5A99" w:rsidRPr="006A0972" w:rsidRDefault="007A5A99" w:rsidP="007A5A99">
      <w:pPr>
        <w:pStyle w:val="B"/>
        <w:rPr>
          <w:szCs w:val="24"/>
        </w:rPr>
      </w:pPr>
      <w:r w:rsidRPr="006A0972">
        <w:rPr>
          <w:b/>
          <w:szCs w:val="24"/>
        </w:rPr>
        <w:t>2.2</w:t>
      </w:r>
      <w:r w:rsidRPr="006A0972">
        <w:rPr>
          <w:szCs w:val="24"/>
        </w:rPr>
        <w:t xml:space="preserve"> A Hordozott Szám Beállítás Szolgáltatás aktiválásának előfeltétele, hogy a </w:t>
      </w:r>
      <w:r>
        <w:rPr>
          <w:szCs w:val="24"/>
        </w:rPr>
        <w:t>Jogosult</w:t>
      </w:r>
      <w:r w:rsidRPr="006A0972">
        <w:rPr>
          <w:szCs w:val="24"/>
        </w:rPr>
        <w:t xml:space="preserve"> közvetlenül vagy megbízott szolgáltatón keresztül megadja a KRA részére a </w:t>
      </w:r>
      <w:r w:rsidR="00BB6AD0" w:rsidRPr="006A0972">
        <w:rPr>
          <w:szCs w:val="24"/>
        </w:rPr>
        <w:t>hordozott számo</w:t>
      </w:r>
      <w:r w:rsidRPr="006A0972">
        <w:rPr>
          <w:szCs w:val="24"/>
        </w:rPr>
        <w:t>(ka)t és az ahhoz tartozó hívásirányítási információkat.</w:t>
      </w:r>
    </w:p>
    <w:p w14:paraId="693B5123" w14:textId="77777777" w:rsidR="007A5A99" w:rsidRDefault="007A5A99" w:rsidP="007A5A99">
      <w:pPr>
        <w:pStyle w:val="B"/>
        <w:rPr>
          <w:szCs w:val="24"/>
        </w:rPr>
      </w:pPr>
    </w:p>
    <w:p w14:paraId="23A48DB9" w14:textId="70230F77" w:rsidR="007A5A99" w:rsidRPr="006A0972" w:rsidRDefault="007A5A99" w:rsidP="007A5A99">
      <w:pPr>
        <w:pStyle w:val="B"/>
        <w:rPr>
          <w:szCs w:val="24"/>
        </w:rPr>
      </w:pPr>
      <w:r w:rsidRPr="006A0972">
        <w:rPr>
          <w:b/>
          <w:szCs w:val="24"/>
        </w:rPr>
        <w:t>2.3</w:t>
      </w:r>
      <w:r w:rsidRPr="006A0972">
        <w:rPr>
          <w:szCs w:val="24"/>
        </w:rPr>
        <w:t xml:space="preserve"> Magyar Telekom a Hordozott Szám Beállítás </w:t>
      </w:r>
      <w:r w:rsidR="00BB6AD0" w:rsidRPr="006A0972">
        <w:rPr>
          <w:szCs w:val="24"/>
        </w:rPr>
        <w:t xml:space="preserve">szolgáltatást </w:t>
      </w:r>
      <w:r w:rsidRPr="006A0972">
        <w:rPr>
          <w:szCs w:val="24"/>
        </w:rPr>
        <w:t xml:space="preserve">az elfogadott </w:t>
      </w:r>
      <w:r w:rsidR="00BB6AD0" w:rsidRPr="006A0972">
        <w:rPr>
          <w:szCs w:val="24"/>
        </w:rPr>
        <w:t xml:space="preserve">számhordozási igénybejelentésben </w:t>
      </w:r>
      <w:r w:rsidRPr="006A0972">
        <w:rPr>
          <w:szCs w:val="24"/>
        </w:rPr>
        <w:t xml:space="preserve">meghatározott </w:t>
      </w:r>
      <w:r w:rsidR="00BB6AD0" w:rsidRPr="006A0972">
        <w:rPr>
          <w:szCs w:val="24"/>
        </w:rPr>
        <w:t xml:space="preserve">számátadási időablakban </w:t>
      </w:r>
      <w:r w:rsidRPr="006A0972">
        <w:rPr>
          <w:szCs w:val="24"/>
        </w:rPr>
        <w:t>teljesíti.</w:t>
      </w:r>
    </w:p>
    <w:p w14:paraId="7ADDBC28" w14:textId="77777777" w:rsidR="007A5A99" w:rsidRDefault="007A5A99" w:rsidP="007A5A99">
      <w:pPr>
        <w:pStyle w:val="B"/>
        <w:rPr>
          <w:szCs w:val="24"/>
        </w:rPr>
      </w:pPr>
    </w:p>
    <w:p w14:paraId="27885573" w14:textId="49C440F0" w:rsidR="007A5A99" w:rsidRPr="006A0972" w:rsidRDefault="007A5A99" w:rsidP="007A5A99">
      <w:pPr>
        <w:pStyle w:val="B"/>
        <w:rPr>
          <w:szCs w:val="24"/>
        </w:rPr>
      </w:pPr>
      <w:r w:rsidRPr="006A0972">
        <w:rPr>
          <w:b/>
          <w:szCs w:val="24"/>
        </w:rPr>
        <w:t>2.4</w:t>
      </w:r>
      <w:r w:rsidRPr="006A0972">
        <w:rPr>
          <w:szCs w:val="24"/>
        </w:rPr>
        <w:t xml:space="preserve"> A </w:t>
      </w:r>
      <w:r>
        <w:rPr>
          <w:szCs w:val="24"/>
        </w:rPr>
        <w:t>Jogosult</w:t>
      </w:r>
      <w:r w:rsidRPr="006A0972">
        <w:rPr>
          <w:szCs w:val="24"/>
        </w:rPr>
        <w:t xml:space="preserve"> a Magyar Telekom által megjelölt felületen (a </w:t>
      </w:r>
      <w:r w:rsidR="00BB6AD0">
        <w:rPr>
          <w:szCs w:val="24"/>
        </w:rPr>
        <w:t>Partner Portálon</w:t>
      </w:r>
      <w:r w:rsidRPr="006A0972">
        <w:rPr>
          <w:szCs w:val="24"/>
        </w:rPr>
        <w:t xml:space="preserve">), teheti meg a </w:t>
      </w:r>
      <w:r w:rsidR="00BB6AD0" w:rsidRPr="006A0972">
        <w:rPr>
          <w:szCs w:val="24"/>
        </w:rPr>
        <w:t>számhordozási igénybejelentéseket</w:t>
      </w:r>
      <w:r w:rsidRPr="006A0972">
        <w:rPr>
          <w:szCs w:val="24"/>
        </w:rPr>
        <w:t>.</w:t>
      </w:r>
    </w:p>
    <w:p w14:paraId="3442EDA0" w14:textId="4C146488" w:rsidR="007A5A99" w:rsidRPr="006A0972" w:rsidRDefault="007A5A99" w:rsidP="007A5A99">
      <w:pPr>
        <w:pStyle w:val="B"/>
        <w:rPr>
          <w:szCs w:val="24"/>
        </w:rPr>
      </w:pPr>
      <w:r>
        <w:rPr>
          <w:szCs w:val="24"/>
        </w:rPr>
        <w:br/>
      </w:r>
      <w:r w:rsidRPr="006A0972">
        <w:rPr>
          <w:szCs w:val="24"/>
        </w:rPr>
        <w:t xml:space="preserve">A </w:t>
      </w:r>
      <w:r w:rsidR="00BB6AD0" w:rsidRPr="006A0972">
        <w:rPr>
          <w:szCs w:val="24"/>
        </w:rPr>
        <w:t xml:space="preserve">számhordozási igénybejelentésnek </w:t>
      </w:r>
      <w:r w:rsidRPr="006A0972">
        <w:rPr>
          <w:szCs w:val="24"/>
        </w:rPr>
        <w:t>az alábbi adatokat kell tartalmaznia:</w:t>
      </w:r>
    </w:p>
    <w:p w14:paraId="06A2EC98" w14:textId="77777777" w:rsidR="007A5A99" w:rsidRDefault="007A5A99" w:rsidP="007A5A99">
      <w:pPr>
        <w:pStyle w:val="B"/>
        <w:ind w:left="1060"/>
        <w:rPr>
          <w:szCs w:val="24"/>
        </w:rPr>
      </w:pPr>
    </w:p>
    <w:p w14:paraId="335B320D" w14:textId="77777777" w:rsidR="007A5A99" w:rsidRPr="006A0972" w:rsidRDefault="007A5A99" w:rsidP="007A5A99">
      <w:pPr>
        <w:pStyle w:val="B"/>
        <w:ind w:left="1060"/>
        <w:rPr>
          <w:szCs w:val="24"/>
        </w:rPr>
      </w:pPr>
      <w:r w:rsidRPr="006A0972">
        <w:rPr>
          <w:b/>
          <w:szCs w:val="24"/>
        </w:rPr>
        <w:t>a)</w:t>
      </w:r>
      <w:r w:rsidRPr="006A0972">
        <w:rPr>
          <w:szCs w:val="24"/>
        </w:rPr>
        <w:t> Előfizető neve;</w:t>
      </w:r>
    </w:p>
    <w:p w14:paraId="4C9BE45B" w14:textId="77777777" w:rsidR="007A5A99" w:rsidRPr="006A0972" w:rsidRDefault="007A5A99" w:rsidP="007A5A99">
      <w:pPr>
        <w:pStyle w:val="B"/>
        <w:ind w:left="1060"/>
        <w:rPr>
          <w:b/>
          <w:szCs w:val="24"/>
        </w:rPr>
      </w:pPr>
    </w:p>
    <w:p w14:paraId="1394436A" w14:textId="77777777" w:rsidR="007A5A99" w:rsidRPr="006A0972" w:rsidRDefault="007A5A99" w:rsidP="007A5A99">
      <w:pPr>
        <w:pStyle w:val="B"/>
        <w:ind w:left="1060"/>
        <w:rPr>
          <w:szCs w:val="24"/>
        </w:rPr>
      </w:pPr>
      <w:r w:rsidRPr="006A0972">
        <w:rPr>
          <w:b/>
          <w:szCs w:val="24"/>
        </w:rPr>
        <w:t>b)</w:t>
      </w:r>
      <w:r w:rsidRPr="006A0972">
        <w:rPr>
          <w:szCs w:val="24"/>
        </w:rPr>
        <w:t> Előfizető címe;</w:t>
      </w:r>
    </w:p>
    <w:p w14:paraId="39EAF082" w14:textId="77777777" w:rsidR="007A5A99" w:rsidRDefault="007A5A99" w:rsidP="007A5A99">
      <w:pPr>
        <w:pStyle w:val="B"/>
        <w:ind w:left="1060"/>
        <w:rPr>
          <w:szCs w:val="24"/>
        </w:rPr>
      </w:pPr>
    </w:p>
    <w:p w14:paraId="05196B25" w14:textId="77777777" w:rsidR="007A5A99" w:rsidRPr="006A0972" w:rsidRDefault="007A5A99" w:rsidP="007A5A99">
      <w:pPr>
        <w:pStyle w:val="B"/>
        <w:ind w:left="1060"/>
        <w:rPr>
          <w:szCs w:val="24"/>
        </w:rPr>
      </w:pPr>
      <w:r w:rsidRPr="006A0972">
        <w:rPr>
          <w:b/>
          <w:szCs w:val="24"/>
        </w:rPr>
        <w:t>c)</w:t>
      </w:r>
      <w:r w:rsidRPr="006A0972">
        <w:rPr>
          <w:szCs w:val="24"/>
        </w:rPr>
        <w:t> Előfizető hordozni kívánt kapcsolási száma(i);</w:t>
      </w:r>
    </w:p>
    <w:p w14:paraId="3B301B98" w14:textId="77777777" w:rsidR="007A5A99" w:rsidRDefault="007A5A99" w:rsidP="007A5A99">
      <w:pPr>
        <w:pStyle w:val="B"/>
        <w:ind w:left="1060"/>
        <w:rPr>
          <w:szCs w:val="24"/>
        </w:rPr>
      </w:pPr>
    </w:p>
    <w:p w14:paraId="3F9F760D" w14:textId="368AD690" w:rsidR="007A5A99" w:rsidRPr="006A0972" w:rsidRDefault="007A5A99" w:rsidP="007A5A99">
      <w:pPr>
        <w:pStyle w:val="B"/>
        <w:ind w:left="1060"/>
        <w:rPr>
          <w:szCs w:val="24"/>
        </w:rPr>
      </w:pPr>
      <w:r w:rsidRPr="006A0972">
        <w:rPr>
          <w:b/>
          <w:szCs w:val="24"/>
        </w:rPr>
        <w:t>d)</w:t>
      </w:r>
      <w:r w:rsidRPr="006A0972">
        <w:rPr>
          <w:szCs w:val="24"/>
        </w:rPr>
        <w:t xml:space="preserve"> kért </w:t>
      </w:r>
      <w:r w:rsidR="00BB6AD0" w:rsidRPr="006A0972">
        <w:rPr>
          <w:szCs w:val="24"/>
        </w:rPr>
        <w:t>számátadási időablak</w:t>
      </w:r>
      <w:r w:rsidRPr="006A0972">
        <w:rPr>
          <w:szCs w:val="24"/>
        </w:rPr>
        <w:t>(ok);</w:t>
      </w:r>
    </w:p>
    <w:p w14:paraId="6380B6C6" w14:textId="77777777" w:rsidR="007A5A99" w:rsidRDefault="007A5A99" w:rsidP="007A5A99">
      <w:pPr>
        <w:pStyle w:val="B"/>
        <w:ind w:left="1060"/>
        <w:rPr>
          <w:szCs w:val="24"/>
        </w:rPr>
      </w:pPr>
    </w:p>
    <w:p w14:paraId="5BF0B2E7" w14:textId="77777777" w:rsidR="007A5A99" w:rsidRPr="006A0972" w:rsidRDefault="007A5A99" w:rsidP="007A5A99">
      <w:pPr>
        <w:pStyle w:val="B"/>
        <w:ind w:left="1060"/>
        <w:rPr>
          <w:szCs w:val="24"/>
        </w:rPr>
      </w:pPr>
      <w:r w:rsidRPr="006A0972">
        <w:rPr>
          <w:b/>
          <w:szCs w:val="24"/>
        </w:rPr>
        <w:t>e)</w:t>
      </w:r>
      <w:r w:rsidRPr="006A0972">
        <w:rPr>
          <w:szCs w:val="24"/>
        </w:rPr>
        <w:t> hordozni kívánt kapcsolási szám intervallum(ok) (egybefüggő vagy egybefüggő számtartományok részleges számhordozási igénye esetén).</w:t>
      </w:r>
    </w:p>
    <w:p w14:paraId="3C0C341D" w14:textId="77777777" w:rsidR="007A5A99" w:rsidRDefault="007A5A99" w:rsidP="007A5A99">
      <w:pPr>
        <w:pStyle w:val="B"/>
        <w:rPr>
          <w:szCs w:val="24"/>
        </w:rPr>
      </w:pPr>
    </w:p>
    <w:p w14:paraId="3B382177" w14:textId="35C80422" w:rsidR="007A5A99" w:rsidRPr="006A0972" w:rsidRDefault="007A5A99" w:rsidP="007A5A99">
      <w:pPr>
        <w:pStyle w:val="B"/>
        <w:rPr>
          <w:szCs w:val="24"/>
        </w:rPr>
      </w:pPr>
      <w:r w:rsidRPr="006A0972">
        <w:rPr>
          <w:b/>
          <w:szCs w:val="24"/>
        </w:rPr>
        <w:t>2.5</w:t>
      </w:r>
      <w:r w:rsidRPr="006A0972">
        <w:rPr>
          <w:szCs w:val="24"/>
        </w:rPr>
        <w:t xml:space="preserve"> Magyar Telekom jogosult az előfizető számhordozási igényének és a </w:t>
      </w:r>
      <w:r>
        <w:rPr>
          <w:szCs w:val="24"/>
        </w:rPr>
        <w:t>Jogosult</w:t>
      </w:r>
      <w:r w:rsidRPr="006A0972">
        <w:rPr>
          <w:szCs w:val="24"/>
        </w:rPr>
        <w:t xml:space="preserve"> képviseletére vonatkozó meghatalmazásnak (a dokumentum eredeti képi formáját változtathatatlanul rögzítve) elektronikus úton történő bekérésére.</w:t>
      </w:r>
    </w:p>
    <w:p w14:paraId="73689F67" w14:textId="77777777" w:rsidR="007A5A99" w:rsidRDefault="007A5A99" w:rsidP="007A5A99">
      <w:pPr>
        <w:pStyle w:val="B"/>
        <w:rPr>
          <w:szCs w:val="24"/>
        </w:rPr>
      </w:pPr>
    </w:p>
    <w:p w14:paraId="0FB83612" w14:textId="4635649A" w:rsidR="007A5A99" w:rsidRPr="006A0972" w:rsidRDefault="007A5A99" w:rsidP="007A5A99">
      <w:pPr>
        <w:pStyle w:val="B"/>
        <w:rPr>
          <w:szCs w:val="24"/>
        </w:rPr>
      </w:pPr>
      <w:r w:rsidRPr="006A0972">
        <w:rPr>
          <w:b/>
          <w:szCs w:val="24"/>
        </w:rPr>
        <w:t>2.6</w:t>
      </w:r>
      <w:r w:rsidRPr="006A0972">
        <w:rPr>
          <w:szCs w:val="24"/>
        </w:rPr>
        <w:t xml:space="preserve"> Az Előfizető a Szolgáltatóval fennálló </w:t>
      </w:r>
      <w:r w:rsidR="00BB6AD0" w:rsidRPr="006A0972">
        <w:rPr>
          <w:szCs w:val="24"/>
        </w:rPr>
        <w:t xml:space="preserve">előfizetői szerződésében </w:t>
      </w:r>
      <w:r w:rsidRPr="006A0972">
        <w:rPr>
          <w:szCs w:val="24"/>
        </w:rPr>
        <w:t>szereplő valamennyi számra, vagy egyes számokra kérheti a számhordozást.</w:t>
      </w:r>
    </w:p>
    <w:p w14:paraId="28FF0990" w14:textId="780EDF4D" w:rsidR="007A5A99" w:rsidRPr="006A0972" w:rsidRDefault="007A5A99" w:rsidP="007A5A99">
      <w:pPr>
        <w:pStyle w:val="B"/>
        <w:rPr>
          <w:szCs w:val="24"/>
        </w:rPr>
      </w:pPr>
      <w:r>
        <w:rPr>
          <w:szCs w:val="24"/>
        </w:rPr>
        <w:br/>
      </w:r>
      <w:r w:rsidRPr="006A0972">
        <w:rPr>
          <w:szCs w:val="24"/>
        </w:rPr>
        <w:t xml:space="preserve">Egy adott hálózati végponthoz rendelt egybefüggő számtartomány részlegesen is hordozásra kerülhet, a </w:t>
      </w:r>
      <w:r>
        <w:rPr>
          <w:szCs w:val="24"/>
        </w:rPr>
        <w:t>Jogosult</w:t>
      </w:r>
      <w:r w:rsidRPr="006A0972">
        <w:rPr>
          <w:szCs w:val="24"/>
        </w:rPr>
        <w:t xml:space="preserve"> indoklással ellátott kérése esetén, a 2.10 pont szerinti egyeztetést követően.</w:t>
      </w:r>
    </w:p>
    <w:p w14:paraId="5B1E958E" w14:textId="0E1ABFA6" w:rsidR="007A5A99" w:rsidRPr="006A0972" w:rsidRDefault="007A5A99" w:rsidP="007A5A99">
      <w:pPr>
        <w:pStyle w:val="B"/>
        <w:rPr>
          <w:szCs w:val="24"/>
        </w:rPr>
      </w:pPr>
      <w:r>
        <w:rPr>
          <w:szCs w:val="24"/>
        </w:rPr>
        <w:br/>
      </w:r>
      <w:r w:rsidRPr="006A0972">
        <w:rPr>
          <w:szCs w:val="24"/>
        </w:rPr>
        <w:t xml:space="preserve">EWSD típusú központok esetén a Magyar Telekom a beválasztásos ISDN alközpontokhoz rendelt egybefüggő számtartomány részleges hordozásának megvalósíthatóságát minden esetben egyedileg vizsgálja meg. Amennyiben a részleges hordozás objektív műszaki okok miatt nem lehetséges, a Magyar Telekom haladéktalanul, e műszaki okok részletes ismertetésével értesíti az </w:t>
      </w:r>
      <w:r w:rsidR="006F4B5A" w:rsidRPr="006A0972">
        <w:rPr>
          <w:szCs w:val="24"/>
        </w:rPr>
        <w:t xml:space="preserve">igénybevevőt </w:t>
      </w:r>
      <w:r w:rsidRPr="006A0972">
        <w:rPr>
          <w:szCs w:val="24"/>
        </w:rPr>
        <w:t>(</w:t>
      </w:r>
      <w:r>
        <w:rPr>
          <w:szCs w:val="24"/>
        </w:rPr>
        <w:t>Jogosulta</w:t>
      </w:r>
      <w:r w:rsidRPr="006A0972">
        <w:rPr>
          <w:szCs w:val="24"/>
        </w:rPr>
        <w:t>t), amellyel egyidejűleg a 2.10 pont szerinti egyeztetés lefolytatását – ha korábban már sor került, ismételten is – kérheti. Az értesítést követően, vagy – ha azt a szolgáltató kérte – az egyeztetés eredménytelensége esetén a Magyar Telekom az ajánlatok műszaki okok miatti visszautasítására vonatkozóan a MARIO Törzsrész III.1.3.4. pont szerinti rendelkezések értelemszerű alkalmazásával jár el. Amennyiben a műszaki vizsgálatok alapján az igény teljesítése nem lehetséges, az nem minősül a 2.7 pont szerinti elutasításnak.</w:t>
      </w:r>
    </w:p>
    <w:p w14:paraId="3F5C43ED" w14:textId="77777777" w:rsidR="007A5A99" w:rsidRPr="006A0972" w:rsidRDefault="007A5A99" w:rsidP="007A5A99">
      <w:pPr>
        <w:pStyle w:val="B"/>
        <w:rPr>
          <w:szCs w:val="24"/>
        </w:rPr>
      </w:pPr>
      <w:r>
        <w:rPr>
          <w:szCs w:val="24"/>
        </w:rPr>
        <w:br/>
      </w:r>
      <w:r w:rsidRPr="006A0972">
        <w:rPr>
          <w:szCs w:val="24"/>
        </w:rPr>
        <w:t>Egybefüggő számtartomány számainak részleges hordozása esetén az egybefüggő számmező feloldását, hordozott és nem hordozott számok beállítását a Magyar Telekom a számhordozás illetve a számtartomány átadás Számátadási Időablakban végzi el.</w:t>
      </w:r>
    </w:p>
    <w:p w14:paraId="51A69EAF" w14:textId="77777777" w:rsidR="007A5A99" w:rsidRDefault="007A5A99" w:rsidP="007A5A99">
      <w:pPr>
        <w:pStyle w:val="B"/>
        <w:rPr>
          <w:szCs w:val="24"/>
        </w:rPr>
      </w:pPr>
    </w:p>
    <w:p w14:paraId="00227346" w14:textId="632D488B" w:rsidR="007A5A99" w:rsidRPr="006A0972" w:rsidRDefault="007A5A99" w:rsidP="007A5A99">
      <w:pPr>
        <w:pStyle w:val="B"/>
        <w:rPr>
          <w:szCs w:val="24"/>
        </w:rPr>
      </w:pPr>
      <w:r w:rsidRPr="006A0972">
        <w:rPr>
          <w:b/>
          <w:szCs w:val="24"/>
        </w:rPr>
        <w:t>2.7</w:t>
      </w:r>
      <w:r w:rsidRPr="006A0972">
        <w:rPr>
          <w:szCs w:val="24"/>
        </w:rPr>
        <w:t xml:space="preserve"> A Magyar Telekom a </w:t>
      </w:r>
      <w:r w:rsidR="00BB6AD0" w:rsidRPr="006A0972">
        <w:rPr>
          <w:szCs w:val="24"/>
        </w:rPr>
        <w:t xml:space="preserve">számhordozási igénybejelentést </w:t>
      </w:r>
      <w:r w:rsidRPr="006A0972">
        <w:rPr>
          <w:szCs w:val="24"/>
        </w:rPr>
        <w:t>kizárólag abban az esetben utasíthatja el, ha</w:t>
      </w:r>
    </w:p>
    <w:p w14:paraId="44ACF3C9" w14:textId="77777777" w:rsidR="007A5A99" w:rsidRDefault="007A5A99" w:rsidP="007A5A99">
      <w:pPr>
        <w:pStyle w:val="B"/>
        <w:rPr>
          <w:szCs w:val="24"/>
        </w:rPr>
      </w:pPr>
    </w:p>
    <w:p w14:paraId="3A113811" w14:textId="77777777" w:rsidR="007A5A99" w:rsidRPr="006A0972" w:rsidRDefault="007A5A99" w:rsidP="007A5A99">
      <w:pPr>
        <w:pStyle w:val="C"/>
      </w:pPr>
      <w:r w:rsidRPr="006A0972">
        <w:rPr>
          <w:b/>
        </w:rPr>
        <w:t>a)</w:t>
      </w:r>
      <w:r w:rsidRPr="006A0972">
        <w:t> a számhordozást kérő Előfizető nem azonosítható a 2/2012. (I. 24.) NMHH rendelet (Szhr.) 5. § (1) bekezdésének megfelelően közölt adatok alapján, vagy</w:t>
      </w:r>
    </w:p>
    <w:p w14:paraId="41A0C86E" w14:textId="77777777" w:rsidR="007A5A99" w:rsidRDefault="007A5A99" w:rsidP="007A5A99">
      <w:pPr>
        <w:pStyle w:val="C"/>
      </w:pPr>
    </w:p>
    <w:p w14:paraId="5035FF26" w14:textId="77777777" w:rsidR="007A5A99" w:rsidRPr="006A0972" w:rsidRDefault="007A5A99" w:rsidP="007A5A99">
      <w:pPr>
        <w:pStyle w:val="C"/>
      </w:pPr>
      <w:r w:rsidRPr="006A0972">
        <w:rPr>
          <w:b/>
        </w:rPr>
        <w:t>b)</w:t>
      </w:r>
      <w:r w:rsidRPr="006A0972">
        <w:t> az Előfizetőnek a számhordozási igény, Magyar Telekom részére történő bejelentésének időpontjában a Magyar Telekommal szemben több mint 30 napja lejárt számlatartozása van, amelyről a Magyar Telekom az Előfizetőt az Eht. 144. §-a szerint igazolhatóan értesítette, vagy</w:t>
      </w:r>
    </w:p>
    <w:p w14:paraId="428A30D1" w14:textId="77777777" w:rsidR="007A5A99" w:rsidRDefault="007A5A99" w:rsidP="007A5A99">
      <w:pPr>
        <w:pStyle w:val="C"/>
      </w:pPr>
    </w:p>
    <w:p w14:paraId="4A7F9DDD" w14:textId="77777777" w:rsidR="007A5A99" w:rsidRPr="006A0972" w:rsidRDefault="007A5A99" w:rsidP="007A5A99">
      <w:pPr>
        <w:pStyle w:val="C"/>
      </w:pPr>
      <w:r w:rsidRPr="006A0972">
        <w:rPr>
          <w:b/>
        </w:rPr>
        <w:t>c)</w:t>
      </w:r>
      <w:r w:rsidRPr="006A0972">
        <w:t> a Szolgáltató a 2.9 valamint 2.10 pont szerinti esetekben egyeztetést igényel.</w:t>
      </w:r>
    </w:p>
    <w:p w14:paraId="1CD7FC42" w14:textId="1D32B1AC" w:rsidR="007A5A99" w:rsidRPr="006A0972" w:rsidRDefault="007A5A99" w:rsidP="007A5A99">
      <w:pPr>
        <w:pStyle w:val="B"/>
        <w:rPr>
          <w:szCs w:val="24"/>
        </w:rPr>
      </w:pPr>
      <w:r w:rsidRPr="006A0972">
        <w:br/>
      </w:r>
      <w:r w:rsidRPr="006A0972">
        <w:rPr>
          <w:szCs w:val="24"/>
        </w:rPr>
        <w:t xml:space="preserve">Amennyiben a Magyar Telekom a számhordozást az 2.7. c) pont alapján utasította el, a Magyar Telekom és az </w:t>
      </w:r>
      <w:r>
        <w:rPr>
          <w:szCs w:val="24"/>
        </w:rPr>
        <w:t>Jogosult</w:t>
      </w:r>
      <w:r w:rsidRPr="006A0972">
        <w:rPr>
          <w:szCs w:val="24"/>
        </w:rPr>
        <w:t xml:space="preserve"> köteles a 2.9 illetve 2.10 pont szerinti egyeztetést az elutasítás napjától számított 5 munkanapon belül lefolytatni.</w:t>
      </w:r>
    </w:p>
    <w:p w14:paraId="24F522B4" w14:textId="77777777" w:rsidR="007A5A99" w:rsidRPr="006A0972" w:rsidRDefault="007A5A99" w:rsidP="007A5A99">
      <w:pPr>
        <w:pStyle w:val="B"/>
        <w:rPr>
          <w:szCs w:val="24"/>
        </w:rPr>
      </w:pPr>
      <w:r>
        <w:rPr>
          <w:szCs w:val="24"/>
        </w:rPr>
        <w:br/>
      </w:r>
      <w:r w:rsidRPr="006A0972">
        <w:rPr>
          <w:szCs w:val="24"/>
        </w:rPr>
        <w:t>A 2.9 illetve 2.10 pont szerinti egyeztetés alapján benyújtott számhordozási igényt, valamint a Magyar Telekom hibájából elmaradt egyeztetés esetén ismételten benyújtott számhordozási igényt a Magyar Telekom nem utasíthatja el.</w:t>
      </w:r>
    </w:p>
    <w:p w14:paraId="6B412C1A" w14:textId="77777777" w:rsidR="007A5A99" w:rsidRDefault="007A5A99" w:rsidP="007A5A99">
      <w:pPr>
        <w:pStyle w:val="B"/>
        <w:rPr>
          <w:szCs w:val="24"/>
        </w:rPr>
      </w:pPr>
    </w:p>
    <w:p w14:paraId="3E45E40C" w14:textId="77777777" w:rsidR="007A5A99" w:rsidRDefault="007A5A99" w:rsidP="007A5A99">
      <w:pPr>
        <w:pStyle w:val="B"/>
        <w:rPr>
          <w:szCs w:val="24"/>
        </w:rPr>
      </w:pPr>
      <w:r w:rsidRPr="006A0972">
        <w:rPr>
          <w:b/>
          <w:szCs w:val="24"/>
        </w:rPr>
        <w:t>2.8</w:t>
      </w:r>
      <w:r w:rsidRPr="006A0972">
        <w:rPr>
          <w:szCs w:val="24"/>
        </w:rPr>
        <w:t> A számhordozási igény elutasítása esetén a határidők az Előfizető újabb azonosítását, vagy a 2.7 pont b) pontja szerinti lejárt követelések kiegyenlítésének Előfizető általi bejelentését, vagy a 2.9 illetve 2.10 pont szerinti egyeztetést követően a hordozási igény Magyar Telekom részére történő ismételt átadásának napján újrakezdődnek.</w:t>
      </w:r>
    </w:p>
    <w:p w14:paraId="1A4A6AEA" w14:textId="77777777" w:rsidR="007A5A99" w:rsidRPr="006A0972" w:rsidRDefault="007A5A99" w:rsidP="007A5A99">
      <w:pPr>
        <w:pStyle w:val="B"/>
        <w:rPr>
          <w:szCs w:val="24"/>
        </w:rPr>
      </w:pPr>
    </w:p>
    <w:p w14:paraId="33F46295" w14:textId="3EDCBCB1" w:rsidR="007A5A99" w:rsidRPr="006A0972" w:rsidRDefault="007A5A99" w:rsidP="007A5A99">
      <w:pPr>
        <w:pStyle w:val="B"/>
        <w:rPr>
          <w:szCs w:val="24"/>
        </w:rPr>
      </w:pPr>
      <w:r w:rsidRPr="006A0972">
        <w:rPr>
          <w:b/>
          <w:szCs w:val="24"/>
        </w:rPr>
        <w:t>2.9</w:t>
      </w:r>
      <w:r w:rsidRPr="006A0972">
        <w:rPr>
          <w:szCs w:val="24"/>
        </w:rPr>
        <w:t xml:space="preserve"> Az Előfizetőnek a Magyar Telekommal szemben a számhordozási igény bejelentésének időpontjában fennálló számlatartozása, illetve a határozott időtartamhoz, kedvezményesen vagy egyéb módon kedvezményesen értékesített készülékhez kapcsolódó követelés a számhordozás kezdeményezése esetén lejárttá válik. E számlatartozás ki nem egyenlített ellenértékéről az </w:t>
      </w:r>
      <w:r>
        <w:rPr>
          <w:szCs w:val="24"/>
        </w:rPr>
        <w:t>Jogosult</w:t>
      </w:r>
      <w:r w:rsidRPr="006A0972">
        <w:rPr>
          <w:szCs w:val="24"/>
        </w:rPr>
        <w:t xml:space="preserve"> úgy nyilatkozhat, hogy annak kiegyenlítését átvállalja.</w:t>
      </w:r>
    </w:p>
    <w:p w14:paraId="4176C439" w14:textId="77777777" w:rsidR="007A5A99" w:rsidRDefault="007A5A99" w:rsidP="007A5A99">
      <w:pPr>
        <w:pStyle w:val="B"/>
        <w:rPr>
          <w:szCs w:val="24"/>
        </w:rPr>
      </w:pPr>
    </w:p>
    <w:p w14:paraId="04528D3C" w14:textId="68F7B903" w:rsidR="007A5A99" w:rsidRPr="006A0972" w:rsidRDefault="007A5A99" w:rsidP="007A5A99">
      <w:pPr>
        <w:pStyle w:val="B"/>
        <w:rPr>
          <w:szCs w:val="24"/>
        </w:rPr>
      </w:pPr>
      <w:r w:rsidRPr="006A0972">
        <w:rPr>
          <w:b/>
          <w:szCs w:val="24"/>
        </w:rPr>
        <w:t>2.10</w:t>
      </w:r>
      <w:r w:rsidRPr="006A0972">
        <w:rPr>
          <w:szCs w:val="24"/>
        </w:rPr>
        <w:t xml:space="preserve"> A többféle szolgáltatást tartalmazó (multi-play) szolgáltatás csomagok egyidejű átadásával, az előfizetői hurok átengedésével, vagy országos bitfolyam hozzáféréssel együtt megvalósuló számhordozás, a kedvezményes díjazású szolgáltatás, a díjmentes szolgáltatás, az emelt díjas, díjkorlátos szolgáltatás, az emelt díjas, díjkorlátmentes szolgáltatás és a tízet meghaladó számot magában foglaló üzleti előfizetés számainak hordozása, valamint egybefüggő számtartomány részleges hordozása esetében a számhordozás időzítése és végrehajtása érdekében - a Magyar Telekom indoklással ellátott kérése esetén – a </w:t>
      </w:r>
      <w:r>
        <w:rPr>
          <w:szCs w:val="24"/>
        </w:rPr>
        <w:t>Jogosult</w:t>
      </w:r>
      <w:r w:rsidRPr="006A0972">
        <w:rPr>
          <w:szCs w:val="24"/>
        </w:rPr>
        <w:t xml:space="preserve"> köteles a Magyar Telekommal egyeztetni. Az egyeztetés az Előfizető közreműködését is igényelheti.</w:t>
      </w:r>
    </w:p>
    <w:p w14:paraId="6E00F80F" w14:textId="77777777" w:rsidR="007A5A99" w:rsidRDefault="007A5A99" w:rsidP="007A5A99">
      <w:pPr>
        <w:pStyle w:val="B"/>
        <w:rPr>
          <w:szCs w:val="24"/>
        </w:rPr>
      </w:pPr>
    </w:p>
    <w:p w14:paraId="3639394E" w14:textId="611EEEF3" w:rsidR="007A5A99" w:rsidRPr="006A0972" w:rsidRDefault="007A5A99" w:rsidP="007A5A99">
      <w:pPr>
        <w:pStyle w:val="B"/>
        <w:rPr>
          <w:szCs w:val="24"/>
        </w:rPr>
      </w:pPr>
      <w:r w:rsidRPr="006A0972">
        <w:rPr>
          <w:b/>
          <w:szCs w:val="24"/>
        </w:rPr>
        <w:t>2.11</w:t>
      </w:r>
      <w:r w:rsidRPr="006A0972">
        <w:rPr>
          <w:szCs w:val="24"/>
        </w:rPr>
        <w:t xml:space="preserve"> A Magyar Telekom a Hordozott Szám Beállítás </w:t>
      </w:r>
      <w:r w:rsidR="00BB6AD0" w:rsidRPr="006A0972">
        <w:rPr>
          <w:szCs w:val="24"/>
        </w:rPr>
        <w:t xml:space="preserve">szolgáltatás </w:t>
      </w:r>
      <w:r w:rsidRPr="006A0972">
        <w:rPr>
          <w:szCs w:val="24"/>
        </w:rPr>
        <w:t>beállításának tényleges elvégzését követően</w:t>
      </w:r>
      <w:r w:rsidR="00BB6AD0">
        <w:rPr>
          <w:szCs w:val="24"/>
        </w:rPr>
        <w:t>,</w:t>
      </w:r>
      <w:r w:rsidRPr="006A0972">
        <w:rPr>
          <w:szCs w:val="24"/>
        </w:rPr>
        <w:t xml:space="preserve"> </w:t>
      </w:r>
      <w:r w:rsidR="00BB6AD0" w:rsidRPr="006A0972">
        <w:rPr>
          <w:szCs w:val="24"/>
        </w:rPr>
        <w:t xml:space="preserve">igénybejelentésre </w:t>
      </w:r>
      <w:r w:rsidRPr="006A0972">
        <w:rPr>
          <w:szCs w:val="24"/>
        </w:rPr>
        <w:t xml:space="preserve">használt csatornán keresztül a beállítás tényleges megtörténtének időpontjában – automatikusan az informatikai rendszeren – tájékoztatja a </w:t>
      </w:r>
      <w:r w:rsidR="00BB6AD0">
        <w:rPr>
          <w:szCs w:val="24"/>
        </w:rPr>
        <w:t xml:space="preserve">Jogosultat a </w:t>
      </w:r>
      <w:r w:rsidRPr="006A0972">
        <w:rPr>
          <w:szCs w:val="24"/>
        </w:rPr>
        <w:t xml:space="preserve">beállítás elvégzéséről. A Hordozott Szám Beállítás megtörténtéről az Előfizetőt a </w:t>
      </w:r>
      <w:r>
        <w:rPr>
          <w:szCs w:val="24"/>
        </w:rPr>
        <w:t>Jogosult</w:t>
      </w:r>
      <w:r w:rsidRPr="006A0972">
        <w:rPr>
          <w:szCs w:val="24"/>
        </w:rPr>
        <w:t xml:space="preserve"> köteles tájékoztatni.</w:t>
      </w:r>
    </w:p>
    <w:p w14:paraId="4C5847DE" w14:textId="77777777" w:rsidR="007A5A99" w:rsidRDefault="007A5A99" w:rsidP="007A5A99">
      <w:pPr>
        <w:pStyle w:val="B"/>
        <w:rPr>
          <w:szCs w:val="24"/>
        </w:rPr>
      </w:pPr>
    </w:p>
    <w:p w14:paraId="71C9E404" w14:textId="3A6B20D1" w:rsidR="007A5A99" w:rsidRPr="006A0972" w:rsidRDefault="007A5A99" w:rsidP="007A5A99">
      <w:pPr>
        <w:pStyle w:val="B"/>
        <w:rPr>
          <w:szCs w:val="24"/>
        </w:rPr>
      </w:pPr>
      <w:r w:rsidRPr="006A0972">
        <w:rPr>
          <w:b/>
          <w:szCs w:val="24"/>
        </w:rPr>
        <w:t>2.12</w:t>
      </w:r>
      <w:r w:rsidRPr="006A0972">
        <w:rPr>
          <w:szCs w:val="24"/>
        </w:rPr>
        <w:t xml:space="preserve"> Amennyiben az Előfizető a számhordozási igényét törli, a törlésről a </w:t>
      </w:r>
      <w:r>
        <w:rPr>
          <w:szCs w:val="24"/>
        </w:rPr>
        <w:t>Jogosult</w:t>
      </w:r>
      <w:r w:rsidRPr="006A0972">
        <w:rPr>
          <w:szCs w:val="24"/>
        </w:rPr>
        <w:t xml:space="preserve"> a Magyar Telekomot a </w:t>
      </w:r>
      <w:r w:rsidR="00BB6AD0" w:rsidRPr="006A0972">
        <w:rPr>
          <w:szCs w:val="24"/>
        </w:rPr>
        <w:t xml:space="preserve">számátadási időablakot </w:t>
      </w:r>
      <w:r w:rsidRPr="006A0972">
        <w:rPr>
          <w:szCs w:val="24"/>
        </w:rPr>
        <w:t>megelőző 2. munkanap 20 óra 00 percig értesíti.</w:t>
      </w:r>
    </w:p>
    <w:p w14:paraId="693D5B85" w14:textId="77777777" w:rsidR="007A5A99" w:rsidRPr="002D2010" w:rsidRDefault="007A5A99" w:rsidP="007A5A99">
      <w:pPr>
        <w:pStyle w:val="Cmsor2"/>
      </w:pPr>
      <w:r w:rsidRPr="002D2010">
        <w:t>3. Díjak, számlázás</w:t>
      </w:r>
    </w:p>
    <w:p w14:paraId="71ECF712" w14:textId="77777777" w:rsidR="007A5A99" w:rsidRDefault="007A5A99" w:rsidP="007A5A99">
      <w:pPr>
        <w:pStyle w:val="B"/>
        <w:rPr>
          <w:szCs w:val="24"/>
        </w:rPr>
      </w:pPr>
    </w:p>
    <w:p w14:paraId="2ACF741D" w14:textId="4BE8D07D" w:rsidR="007A5A99" w:rsidRPr="006A0972" w:rsidRDefault="007A5A99" w:rsidP="007A5A99">
      <w:pPr>
        <w:pStyle w:val="B"/>
        <w:rPr>
          <w:szCs w:val="24"/>
        </w:rPr>
      </w:pPr>
      <w:r w:rsidRPr="006A0972">
        <w:rPr>
          <w:b/>
          <w:szCs w:val="24"/>
        </w:rPr>
        <w:t>3.1</w:t>
      </w:r>
      <w:r w:rsidRPr="006A0972">
        <w:rPr>
          <w:szCs w:val="24"/>
        </w:rPr>
        <w:t xml:space="preserve"> A jelen leírásban definiált Hordozott Szám Beállítás Szolgáltatást a Magyar Telekom nyújtja, és a </w:t>
      </w:r>
      <w:r>
        <w:rPr>
          <w:szCs w:val="24"/>
        </w:rPr>
        <w:t>Jogosult</w:t>
      </w:r>
      <w:r w:rsidRPr="006A0972">
        <w:rPr>
          <w:szCs w:val="24"/>
        </w:rPr>
        <w:t xml:space="preserve"> veszi igénybe.</w:t>
      </w:r>
    </w:p>
    <w:p w14:paraId="73A638B3" w14:textId="77777777" w:rsidR="007A5A99" w:rsidRDefault="007A5A99" w:rsidP="007A5A99">
      <w:pPr>
        <w:pStyle w:val="B"/>
        <w:rPr>
          <w:szCs w:val="24"/>
        </w:rPr>
      </w:pPr>
    </w:p>
    <w:p w14:paraId="4ADA25C2" w14:textId="0A83AE88" w:rsidR="007A5A99" w:rsidRPr="006A0972" w:rsidRDefault="007A5A99" w:rsidP="007A5A99">
      <w:pPr>
        <w:pStyle w:val="B"/>
        <w:rPr>
          <w:szCs w:val="24"/>
        </w:rPr>
      </w:pPr>
      <w:r w:rsidRPr="006A0972">
        <w:rPr>
          <w:b/>
          <w:szCs w:val="24"/>
        </w:rPr>
        <w:t>3.2</w:t>
      </w:r>
      <w:r w:rsidRPr="006A0972">
        <w:rPr>
          <w:szCs w:val="24"/>
        </w:rPr>
        <w:t xml:space="preserve"> A </w:t>
      </w:r>
      <w:r>
        <w:rPr>
          <w:szCs w:val="24"/>
        </w:rPr>
        <w:t>Jogosult</w:t>
      </w:r>
      <w:r w:rsidRPr="006A0972">
        <w:rPr>
          <w:szCs w:val="24"/>
        </w:rPr>
        <w:t xml:space="preserve"> köteles az általa igénybe vett Hordozott Szám Beállítás Szolgáltatás után a MARUO 7. sz. Mellékletben definiált Hordozott Szám beállításonként meghatározott </w:t>
      </w:r>
      <w:r w:rsidR="00BB6AD0" w:rsidRPr="006A0972">
        <w:rPr>
          <w:szCs w:val="24"/>
        </w:rPr>
        <w:t>egyszeri díjat (egyszeri számátadási díj</w:t>
      </w:r>
      <w:r w:rsidRPr="006A0972">
        <w:rPr>
          <w:szCs w:val="24"/>
        </w:rPr>
        <w:t>) megfizetni, a Magyar Telekom által kiállított számla alapján.</w:t>
      </w:r>
    </w:p>
    <w:p w14:paraId="2DE771B3" w14:textId="77777777" w:rsidR="007A5A99" w:rsidRDefault="007A5A99" w:rsidP="007A5A99">
      <w:pPr>
        <w:pStyle w:val="B"/>
        <w:rPr>
          <w:szCs w:val="24"/>
        </w:rPr>
      </w:pPr>
    </w:p>
    <w:p w14:paraId="23019AEC" w14:textId="77777777" w:rsidR="007A5A99" w:rsidRPr="006A0972" w:rsidRDefault="007A5A99" w:rsidP="007A5A99">
      <w:pPr>
        <w:pStyle w:val="B"/>
        <w:rPr>
          <w:szCs w:val="24"/>
        </w:rPr>
      </w:pPr>
      <w:r w:rsidRPr="006A0972">
        <w:rPr>
          <w:b/>
          <w:szCs w:val="24"/>
        </w:rPr>
        <w:t>3.3</w:t>
      </w:r>
      <w:r w:rsidRPr="006A0972">
        <w:rPr>
          <w:szCs w:val="24"/>
        </w:rPr>
        <w:t> Hordozott Szám Beállítás szolgáltatás vállalt határidejét és kötbér feltételeit a MARUO 5.D. melléklete tartalmazza.</w:t>
      </w:r>
    </w:p>
    <w:p w14:paraId="0FA120BC" w14:textId="77777777" w:rsidR="007A5A99" w:rsidRPr="002D2010" w:rsidRDefault="007A5A99" w:rsidP="007A5A99">
      <w:pPr>
        <w:pStyle w:val="Cmsor2"/>
      </w:pPr>
      <w:r w:rsidRPr="002D2010">
        <w:t>4. Felelősség</w:t>
      </w:r>
    </w:p>
    <w:p w14:paraId="33718D56" w14:textId="77777777" w:rsidR="007A5A99" w:rsidRDefault="007A5A99" w:rsidP="007A5A99">
      <w:pPr>
        <w:pStyle w:val="B"/>
        <w:rPr>
          <w:szCs w:val="24"/>
        </w:rPr>
      </w:pPr>
    </w:p>
    <w:p w14:paraId="2647E932" w14:textId="43D9861C" w:rsidR="007A5A99" w:rsidRPr="006A0972" w:rsidRDefault="007A5A99" w:rsidP="007A5A99">
      <w:pPr>
        <w:pStyle w:val="B"/>
        <w:rPr>
          <w:szCs w:val="24"/>
        </w:rPr>
      </w:pPr>
      <w:r w:rsidRPr="006A0972">
        <w:rPr>
          <w:b/>
          <w:szCs w:val="24"/>
        </w:rPr>
        <w:t>4.1</w:t>
      </w:r>
      <w:r w:rsidRPr="006A0972">
        <w:rPr>
          <w:szCs w:val="24"/>
        </w:rPr>
        <w:t xml:space="preserve"> A Számhordozási Igénybejelentés elutasításáról a </w:t>
      </w:r>
      <w:r>
        <w:rPr>
          <w:szCs w:val="24"/>
        </w:rPr>
        <w:t>Jogosult</w:t>
      </w:r>
      <w:r w:rsidRPr="006A0972">
        <w:rPr>
          <w:szCs w:val="24"/>
        </w:rPr>
        <w:t xml:space="preserve"> köteles értesíteni az Előfizetőt az Előfizetői igénybejelentés elutasításától számított 1 munkanapon belül.</w:t>
      </w:r>
    </w:p>
    <w:p w14:paraId="2FC9EB8C" w14:textId="77777777" w:rsidR="007A5A99" w:rsidRDefault="007A5A99" w:rsidP="007A5A99">
      <w:pPr>
        <w:pStyle w:val="B"/>
        <w:rPr>
          <w:szCs w:val="24"/>
        </w:rPr>
      </w:pPr>
    </w:p>
    <w:p w14:paraId="705E1F2A" w14:textId="65567856" w:rsidR="007A5A99" w:rsidRPr="006A0972" w:rsidRDefault="007A5A99" w:rsidP="007A5A99">
      <w:pPr>
        <w:pStyle w:val="B"/>
        <w:rPr>
          <w:szCs w:val="24"/>
        </w:rPr>
      </w:pPr>
      <w:r w:rsidRPr="006A0972">
        <w:rPr>
          <w:b/>
          <w:szCs w:val="24"/>
        </w:rPr>
        <w:t>4.2</w:t>
      </w:r>
      <w:r w:rsidRPr="006A0972">
        <w:rPr>
          <w:szCs w:val="24"/>
        </w:rPr>
        <w:t> </w:t>
      </w:r>
      <w:r>
        <w:rPr>
          <w:szCs w:val="24"/>
        </w:rPr>
        <w:t>Jogosult</w:t>
      </w:r>
      <w:r w:rsidRPr="006A0972">
        <w:rPr>
          <w:szCs w:val="24"/>
        </w:rPr>
        <w:t xml:space="preserve"> kezeli a szolgáltatását </w:t>
      </w:r>
      <w:r w:rsidR="00BB6AD0" w:rsidRPr="006A0972">
        <w:rPr>
          <w:szCs w:val="24"/>
        </w:rPr>
        <w:t>igény bevevő</w:t>
      </w:r>
      <w:r w:rsidRPr="006A0972">
        <w:rPr>
          <w:szCs w:val="24"/>
        </w:rPr>
        <w:t xml:space="preserve"> Előfizetők ügyfélpanaszait.</w:t>
      </w:r>
    </w:p>
    <w:p w14:paraId="65DE8F22" w14:textId="77777777" w:rsidR="007A5A99" w:rsidRDefault="007A5A99" w:rsidP="007A5A99">
      <w:pPr>
        <w:pStyle w:val="B"/>
        <w:rPr>
          <w:szCs w:val="24"/>
        </w:rPr>
      </w:pPr>
    </w:p>
    <w:p w14:paraId="2625F561" w14:textId="0DEDF54D" w:rsidR="007A5A99" w:rsidRPr="00735AF3" w:rsidRDefault="007A5A99" w:rsidP="007A5A99">
      <w:pPr>
        <w:pStyle w:val="B"/>
      </w:pPr>
      <w:r w:rsidRPr="006A0972">
        <w:rPr>
          <w:b/>
          <w:szCs w:val="24"/>
        </w:rPr>
        <w:t>4.3</w:t>
      </w:r>
      <w:r w:rsidRPr="006A0972">
        <w:rPr>
          <w:szCs w:val="24"/>
        </w:rPr>
        <w:t> </w:t>
      </w:r>
      <w:r w:rsidR="00BB6AD0" w:rsidRPr="00BB6AD0">
        <w:rPr>
          <w:szCs w:val="24"/>
        </w:rPr>
        <w:t xml:space="preserve">A Magyar Telekom és a </w:t>
      </w:r>
      <w:r w:rsidR="00BB6AD0">
        <w:rPr>
          <w:szCs w:val="24"/>
        </w:rPr>
        <w:t>Jogosult</w:t>
      </w:r>
      <w:r w:rsidR="00BB6AD0" w:rsidRPr="00BB6AD0">
        <w:rPr>
          <w:szCs w:val="24"/>
        </w:rPr>
        <w:t xml:space="preserve"> egyaránt felelősek azért, hogy a Hordozott Szám </w:t>
      </w:r>
      <w:r w:rsidR="00BB6AD0">
        <w:rPr>
          <w:szCs w:val="24"/>
        </w:rPr>
        <w:t>B</w:t>
      </w:r>
      <w:r w:rsidR="00BB6AD0" w:rsidRPr="00BB6AD0">
        <w:rPr>
          <w:szCs w:val="24"/>
        </w:rPr>
        <w:t>eáll</w:t>
      </w:r>
      <w:r w:rsidR="00BB6AD0">
        <w:rPr>
          <w:szCs w:val="24"/>
        </w:rPr>
        <w:t>í</w:t>
      </w:r>
      <w:r w:rsidR="00BB6AD0" w:rsidRPr="00BB6AD0">
        <w:rPr>
          <w:szCs w:val="24"/>
        </w:rPr>
        <w:t xml:space="preserve">tásához szükséges műszaki változtatás a </w:t>
      </w:r>
      <w:r w:rsidR="00BB6AD0">
        <w:rPr>
          <w:szCs w:val="24"/>
        </w:rPr>
        <w:t xml:space="preserve">Jogosult </w:t>
      </w:r>
      <w:r w:rsidR="00BB6AD0" w:rsidRPr="00BB6AD0">
        <w:rPr>
          <w:szCs w:val="24"/>
        </w:rPr>
        <w:t>által felajánlott és Előfizető által megjelölt időpontban és számátadási időablakban megtörténjen.</w:t>
      </w:r>
    </w:p>
    <w:p w14:paraId="19433E8A" w14:textId="77777777" w:rsidR="007A5A99" w:rsidRDefault="007A5A99" w:rsidP="007A5A99">
      <w:pPr>
        <w:pStyle w:val="Cmsor2"/>
      </w:pPr>
      <w:r>
        <w:t>5. Szolgáltatás igénybevételének korlátai</w:t>
      </w:r>
    </w:p>
    <w:p w14:paraId="43C305BB" w14:textId="77777777" w:rsidR="007A5A99" w:rsidRDefault="007A5A99" w:rsidP="007A5A99">
      <w:pPr>
        <w:pStyle w:val="B"/>
        <w:rPr>
          <w:szCs w:val="24"/>
        </w:rPr>
      </w:pPr>
    </w:p>
    <w:p w14:paraId="2BBFA95B" w14:textId="77777777" w:rsidR="007A5A99" w:rsidRPr="00305FB3" w:rsidRDefault="007A5A99" w:rsidP="007A5A99">
      <w:pPr>
        <w:pStyle w:val="B"/>
        <w:rPr>
          <w:szCs w:val="24"/>
        </w:rPr>
      </w:pPr>
      <w:r w:rsidRPr="006A0972">
        <w:rPr>
          <w:b/>
          <w:szCs w:val="24"/>
        </w:rPr>
        <w:t>5.1</w:t>
      </w:r>
      <w:r>
        <w:rPr>
          <w:szCs w:val="24"/>
        </w:rPr>
        <w:t> </w:t>
      </w:r>
      <w:r w:rsidRPr="00305FB3">
        <w:rPr>
          <w:szCs w:val="24"/>
        </w:rPr>
        <w:t>A Kiegészítő Szolgáltatások önállóan nem, csak valamely MARUO-ban megajánlott alapszolgáltatás, vagy felhordó hálózati szolgáltatás igénybevételéhez kerülhetnek felhasználásra.</w:t>
      </w:r>
    </w:p>
    <w:p w14:paraId="72D0DA67" w14:textId="77777777" w:rsidR="007A5A99" w:rsidRDefault="007A5A99" w:rsidP="007A5A99">
      <w:pPr>
        <w:pStyle w:val="B"/>
        <w:rPr>
          <w:szCs w:val="24"/>
        </w:rPr>
      </w:pPr>
    </w:p>
    <w:p w14:paraId="7B62DA45" w14:textId="2D6F2D7D" w:rsidR="002F6F8E" w:rsidRDefault="007A5A99" w:rsidP="004A5EBD">
      <w:pPr>
        <w:pStyle w:val="B"/>
      </w:pPr>
      <w:r w:rsidRPr="006A0972">
        <w:rPr>
          <w:b/>
        </w:rPr>
        <w:t>5.2</w:t>
      </w:r>
      <w:r>
        <w:t> </w:t>
      </w:r>
      <w:r w:rsidRPr="00305FB3">
        <w:rPr>
          <w:szCs w:val="24"/>
        </w:rPr>
        <w:t>Hordozott Szám Beállítás Szolgáltatás ideiglenes telefonszámokra nem vehető igénybe.</w:t>
      </w:r>
    </w:p>
    <w:sectPr w:rsidR="002F6F8E" w:rsidSect="001716AD">
      <w:pgSz w:w="11906" w:h="16838" w:code="9"/>
      <w:pgMar w:top="1701" w:right="1418" w:bottom="1418" w:left="1701"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0FD32A" w14:textId="77777777" w:rsidR="00F21EBE" w:rsidRDefault="00F21EBE">
      <w:r>
        <w:separator/>
      </w:r>
    </w:p>
  </w:endnote>
  <w:endnote w:type="continuationSeparator" w:id="0">
    <w:p w14:paraId="1F40D20F" w14:textId="77777777" w:rsidR="00F21EBE" w:rsidRDefault="00F21EBE">
      <w:r>
        <w:continuationSeparator/>
      </w:r>
    </w:p>
  </w:endnote>
  <w:endnote w:type="continuationNotice" w:id="1">
    <w:p w14:paraId="3CBDC7A5" w14:textId="77777777" w:rsidR="00F21EBE" w:rsidRDefault="00F21E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Times">
    <w:altName w:val="Times New Roman"/>
    <w:panose1 w:val="00000000000000000000"/>
    <w:charset w:val="00"/>
    <w:family w:val="auto"/>
    <w:notTrueType/>
    <w:pitch w:val="variable"/>
    <w:sig w:usb0="00000003" w:usb1="00000000" w:usb2="00000000" w:usb3="00000000" w:csb0="00000001" w:csb1="00000000"/>
  </w:font>
  <w:font w:name="SPT Phonetic">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ele-GroteskEENor">
    <w:altName w:val="Arial"/>
    <w:charset w:val="EE"/>
    <w:family w:val="auto"/>
    <w:pitch w:val="variable"/>
    <w:sig w:usb0="800000A7" w:usb1="00002048" w:usb2="00000000" w:usb3="00000000" w:csb0="00000083" w:csb1="00000000"/>
  </w:font>
  <w:font w:name="Tele-GroteskEEFet">
    <w:altName w:val="Times New Roman"/>
    <w:charset w:val="EE"/>
    <w:family w:val="auto"/>
    <w:pitch w:val="variable"/>
    <w:sig w:usb0="00000001" w:usb1="00002048" w:usb2="00000000" w:usb3="00000000" w:csb0="00000083" w:csb1="00000000"/>
  </w:font>
  <w:font w:name="Calibri Light">
    <w:panose1 w:val="020F0302020204030204"/>
    <w:charset w:val="00"/>
    <w:family w:val="swiss"/>
    <w:pitch w:val="variable"/>
    <w:sig w:usb0="A00002EF" w:usb1="4000207B" w:usb2="00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62DAEE" w14:textId="4AC5E24C" w:rsidR="00C00F3F" w:rsidRDefault="00C00F3F" w:rsidP="00284446">
    <w:pPr>
      <w:pStyle w:val="llb"/>
      <w:pBdr>
        <w:top w:val="single" w:sz="4" w:space="1" w:color="auto"/>
      </w:pBdr>
      <w:tabs>
        <w:tab w:val="clear" w:pos="8640"/>
        <w:tab w:val="left" w:pos="887"/>
        <w:tab w:val="right" w:pos="8789"/>
      </w:tabs>
      <w:rPr>
        <w:rStyle w:val="Oldalszm"/>
      </w:rPr>
    </w:pPr>
    <w:r>
      <w:rPr>
        <w:sz w:val="22"/>
      </w:rPr>
      <w:t>Verzió:2018.08.23.</w:t>
    </w:r>
    <w:r>
      <w:rPr>
        <w:sz w:val="22"/>
      </w:rPr>
      <w:tab/>
    </w:r>
    <w:r>
      <w:rPr>
        <w:sz w:val="22"/>
      </w:rPr>
      <w:tab/>
    </w:r>
    <w:r>
      <w:rPr>
        <w:sz w:val="22"/>
      </w:rPr>
      <w:fldChar w:fldCharType="begin"/>
    </w:r>
    <w:r>
      <w:rPr>
        <w:sz w:val="22"/>
      </w:rPr>
      <w:instrText xml:space="preserve"> PAGE  \* MERGEFORMAT </w:instrText>
    </w:r>
    <w:r>
      <w:rPr>
        <w:sz w:val="22"/>
      </w:rPr>
      <w:fldChar w:fldCharType="separate"/>
    </w:r>
    <w:r w:rsidR="001B109C">
      <w:rPr>
        <w:noProof/>
        <w:sz w:val="22"/>
      </w:rPr>
      <w:t>2</w:t>
    </w:r>
    <w:r>
      <w:rPr>
        <w:sz w:val="22"/>
      </w:rPr>
      <w:fldChar w:fldCharType="end"/>
    </w:r>
    <w:r>
      <w:rPr>
        <w:sz w:val="22"/>
      </w:rPr>
      <w:t xml:space="preserve"> (</w:t>
    </w:r>
    <w:r>
      <w:rPr>
        <w:rStyle w:val="Oldalszm"/>
        <w:sz w:val="22"/>
      </w:rPr>
      <w:fldChar w:fldCharType="begin"/>
    </w:r>
    <w:r>
      <w:rPr>
        <w:rStyle w:val="Oldalszm"/>
        <w:sz w:val="22"/>
      </w:rPr>
      <w:instrText xml:space="preserve"> NUMPAGES </w:instrText>
    </w:r>
    <w:r>
      <w:rPr>
        <w:rStyle w:val="Oldalszm"/>
        <w:sz w:val="22"/>
      </w:rPr>
      <w:fldChar w:fldCharType="separate"/>
    </w:r>
    <w:r w:rsidR="001B109C">
      <w:rPr>
        <w:rStyle w:val="Oldalszm"/>
        <w:noProof/>
        <w:sz w:val="22"/>
      </w:rPr>
      <w:t>47</w:t>
    </w:r>
    <w:r>
      <w:rPr>
        <w:rStyle w:val="Oldalszm"/>
        <w:sz w:val="22"/>
      </w:rPr>
      <w:fldChar w:fldCharType="end"/>
    </w:r>
    <w:r>
      <w:rPr>
        <w:sz w:val="22"/>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0DBD5A" w14:textId="77777777" w:rsidR="00F21EBE" w:rsidRDefault="00F21EBE">
      <w:r>
        <w:separator/>
      </w:r>
    </w:p>
  </w:footnote>
  <w:footnote w:type="continuationSeparator" w:id="0">
    <w:p w14:paraId="3D8DCFBA" w14:textId="77777777" w:rsidR="00F21EBE" w:rsidRDefault="00F21EBE">
      <w:r>
        <w:continuationSeparator/>
      </w:r>
    </w:p>
  </w:footnote>
  <w:footnote w:type="continuationNotice" w:id="1">
    <w:p w14:paraId="7C7F7EB1" w14:textId="77777777" w:rsidR="00F21EBE" w:rsidRDefault="00F21EB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62DAEB" w14:textId="77777777" w:rsidR="00C00F3F" w:rsidRDefault="00C00F3F" w:rsidP="00CA0F6A">
    <w:pPr>
      <w:pStyle w:val="lfej"/>
      <w:pBdr>
        <w:bottom w:val="single" w:sz="4" w:space="1" w:color="auto"/>
      </w:pBdr>
      <w:tabs>
        <w:tab w:val="clear" w:pos="8640"/>
        <w:tab w:val="right" w:pos="8789"/>
      </w:tabs>
    </w:pPr>
    <w:r>
      <w:t>Magyar Telekom</w:t>
    </w:r>
    <w:r>
      <w:tab/>
    </w:r>
    <w:r>
      <w:tab/>
      <w:t>3. Melléklet</w:t>
    </w:r>
  </w:p>
  <w:p w14:paraId="7B62DAEC" w14:textId="77777777" w:rsidR="00C00F3F" w:rsidRDefault="00C00F3F" w:rsidP="00CA0F6A">
    <w:pPr>
      <w:pStyle w:val="lfej"/>
      <w:pBdr>
        <w:bottom w:val="single" w:sz="4" w:space="1" w:color="auto"/>
      </w:pBdr>
      <w:tabs>
        <w:tab w:val="clear" w:pos="8640"/>
        <w:tab w:val="right" w:pos="8789"/>
      </w:tabs>
      <w:rPr>
        <w:b/>
      </w:rPr>
    </w:pPr>
    <w:r>
      <w:rPr>
        <w:b/>
      </w:rPr>
      <w:t>MARUO</w:t>
    </w:r>
    <w:r>
      <w:rPr>
        <w:b/>
      </w:rPr>
      <w:tab/>
    </w:r>
    <w:r>
      <w:rPr>
        <w:b/>
      </w:rPr>
      <w:tab/>
      <w:t>Szolgáltatások</w:t>
    </w:r>
  </w:p>
  <w:p w14:paraId="7B62DAED" w14:textId="77777777" w:rsidR="00C00F3F" w:rsidRPr="00496800" w:rsidRDefault="00C00F3F" w:rsidP="00496800">
    <w:pPr>
      <w:pStyle w:val="lfej"/>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62DAEF" w14:textId="77777777" w:rsidR="00C00F3F" w:rsidRDefault="00C00F3F" w:rsidP="00810537">
    <w:pPr>
      <w:pStyle w:val="lfej"/>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01E3A36"/>
    <w:lvl w:ilvl="0">
      <w:start w:val="1"/>
      <w:numFmt w:val="decimal"/>
      <w:pStyle w:val="Szmozottlista5"/>
      <w:lvlText w:val="%1."/>
      <w:lvlJc w:val="left"/>
      <w:pPr>
        <w:tabs>
          <w:tab w:val="num" w:pos="1492"/>
        </w:tabs>
        <w:ind w:left="1492" w:hanging="360"/>
      </w:pPr>
    </w:lvl>
  </w:abstractNum>
  <w:abstractNum w:abstractNumId="1">
    <w:nsid w:val="FFFFFF7D"/>
    <w:multiLevelType w:val="singleLevel"/>
    <w:tmpl w:val="7E2E1956"/>
    <w:lvl w:ilvl="0">
      <w:start w:val="1"/>
      <w:numFmt w:val="decimal"/>
      <w:pStyle w:val="Szmozottlista4"/>
      <w:lvlText w:val="%1."/>
      <w:lvlJc w:val="left"/>
      <w:pPr>
        <w:tabs>
          <w:tab w:val="num" w:pos="1209"/>
        </w:tabs>
        <w:ind w:left="1209" w:hanging="360"/>
      </w:pPr>
    </w:lvl>
  </w:abstractNum>
  <w:abstractNum w:abstractNumId="2">
    <w:nsid w:val="FFFFFF7E"/>
    <w:multiLevelType w:val="singleLevel"/>
    <w:tmpl w:val="CFD4860C"/>
    <w:lvl w:ilvl="0">
      <w:start w:val="1"/>
      <w:numFmt w:val="decimal"/>
      <w:pStyle w:val="Szmozottlista3"/>
      <w:lvlText w:val="%1."/>
      <w:lvlJc w:val="left"/>
      <w:pPr>
        <w:tabs>
          <w:tab w:val="num" w:pos="926"/>
        </w:tabs>
        <w:ind w:left="926" w:hanging="360"/>
      </w:pPr>
    </w:lvl>
  </w:abstractNum>
  <w:abstractNum w:abstractNumId="3">
    <w:nsid w:val="FFFFFF7F"/>
    <w:multiLevelType w:val="singleLevel"/>
    <w:tmpl w:val="2E5262E6"/>
    <w:lvl w:ilvl="0">
      <w:start w:val="1"/>
      <w:numFmt w:val="decimal"/>
      <w:pStyle w:val="Szmozottlista2"/>
      <w:lvlText w:val="%1."/>
      <w:lvlJc w:val="left"/>
      <w:pPr>
        <w:tabs>
          <w:tab w:val="num" w:pos="643"/>
        </w:tabs>
        <w:ind w:left="643" w:hanging="360"/>
      </w:pPr>
    </w:lvl>
  </w:abstractNum>
  <w:abstractNum w:abstractNumId="4">
    <w:nsid w:val="FFFFFF80"/>
    <w:multiLevelType w:val="singleLevel"/>
    <w:tmpl w:val="C638EA24"/>
    <w:lvl w:ilvl="0">
      <w:start w:val="1"/>
      <w:numFmt w:val="bullet"/>
      <w:pStyle w:val="Felsorols5"/>
      <w:lvlText w:val=""/>
      <w:lvlJc w:val="left"/>
      <w:pPr>
        <w:tabs>
          <w:tab w:val="num" w:pos="1492"/>
        </w:tabs>
        <w:ind w:left="1492" w:hanging="360"/>
      </w:pPr>
      <w:rPr>
        <w:rFonts w:ascii="Symbol" w:hAnsi="Symbol" w:hint="default"/>
      </w:rPr>
    </w:lvl>
  </w:abstractNum>
  <w:abstractNum w:abstractNumId="5">
    <w:nsid w:val="FFFFFF81"/>
    <w:multiLevelType w:val="singleLevel"/>
    <w:tmpl w:val="6DCEDC5A"/>
    <w:lvl w:ilvl="0">
      <w:start w:val="1"/>
      <w:numFmt w:val="bullet"/>
      <w:pStyle w:val="Felsorols4"/>
      <w:lvlText w:val=""/>
      <w:lvlJc w:val="left"/>
      <w:pPr>
        <w:tabs>
          <w:tab w:val="num" w:pos="1209"/>
        </w:tabs>
        <w:ind w:left="1209" w:hanging="360"/>
      </w:pPr>
      <w:rPr>
        <w:rFonts w:ascii="Symbol" w:hAnsi="Symbol" w:hint="default"/>
      </w:rPr>
    </w:lvl>
  </w:abstractNum>
  <w:abstractNum w:abstractNumId="6">
    <w:nsid w:val="FFFFFF82"/>
    <w:multiLevelType w:val="singleLevel"/>
    <w:tmpl w:val="50BCD05A"/>
    <w:lvl w:ilvl="0">
      <w:start w:val="1"/>
      <w:numFmt w:val="bullet"/>
      <w:pStyle w:val="Felsorols3"/>
      <w:lvlText w:val=""/>
      <w:lvlJc w:val="left"/>
      <w:pPr>
        <w:tabs>
          <w:tab w:val="num" w:pos="926"/>
        </w:tabs>
        <w:ind w:left="926" w:hanging="360"/>
      </w:pPr>
      <w:rPr>
        <w:rFonts w:ascii="Symbol" w:hAnsi="Symbol" w:hint="default"/>
      </w:rPr>
    </w:lvl>
  </w:abstractNum>
  <w:abstractNum w:abstractNumId="7">
    <w:nsid w:val="FFFFFF83"/>
    <w:multiLevelType w:val="singleLevel"/>
    <w:tmpl w:val="A02EB680"/>
    <w:lvl w:ilvl="0">
      <w:start w:val="1"/>
      <w:numFmt w:val="bullet"/>
      <w:pStyle w:val="Felsorols2"/>
      <w:lvlText w:val=""/>
      <w:lvlJc w:val="left"/>
      <w:pPr>
        <w:tabs>
          <w:tab w:val="num" w:pos="643"/>
        </w:tabs>
        <w:ind w:left="643" w:hanging="360"/>
      </w:pPr>
      <w:rPr>
        <w:rFonts w:ascii="Symbol" w:hAnsi="Symbol" w:hint="default"/>
      </w:rPr>
    </w:lvl>
  </w:abstractNum>
  <w:abstractNum w:abstractNumId="8">
    <w:nsid w:val="FFFFFF88"/>
    <w:multiLevelType w:val="singleLevel"/>
    <w:tmpl w:val="26480484"/>
    <w:lvl w:ilvl="0">
      <w:start w:val="1"/>
      <w:numFmt w:val="decimal"/>
      <w:pStyle w:val="Szmozottlista"/>
      <w:lvlText w:val="%1."/>
      <w:lvlJc w:val="left"/>
      <w:pPr>
        <w:tabs>
          <w:tab w:val="num" w:pos="360"/>
        </w:tabs>
        <w:ind w:left="360" w:hanging="360"/>
      </w:pPr>
    </w:lvl>
  </w:abstractNum>
  <w:abstractNum w:abstractNumId="9">
    <w:nsid w:val="FFFFFF89"/>
    <w:multiLevelType w:val="singleLevel"/>
    <w:tmpl w:val="F248419A"/>
    <w:lvl w:ilvl="0">
      <w:start w:val="1"/>
      <w:numFmt w:val="bullet"/>
      <w:pStyle w:val="Felsorols"/>
      <w:lvlText w:val=""/>
      <w:lvlJc w:val="left"/>
      <w:pPr>
        <w:tabs>
          <w:tab w:val="num" w:pos="360"/>
        </w:tabs>
        <w:ind w:left="360" w:hanging="360"/>
      </w:pPr>
      <w:rPr>
        <w:rFonts w:ascii="Symbol" w:hAnsi="Symbol" w:hint="default"/>
      </w:rPr>
    </w:lvl>
  </w:abstractNum>
  <w:abstractNum w:abstractNumId="10">
    <w:nsid w:val="0B7773FD"/>
    <w:multiLevelType w:val="hybridMultilevel"/>
    <w:tmpl w:val="10E0CC9A"/>
    <w:lvl w:ilvl="0" w:tplc="040E0005">
      <w:start w:val="1"/>
      <w:numFmt w:val="bullet"/>
      <w:lvlText w:val=""/>
      <w:lvlJc w:val="left"/>
      <w:pPr>
        <w:ind w:left="1381" w:hanging="360"/>
      </w:pPr>
      <w:rPr>
        <w:rFonts w:ascii="Wingdings" w:hAnsi="Wingdings" w:hint="default"/>
      </w:rPr>
    </w:lvl>
    <w:lvl w:ilvl="1" w:tplc="040E0003" w:tentative="1">
      <w:start w:val="1"/>
      <w:numFmt w:val="bullet"/>
      <w:lvlText w:val="o"/>
      <w:lvlJc w:val="left"/>
      <w:pPr>
        <w:ind w:left="2101" w:hanging="360"/>
      </w:pPr>
      <w:rPr>
        <w:rFonts w:ascii="Courier New" w:hAnsi="Courier New" w:cs="Courier New" w:hint="default"/>
      </w:rPr>
    </w:lvl>
    <w:lvl w:ilvl="2" w:tplc="040E0005" w:tentative="1">
      <w:start w:val="1"/>
      <w:numFmt w:val="bullet"/>
      <w:lvlText w:val=""/>
      <w:lvlJc w:val="left"/>
      <w:pPr>
        <w:ind w:left="2821" w:hanging="360"/>
      </w:pPr>
      <w:rPr>
        <w:rFonts w:ascii="Wingdings" w:hAnsi="Wingdings" w:hint="default"/>
      </w:rPr>
    </w:lvl>
    <w:lvl w:ilvl="3" w:tplc="040E0001" w:tentative="1">
      <w:start w:val="1"/>
      <w:numFmt w:val="bullet"/>
      <w:lvlText w:val=""/>
      <w:lvlJc w:val="left"/>
      <w:pPr>
        <w:ind w:left="3541" w:hanging="360"/>
      </w:pPr>
      <w:rPr>
        <w:rFonts w:ascii="Symbol" w:hAnsi="Symbol" w:hint="default"/>
      </w:rPr>
    </w:lvl>
    <w:lvl w:ilvl="4" w:tplc="040E0003" w:tentative="1">
      <w:start w:val="1"/>
      <w:numFmt w:val="bullet"/>
      <w:lvlText w:val="o"/>
      <w:lvlJc w:val="left"/>
      <w:pPr>
        <w:ind w:left="4261" w:hanging="360"/>
      </w:pPr>
      <w:rPr>
        <w:rFonts w:ascii="Courier New" w:hAnsi="Courier New" w:cs="Courier New" w:hint="default"/>
      </w:rPr>
    </w:lvl>
    <w:lvl w:ilvl="5" w:tplc="040E0005" w:tentative="1">
      <w:start w:val="1"/>
      <w:numFmt w:val="bullet"/>
      <w:lvlText w:val=""/>
      <w:lvlJc w:val="left"/>
      <w:pPr>
        <w:ind w:left="4981" w:hanging="360"/>
      </w:pPr>
      <w:rPr>
        <w:rFonts w:ascii="Wingdings" w:hAnsi="Wingdings" w:hint="default"/>
      </w:rPr>
    </w:lvl>
    <w:lvl w:ilvl="6" w:tplc="040E0001" w:tentative="1">
      <w:start w:val="1"/>
      <w:numFmt w:val="bullet"/>
      <w:lvlText w:val=""/>
      <w:lvlJc w:val="left"/>
      <w:pPr>
        <w:ind w:left="5701" w:hanging="360"/>
      </w:pPr>
      <w:rPr>
        <w:rFonts w:ascii="Symbol" w:hAnsi="Symbol" w:hint="default"/>
      </w:rPr>
    </w:lvl>
    <w:lvl w:ilvl="7" w:tplc="040E0003" w:tentative="1">
      <w:start w:val="1"/>
      <w:numFmt w:val="bullet"/>
      <w:lvlText w:val="o"/>
      <w:lvlJc w:val="left"/>
      <w:pPr>
        <w:ind w:left="6421" w:hanging="360"/>
      </w:pPr>
      <w:rPr>
        <w:rFonts w:ascii="Courier New" w:hAnsi="Courier New" w:cs="Courier New" w:hint="default"/>
      </w:rPr>
    </w:lvl>
    <w:lvl w:ilvl="8" w:tplc="040E0005" w:tentative="1">
      <w:start w:val="1"/>
      <w:numFmt w:val="bullet"/>
      <w:lvlText w:val=""/>
      <w:lvlJc w:val="left"/>
      <w:pPr>
        <w:ind w:left="7141" w:hanging="360"/>
      </w:pPr>
      <w:rPr>
        <w:rFonts w:ascii="Wingdings" w:hAnsi="Wingdings" w:hint="default"/>
      </w:rPr>
    </w:lvl>
  </w:abstractNum>
  <w:abstractNum w:abstractNumId="11">
    <w:nsid w:val="0C455FF2"/>
    <w:multiLevelType w:val="multilevel"/>
    <w:tmpl w:val="9D3695BA"/>
    <w:styleLink w:val="1szint"/>
    <w:lvl w:ilvl="0">
      <w:start w:val="1"/>
      <w:numFmt w:val="decimal"/>
      <w:lvlText w:val="%1."/>
      <w:lvlJc w:val="left"/>
      <w:pPr>
        <w:ind w:left="360" w:hanging="360"/>
      </w:pPr>
      <w:rPr>
        <w:rFonts w:hint="default"/>
      </w:rPr>
    </w:lvl>
    <w:lvl w:ilvl="1">
      <w:start w:val="1"/>
      <w:numFmt w:val="decimal"/>
      <w:lvlText w:val="%2.%1"/>
      <w:lvlJc w:val="left"/>
      <w:pPr>
        <w:ind w:left="720" w:hanging="363"/>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3"/>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0E4C19B1"/>
    <w:multiLevelType w:val="multilevel"/>
    <w:tmpl w:val="F0DCACC4"/>
    <w:lvl w:ilvl="0">
      <w:start w:val="1"/>
      <w:numFmt w:val="decimal"/>
      <w:lvlText w:val="%1."/>
      <w:lvlJc w:val="left"/>
      <w:pPr>
        <w:ind w:left="360" w:hanging="360"/>
      </w:pPr>
      <w:rPr>
        <w:rFonts w:hint="default"/>
        <w:lang w:val="hu-HU"/>
      </w:rPr>
    </w:lvl>
    <w:lvl w:ilvl="1">
      <w:start w:val="1"/>
      <w:numFmt w:val="decimal"/>
      <w:lvlText w:val="%1.%2"/>
      <w:lvlJc w:val="left"/>
      <w:pPr>
        <w:ind w:left="720" w:hanging="363"/>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3"/>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0FB419F8"/>
    <w:multiLevelType w:val="hybridMultilevel"/>
    <w:tmpl w:val="DD720AC0"/>
    <w:lvl w:ilvl="0" w:tplc="040E0017">
      <w:start w:val="1"/>
      <w:numFmt w:val="lowerLetter"/>
      <w:lvlText w:val="%1)"/>
      <w:lvlJc w:val="left"/>
      <w:pPr>
        <w:ind w:left="1101" w:hanging="360"/>
      </w:pPr>
      <w:rPr>
        <w:rFonts w:hint="default"/>
      </w:rPr>
    </w:lvl>
    <w:lvl w:ilvl="1" w:tplc="040E0003">
      <w:start w:val="1"/>
      <w:numFmt w:val="bullet"/>
      <w:lvlText w:val="o"/>
      <w:lvlJc w:val="left"/>
      <w:pPr>
        <w:ind w:left="1821" w:hanging="360"/>
      </w:pPr>
      <w:rPr>
        <w:rFonts w:ascii="Courier New" w:hAnsi="Courier New" w:cs="Courier New" w:hint="default"/>
      </w:rPr>
    </w:lvl>
    <w:lvl w:ilvl="2" w:tplc="040E0005" w:tentative="1">
      <w:start w:val="1"/>
      <w:numFmt w:val="bullet"/>
      <w:lvlText w:val=""/>
      <w:lvlJc w:val="left"/>
      <w:pPr>
        <w:ind w:left="2541" w:hanging="360"/>
      </w:pPr>
      <w:rPr>
        <w:rFonts w:ascii="Wingdings" w:hAnsi="Wingdings" w:hint="default"/>
      </w:rPr>
    </w:lvl>
    <w:lvl w:ilvl="3" w:tplc="040E0001" w:tentative="1">
      <w:start w:val="1"/>
      <w:numFmt w:val="bullet"/>
      <w:lvlText w:val=""/>
      <w:lvlJc w:val="left"/>
      <w:pPr>
        <w:ind w:left="3261" w:hanging="360"/>
      </w:pPr>
      <w:rPr>
        <w:rFonts w:ascii="Symbol" w:hAnsi="Symbol" w:hint="default"/>
      </w:rPr>
    </w:lvl>
    <w:lvl w:ilvl="4" w:tplc="040E0003" w:tentative="1">
      <w:start w:val="1"/>
      <w:numFmt w:val="bullet"/>
      <w:lvlText w:val="o"/>
      <w:lvlJc w:val="left"/>
      <w:pPr>
        <w:ind w:left="3981" w:hanging="360"/>
      </w:pPr>
      <w:rPr>
        <w:rFonts w:ascii="Courier New" w:hAnsi="Courier New" w:cs="Courier New" w:hint="default"/>
      </w:rPr>
    </w:lvl>
    <w:lvl w:ilvl="5" w:tplc="040E0005" w:tentative="1">
      <w:start w:val="1"/>
      <w:numFmt w:val="bullet"/>
      <w:lvlText w:val=""/>
      <w:lvlJc w:val="left"/>
      <w:pPr>
        <w:ind w:left="4701" w:hanging="360"/>
      </w:pPr>
      <w:rPr>
        <w:rFonts w:ascii="Wingdings" w:hAnsi="Wingdings" w:hint="default"/>
      </w:rPr>
    </w:lvl>
    <w:lvl w:ilvl="6" w:tplc="040E0001" w:tentative="1">
      <w:start w:val="1"/>
      <w:numFmt w:val="bullet"/>
      <w:lvlText w:val=""/>
      <w:lvlJc w:val="left"/>
      <w:pPr>
        <w:ind w:left="5421" w:hanging="360"/>
      </w:pPr>
      <w:rPr>
        <w:rFonts w:ascii="Symbol" w:hAnsi="Symbol" w:hint="default"/>
      </w:rPr>
    </w:lvl>
    <w:lvl w:ilvl="7" w:tplc="040E0003" w:tentative="1">
      <w:start w:val="1"/>
      <w:numFmt w:val="bullet"/>
      <w:lvlText w:val="o"/>
      <w:lvlJc w:val="left"/>
      <w:pPr>
        <w:ind w:left="6141" w:hanging="360"/>
      </w:pPr>
      <w:rPr>
        <w:rFonts w:ascii="Courier New" w:hAnsi="Courier New" w:cs="Courier New" w:hint="default"/>
      </w:rPr>
    </w:lvl>
    <w:lvl w:ilvl="8" w:tplc="040E0005" w:tentative="1">
      <w:start w:val="1"/>
      <w:numFmt w:val="bullet"/>
      <w:lvlText w:val=""/>
      <w:lvlJc w:val="left"/>
      <w:pPr>
        <w:ind w:left="6861" w:hanging="360"/>
      </w:pPr>
      <w:rPr>
        <w:rFonts w:ascii="Wingdings" w:hAnsi="Wingdings" w:hint="default"/>
      </w:rPr>
    </w:lvl>
  </w:abstractNum>
  <w:abstractNum w:abstractNumId="14">
    <w:nsid w:val="153F49CA"/>
    <w:multiLevelType w:val="hybridMultilevel"/>
    <w:tmpl w:val="FD5AFDA8"/>
    <w:lvl w:ilvl="0" w:tplc="040E0001">
      <w:start w:val="1"/>
      <w:numFmt w:val="bullet"/>
      <w:lvlText w:val=""/>
      <w:lvlJc w:val="left"/>
      <w:pPr>
        <w:ind w:left="1040" w:hanging="360"/>
      </w:pPr>
      <w:rPr>
        <w:rFonts w:ascii="Symbol" w:hAnsi="Symbol" w:hint="default"/>
      </w:rPr>
    </w:lvl>
    <w:lvl w:ilvl="1" w:tplc="040E0003">
      <w:start w:val="1"/>
      <w:numFmt w:val="bullet"/>
      <w:lvlText w:val="o"/>
      <w:lvlJc w:val="left"/>
      <w:pPr>
        <w:ind w:left="1760" w:hanging="360"/>
      </w:pPr>
      <w:rPr>
        <w:rFonts w:ascii="Courier New" w:hAnsi="Courier New" w:cs="Courier New" w:hint="default"/>
      </w:rPr>
    </w:lvl>
    <w:lvl w:ilvl="2" w:tplc="040E0005">
      <w:start w:val="1"/>
      <w:numFmt w:val="bullet"/>
      <w:lvlText w:val=""/>
      <w:lvlJc w:val="left"/>
      <w:pPr>
        <w:ind w:left="2480" w:hanging="360"/>
      </w:pPr>
      <w:rPr>
        <w:rFonts w:ascii="Wingdings" w:hAnsi="Wingdings" w:hint="default"/>
      </w:rPr>
    </w:lvl>
    <w:lvl w:ilvl="3" w:tplc="040E0001" w:tentative="1">
      <w:start w:val="1"/>
      <w:numFmt w:val="bullet"/>
      <w:lvlText w:val=""/>
      <w:lvlJc w:val="left"/>
      <w:pPr>
        <w:ind w:left="3200" w:hanging="360"/>
      </w:pPr>
      <w:rPr>
        <w:rFonts w:ascii="Symbol" w:hAnsi="Symbol" w:hint="default"/>
      </w:rPr>
    </w:lvl>
    <w:lvl w:ilvl="4" w:tplc="040E0003" w:tentative="1">
      <w:start w:val="1"/>
      <w:numFmt w:val="bullet"/>
      <w:lvlText w:val="o"/>
      <w:lvlJc w:val="left"/>
      <w:pPr>
        <w:ind w:left="3920" w:hanging="360"/>
      </w:pPr>
      <w:rPr>
        <w:rFonts w:ascii="Courier New" w:hAnsi="Courier New" w:cs="Courier New" w:hint="default"/>
      </w:rPr>
    </w:lvl>
    <w:lvl w:ilvl="5" w:tplc="040E0005" w:tentative="1">
      <w:start w:val="1"/>
      <w:numFmt w:val="bullet"/>
      <w:lvlText w:val=""/>
      <w:lvlJc w:val="left"/>
      <w:pPr>
        <w:ind w:left="4640" w:hanging="360"/>
      </w:pPr>
      <w:rPr>
        <w:rFonts w:ascii="Wingdings" w:hAnsi="Wingdings" w:hint="default"/>
      </w:rPr>
    </w:lvl>
    <w:lvl w:ilvl="6" w:tplc="040E0001" w:tentative="1">
      <w:start w:val="1"/>
      <w:numFmt w:val="bullet"/>
      <w:lvlText w:val=""/>
      <w:lvlJc w:val="left"/>
      <w:pPr>
        <w:ind w:left="5360" w:hanging="360"/>
      </w:pPr>
      <w:rPr>
        <w:rFonts w:ascii="Symbol" w:hAnsi="Symbol" w:hint="default"/>
      </w:rPr>
    </w:lvl>
    <w:lvl w:ilvl="7" w:tplc="040E0003" w:tentative="1">
      <w:start w:val="1"/>
      <w:numFmt w:val="bullet"/>
      <w:lvlText w:val="o"/>
      <w:lvlJc w:val="left"/>
      <w:pPr>
        <w:ind w:left="6080" w:hanging="360"/>
      </w:pPr>
      <w:rPr>
        <w:rFonts w:ascii="Courier New" w:hAnsi="Courier New" w:cs="Courier New" w:hint="default"/>
      </w:rPr>
    </w:lvl>
    <w:lvl w:ilvl="8" w:tplc="040E0005" w:tentative="1">
      <w:start w:val="1"/>
      <w:numFmt w:val="bullet"/>
      <w:lvlText w:val=""/>
      <w:lvlJc w:val="left"/>
      <w:pPr>
        <w:ind w:left="6800" w:hanging="360"/>
      </w:pPr>
      <w:rPr>
        <w:rFonts w:ascii="Wingdings" w:hAnsi="Wingdings" w:hint="default"/>
      </w:rPr>
    </w:lvl>
  </w:abstractNum>
  <w:abstractNum w:abstractNumId="15">
    <w:nsid w:val="1CE06F20"/>
    <w:multiLevelType w:val="hybridMultilevel"/>
    <w:tmpl w:val="2EA86B7A"/>
    <w:lvl w:ilvl="0" w:tplc="E36402D0">
      <w:start w:val="1"/>
      <w:numFmt w:val="lowerLetter"/>
      <w:lvlText w:val="%1)"/>
      <w:lvlJc w:val="left"/>
      <w:pPr>
        <w:ind w:left="1211" w:hanging="360"/>
      </w:pPr>
      <w:rPr>
        <w:rFonts w:hint="default"/>
        <w:b/>
      </w:rPr>
    </w:lvl>
    <w:lvl w:ilvl="1" w:tplc="040E0019">
      <w:start w:val="1"/>
      <w:numFmt w:val="lowerLetter"/>
      <w:lvlText w:val="%2."/>
      <w:lvlJc w:val="left"/>
      <w:pPr>
        <w:ind w:left="1931" w:hanging="360"/>
      </w:pPr>
    </w:lvl>
    <w:lvl w:ilvl="2" w:tplc="040E001B" w:tentative="1">
      <w:start w:val="1"/>
      <w:numFmt w:val="lowerRoman"/>
      <w:lvlText w:val="%3."/>
      <w:lvlJc w:val="right"/>
      <w:pPr>
        <w:ind w:left="2651" w:hanging="180"/>
      </w:pPr>
    </w:lvl>
    <w:lvl w:ilvl="3" w:tplc="040E000F" w:tentative="1">
      <w:start w:val="1"/>
      <w:numFmt w:val="decimal"/>
      <w:lvlText w:val="%4."/>
      <w:lvlJc w:val="left"/>
      <w:pPr>
        <w:ind w:left="3371" w:hanging="360"/>
      </w:pPr>
    </w:lvl>
    <w:lvl w:ilvl="4" w:tplc="040E0019" w:tentative="1">
      <w:start w:val="1"/>
      <w:numFmt w:val="lowerLetter"/>
      <w:lvlText w:val="%5."/>
      <w:lvlJc w:val="left"/>
      <w:pPr>
        <w:ind w:left="4091" w:hanging="360"/>
      </w:pPr>
    </w:lvl>
    <w:lvl w:ilvl="5" w:tplc="040E001B" w:tentative="1">
      <w:start w:val="1"/>
      <w:numFmt w:val="lowerRoman"/>
      <w:lvlText w:val="%6."/>
      <w:lvlJc w:val="right"/>
      <w:pPr>
        <w:ind w:left="4811" w:hanging="180"/>
      </w:pPr>
    </w:lvl>
    <w:lvl w:ilvl="6" w:tplc="040E000F" w:tentative="1">
      <w:start w:val="1"/>
      <w:numFmt w:val="decimal"/>
      <w:lvlText w:val="%7."/>
      <w:lvlJc w:val="left"/>
      <w:pPr>
        <w:ind w:left="5531" w:hanging="360"/>
      </w:pPr>
    </w:lvl>
    <w:lvl w:ilvl="7" w:tplc="040E0019" w:tentative="1">
      <w:start w:val="1"/>
      <w:numFmt w:val="lowerLetter"/>
      <w:lvlText w:val="%8."/>
      <w:lvlJc w:val="left"/>
      <w:pPr>
        <w:ind w:left="6251" w:hanging="360"/>
      </w:pPr>
    </w:lvl>
    <w:lvl w:ilvl="8" w:tplc="040E001B" w:tentative="1">
      <w:start w:val="1"/>
      <w:numFmt w:val="lowerRoman"/>
      <w:lvlText w:val="%9."/>
      <w:lvlJc w:val="right"/>
      <w:pPr>
        <w:ind w:left="6971" w:hanging="180"/>
      </w:pPr>
    </w:lvl>
  </w:abstractNum>
  <w:abstractNum w:abstractNumId="16">
    <w:nsid w:val="1D3C4F29"/>
    <w:multiLevelType w:val="hybridMultilevel"/>
    <w:tmpl w:val="2814067E"/>
    <w:lvl w:ilvl="0" w:tplc="040E0001">
      <w:start w:val="1"/>
      <w:numFmt w:val="bullet"/>
      <w:lvlText w:val=""/>
      <w:lvlJc w:val="left"/>
      <w:pPr>
        <w:ind w:left="870" w:hanging="360"/>
      </w:pPr>
      <w:rPr>
        <w:rFonts w:ascii="Symbol" w:hAnsi="Symbol" w:hint="default"/>
      </w:rPr>
    </w:lvl>
    <w:lvl w:ilvl="1" w:tplc="040E0003">
      <w:start w:val="1"/>
      <w:numFmt w:val="bullet"/>
      <w:lvlText w:val="o"/>
      <w:lvlJc w:val="left"/>
      <w:pPr>
        <w:ind w:left="1590" w:hanging="360"/>
      </w:pPr>
      <w:rPr>
        <w:rFonts w:ascii="Courier New" w:hAnsi="Courier New" w:cs="Courier New" w:hint="default"/>
      </w:rPr>
    </w:lvl>
    <w:lvl w:ilvl="2" w:tplc="040E0005" w:tentative="1">
      <w:start w:val="1"/>
      <w:numFmt w:val="bullet"/>
      <w:lvlText w:val=""/>
      <w:lvlJc w:val="left"/>
      <w:pPr>
        <w:ind w:left="2310" w:hanging="360"/>
      </w:pPr>
      <w:rPr>
        <w:rFonts w:ascii="Wingdings" w:hAnsi="Wingdings" w:hint="default"/>
      </w:rPr>
    </w:lvl>
    <w:lvl w:ilvl="3" w:tplc="040E0001" w:tentative="1">
      <w:start w:val="1"/>
      <w:numFmt w:val="bullet"/>
      <w:lvlText w:val=""/>
      <w:lvlJc w:val="left"/>
      <w:pPr>
        <w:ind w:left="3030" w:hanging="360"/>
      </w:pPr>
      <w:rPr>
        <w:rFonts w:ascii="Symbol" w:hAnsi="Symbol" w:hint="default"/>
      </w:rPr>
    </w:lvl>
    <w:lvl w:ilvl="4" w:tplc="040E0003" w:tentative="1">
      <w:start w:val="1"/>
      <w:numFmt w:val="bullet"/>
      <w:lvlText w:val="o"/>
      <w:lvlJc w:val="left"/>
      <w:pPr>
        <w:ind w:left="3750" w:hanging="360"/>
      </w:pPr>
      <w:rPr>
        <w:rFonts w:ascii="Courier New" w:hAnsi="Courier New" w:cs="Courier New" w:hint="default"/>
      </w:rPr>
    </w:lvl>
    <w:lvl w:ilvl="5" w:tplc="040E0005" w:tentative="1">
      <w:start w:val="1"/>
      <w:numFmt w:val="bullet"/>
      <w:lvlText w:val=""/>
      <w:lvlJc w:val="left"/>
      <w:pPr>
        <w:ind w:left="4470" w:hanging="360"/>
      </w:pPr>
      <w:rPr>
        <w:rFonts w:ascii="Wingdings" w:hAnsi="Wingdings" w:hint="default"/>
      </w:rPr>
    </w:lvl>
    <w:lvl w:ilvl="6" w:tplc="040E0001" w:tentative="1">
      <w:start w:val="1"/>
      <w:numFmt w:val="bullet"/>
      <w:lvlText w:val=""/>
      <w:lvlJc w:val="left"/>
      <w:pPr>
        <w:ind w:left="5190" w:hanging="360"/>
      </w:pPr>
      <w:rPr>
        <w:rFonts w:ascii="Symbol" w:hAnsi="Symbol" w:hint="default"/>
      </w:rPr>
    </w:lvl>
    <w:lvl w:ilvl="7" w:tplc="040E0003" w:tentative="1">
      <w:start w:val="1"/>
      <w:numFmt w:val="bullet"/>
      <w:lvlText w:val="o"/>
      <w:lvlJc w:val="left"/>
      <w:pPr>
        <w:ind w:left="5910" w:hanging="360"/>
      </w:pPr>
      <w:rPr>
        <w:rFonts w:ascii="Courier New" w:hAnsi="Courier New" w:cs="Courier New" w:hint="default"/>
      </w:rPr>
    </w:lvl>
    <w:lvl w:ilvl="8" w:tplc="040E0005" w:tentative="1">
      <w:start w:val="1"/>
      <w:numFmt w:val="bullet"/>
      <w:lvlText w:val=""/>
      <w:lvlJc w:val="left"/>
      <w:pPr>
        <w:ind w:left="6630" w:hanging="360"/>
      </w:pPr>
      <w:rPr>
        <w:rFonts w:ascii="Wingdings" w:hAnsi="Wingdings" w:hint="default"/>
      </w:rPr>
    </w:lvl>
  </w:abstractNum>
  <w:abstractNum w:abstractNumId="17">
    <w:nsid w:val="22C05E52"/>
    <w:multiLevelType w:val="hybridMultilevel"/>
    <w:tmpl w:val="66786B6C"/>
    <w:lvl w:ilvl="0" w:tplc="040E0001">
      <w:start w:val="1"/>
      <w:numFmt w:val="bullet"/>
      <w:lvlText w:val=""/>
      <w:lvlJc w:val="left"/>
      <w:pPr>
        <w:ind w:left="1230" w:hanging="360"/>
      </w:pPr>
      <w:rPr>
        <w:rFonts w:ascii="Symbol" w:hAnsi="Symbol" w:hint="default"/>
      </w:rPr>
    </w:lvl>
    <w:lvl w:ilvl="1" w:tplc="040E0003" w:tentative="1">
      <w:start w:val="1"/>
      <w:numFmt w:val="bullet"/>
      <w:lvlText w:val="o"/>
      <w:lvlJc w:val="left"/>
      <w:pPr>
        <w:ind w:left="1950" w:hanging="360"/>
      </w:pPr>
      <w:rPr>
        <w:rFonts w:ascii="Courier New" w:hAnsi="Courier New" w:cs="Courier New" w:hint="default"/>
      </w:rPr>
    </w:lvl>
    <w:lvl w:ilvl="2" w:tplc="040E0005" w:tentative="1">
      <w:start w:val="1"/>
      <w:numFmt w:val="bullet"/>
      <w:lvlText w:val=""/>
      <w:lvlJc w:val="left"/>
      <w:pPr>
        <w:ind w:left="2670" w:hanging="360"/>
      </w:pPr>
      <w:rPr>
        <w:rFonts w:ascii="Wingdings" w:hAnsi="Wingdings" w:hint="default"/>
      </w:rPr>
    </w:lvl>
    <w:lvl w:ilvl="3" w:tplc="040E0001" w:tentative="1">
      <w:start w:val="1"/>
      <w:numFmt w:val="bullet"/>
      <w:lvlText w:val=""/>
      <w:lvlJc w:val="left"/>
      <w:pPr>
        <w:ind w:left="3390" w:hanging="360"/>
      </w:pPr>
      <w:rPr>
        <w:rFonts w:ascii="Symbol" w:hAnsi="Symbol" w:hint="default"/>
      </w:rPr>
    </w:lvl>
    <w:lvl w:ilvl="4" w:tplc="040E0003" w:tentative="1">
      <w:start w:val="1"/>
      <w:numFmt w:val="bullet"/>
      <w:lvlText w:val="o"/>
      <w:lvlJc w:val="left"/>
      <w:pPr>
        <w:ind w:left="4110" w:hanging="360"/>
      </w:pPr>
      <w:rPr>
        <w:rFonts w:ascii="Courier New" w:hAnsi="Courier New" w:cs="Courier New" w:hint="default"/>
      </w:rPr>
    </w:lvl>
    <w:lvl w:ilvl="5" w:tplc="040E0005" w:tentative="1">
      <w:start w:val="1"/>
      <w:numFmt w:val="bullet"/>
      <w:lvlText w:val=""/>
      <w:lvlJc w:val="left"/>
      <w:pPr>
        <w:ind w:left="4830" w:hanging="360"/>
      </w:pPr>
      <w:rPr>
        <w:rFonts w:ascii="Wingdings" w:hAnsi="Wingdings" w:hint="default"/>
      </w:rPr>
    </w:lvl>
    <w:lvl w:ilvl="6" w:tplc="040E0001" w:tentative="1">
      <w:start w:val="1"/>
      <w:numFmt w:val="bullet"/>
      <w:lvlText w:val=""/>
      <w:lvlJc w:val="left"/>
      <w:pPr>
        <w:ind w:left="5550" w:hanging="360"/>
      </w:pPr>
      <w:rPr>
        <w:rFonts w:ascii="Symbol" w:hAnsi="Symbol" w:hint="default"/>
      </w:rPr>
    </w:lvl>
    <w:lvl w:ilvl="7" w:tplc="040E0003" w:tentative="1">
      <w:start w:val="1"/>
      <w:numFmt w:val="bullet"/>
      <w:lvlText w:val="o"/>
      <w:lvlJc w:val="left"/>
      <w:pPr>
        <w:ind w:left="6270" w:hanging="360"/>
      </w:pPr>
      <w:rPr>
        <w:rFonts w:ascii="Courier New" w:hAnsi="Courier New" w:cs="Courier New" w:hint="default"/>
      </w:rPr>
    </w:lvl>
    <w:lvl w:ilvl="8" w:tplc="040E0005" w:tentative="1">
      <w:start w:val="1"/>
      <w:numFmt w:val="bullet"/>
      <w:lvlText w:val=""/>
      <w:lvlJc w:val="left"/>
      <w:pPr>
        <w:ind w:left="6990" w:hanging="360"/>
      </w:pPr>
      <w:rPr>
        <w:rFonts w:ascii="Wingdings" w:hAnsi="Wingdings" w:hint="default"/>
      </w:rPr>
    </w:lvl>
  </w:abstractNum>
  <w:abstractNum w:abstractNumId="18">
    <w:nsid w:val="2B4377A8"/>
    <w:multiLevelType w:val="hybridMultilevel"/>
    <w:tmpl w:val="5F884B9A"/>
    <w:lvl w:ilvl="0" w:tplc="040E0001">
      <w:start w:val="1"/>
      <w:numFmt w:val="bullet"/>
      <w:lvlText w:val=""/>
      <w:lvlJc w:val="left"/>
      <w:pPr>
        <w:ind w:left="1543" w:hanging="360"/>
      </w:pPr>
      <w:rPr>
        <w:rFonts w:ascii="Symbol" w:hAnsi="Symbol" w:hint="default"/>
      </w:rPr>
    </w:lvl>
    <w:lvl w:ilvl="1" w:tplc="040E0003" w:tentative="1">
      <w:start w:val="1"/>
      <w:numFmt w:val="bullet"/>
      <w:lvlText w:val="o"/>
      <w:lvlJc w:val="left"/>
      <w:pPr>
        <w:ind w:left="2263" w:hanging="360"/>
      </w:pPr>
      <w:rPr>
        <w:rFonts w:ascii="Courier New" w:hAnsi="Courier New" w:cs="Courier New" w:hint="default"/>
      </w:rPr>
    </w:lvl>
    <w:lvl w:ilvl="2" w:tplc="040E0005" w:tentative="1">
      <w:start w:val="1"/>
      <w:numFmt w:val="bullet"/>
      <w:lvlText w:val=""/>
      <w:lvlJc w:val="left"/>
      <w:pPr>
        <w:ind w:left="2983" w:hanging="360"/>
      </w:pPr>
      <w:rPr>
        <w:rFonts w:ascii="Wingdings" w:hAnsi="Wingdings" w:hint="default"/>
      </w:rPr>
    </w:lvl>
    <w:lvl w:ilvl="3" w:tplc="040E0001" w:tentative="1">
      <w:start w:val="1"/>
      <w:numFmt w:val="bullet"/>
      <w:lvlText w:val=""/>
      <w:lvlJc w:val="left"/>
      <w:pPr>
        <w:ind w:left="3703" w:hanging="360"/>
      </w:pPr>
      <w:rPr>
        <w:rFonts w:ascii="Symbol" w:hAnsi="Symbol" w:hint="default"/>
      </w:rPr>
    </w:lvl>
    <w:lvl w:ilvl="4" w:tplc="040E0003" w:tentative="1">
      <w:start w:val="1"/>
      <w:numFmt w:val="bullet"/>
      <w:lvlText w:val="o"/>
      <w:lvlJc w:val="left"/>
      <w:pPr>
        <w:ind w:left="4423" w:hanging="360"/>
      </w:pPr>
      <w:rPr>
        <w:rFonts w:ascii="Courier New" w:hAnsi="Courier New" w:cs="Courier New" w:hint="default"/>
      </w:rPr>
    </w:lvl>
    <w:lvl w:ilvl="5" w:tplc="040E0005" w:tentative="1">
      <w:start w:val="1"/>
      <w:numFmt w:val="bullet"/>
      <w:lvlText w:val=""/>
      <w:lvlJc w:val="left"/>
      <w:pPr>
        <w:ind w:left="5143" w:hanging="360"/>
      </w:pPr>
      <w:rPr>
        <w:rFonts w:ascii="Wingdings" w:hAnsi="Wingdings" w:hint="default"/>
      </w:rPr>
    </w:lvl>
    <w:lvl w:ilvl="6" w:tplc="040E0001" w:tentative="1">
      <w:start w:val="1"/>
      <w:numFmt w:val="bullet"/>
      <w:lvlText w:val=""/>
      <w:lvlJc w:val="left"/>
      <w:pPr>
        <w:ind w:left="5863" w:hanging="360"/>
      </w:pPr>
      <w:rPr>
        <w:rFonts w:ascii="Symbol" w:hAnsi="Symbol" w:hint="default"/>
      </w:rPr>
    </w:lvl>
    <w:lvl w:ilvl="7" w:tplc="040E0003" w:tentative="1">
      <w:start w:val="1"/>
      <w:numFmt w:val="bullet"/>
      <w:lvlText w:val="o"/>
      <w:lvlJc w:val="left"/>
      <w:pPr>
        <w:ind w:left="6583" w:hanging="360"/>
      </w:pPr>
      <w:rPr>
        <w:rFonts w:ascii="Courier New" w:hAnsi="Courier New" w:cs="Courier New" w:hint="default"/>
      </w:rPr>
    </w:lvl>
    <w:lvl w:ilvl="8" w:tplc="040E0005" w:tentative="1">
      <w:start w:val="1"/>
      <w:numFmt w:val="bullet"/>
      <w:lvlText w:val=""/>
      <w:lvlJc w:val="left"/>
      <w:pPr>
        <w:ind w:left="7303" w:hanging="360"/>
      </w:pPr>
      <w:rPr>
        <w:rFonts w:ascii="Wingdings" w:hAnsi="Wingdings" w:hint="default"/>
      </w:rPr>
    </w:lvl>
  </w:abstractNum>
  <w:abstractNum w:abstractNumId="19">
    <w:nsid w:val="2C8E6E5E"/>
    <w:multiLevelType w:val="multilevel"/>
    <w:tmpl w:val="238635BC"/>
    <w:lvl w:ilvl="0">
      <w:start w:val="1"/>
      <w:numFmt w:val="decimal"/>
      <w:lvlText w:val="%1."/>
      <w:lvlJc w:val="left"/>
      <w:pPr>
        <w:ind w:left="360" w:hanging="360"/>
      </w:pPr>
      <w:rPr>
        <w:rFonts w:hint="default"/>
      </w:rPr>
    </w:lvl>
    <w:lvl w:ilvl="1">
      <w:start w:val="1"/>
      <w:numFmt w:val="decimal"/>
      <w:isLgl/>
      <w:lvlText w:val="%1.%2"/>
      <w:lvlJc w:val="left"/>
      <w:pPr>
        <w:ind w:left="1212" w:hanging="360"/>
      </w:pPr>
      <w:rPr>
        <w:rFonts w:hint="default"/>
      </w:rPr>
    </w:lvl>
    <w:lvl w:ilvl="2">
      <w:start w:val="1"/>
      <w:numFmt w:val="bullet"/>
      <w:lvlText w:val=""/>
      <w:lvlJc w:val="left"/>
      <w:pPr>
        <w:ind w:left="464" w:hanging="720"/>
      </w:pPr>
      <w:rPr>
        <w:rFonts w:ascii="Symbol" w:hAnsi="Symbol" w:hint="default"/>
      </w:rPr>
    </w:lvl>
    <w:lvl w:ilvl="3">
      <w:start w:val="1"/>
      <w:numFmt w:val="decimal"/>
      <w:isLgl/>
      <w:lvlText w:val="%1.%2.%3.%4"/>
      <w:lvlJc w:val="left"/>
      <w:pPr>
        <w:ind w:left="464" w:hanging="720"/>
      </w:pPr>
      <w:rPr>
        <w:rFonts w:hint="default"/>
      </w:rPr>
    </w:lvl>
    <w:lvl w:ilvl="4">
      <w:start w:val="1"/>
      <w:numFmt w:val="decimal"/>
      <w:isLgl/>
      <w:lvlText w:val="%1.%2.%3.%4.%5"/>
      <w:lvlJc w:val="left"/>
      <w:pPr>
        <w:ind w:left="824" w:hanging="1080"/>
      </w:pPr>
      <w:rPr>
        <w:rFonts w:hint="default"/>
      </w:rPr>
    </w:lvl>
    <w:lvl w:ilvl="5">
      <w:start w:val="1"/>
      <w:numFmt w:val="decimal"/>
      <w:isLgl/>
      <w:lvlText w:val="%1.%2.%3.%4.%5.%6"/>
      <w:lvlJc w:val="left"/>
      <w:pPr>
        <w:ind w:left="824" w:hanging="1080"/>
      </w:pPr>
      <w:rPr>
        <w:rFonts w:hint="default"/>
      </w:rPr>
    </w:lvl>
    <w:lvl w:ilvl="6">
      <w:start w:val="1"/>
      <w:numFmt w:val="decimal"/>
      <w:isLgl/>
      <w:lvlText w:val="%1.%2.%3.%4.%5.%6.%7"/>
      <w:lvlJc w:val="left"/>
      <w:pPr>
        <w:ind w:left="1184" w:hanging="1440"/>
      </w:pPr>
      <w:rPr>
        <w:rFonts w:hint="default"/>
      </w:rPr>
    </w:lvl>
    <w:lvl w:ilvl="7">
      <w:start w:val="1"/>
      <w:numFmt w:val="decimal"/>
      <w:isLgl/>
      <w:lvlText w:val="%1.%2.%3.%4.%5.%6.%7.%8"/>
      <w:lvlJc w:val="left"/>
      <w:pPr>
        <w:ind w:left="1184" w:hanging="1440"/>
      </w:pPr>
      <w:rPr>
        <w:rFonts w:hint="default"/>
      </w:rPr>
    </w:lvl>
    <w:lvl w:ilvl="8">
      <w:start w:val="1"/>
      <w:numFmt w:val="decimal"/>
      <w:isLgl/>
      <w:lvlText w:val="%1.%2.%3.%4.%5.%6.%7.%8.%9"/>
      <w:lvlJc w:val="left"/>
      <w:pPr>
        <w:ind w:left="1544" w:hanging="1800"/>
      </w:pPr>
      <w:rPr>
        <w:rFonts w:hint="default"/>
      </w:rPr>
    </w:lvl>
  </w:abstractNum>
  <w:abstractNum w:abstractNumId="20">
    <w:nsid w:val="30DA56EB"/>
    <w:multiLevelType w:val="hybridMultilevel"/>
    <w:tmpl w:val="C7F6C02C"/>
    <w:lvl w:ilvl="0" w:tplc="040E000F">
      <w:start w:val="7"/>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nsid w:val="33C7268B"/>
    <w:multiLevelType w:val="hybridMultilevel"/>
    <w:tmpl w:val="DD8CED96"/>
    <w:lvl w:ilvl="0" w:tplc="040E0001">
      <w:start w:val="1"/>
      <w:numFmt w:val="bullet"/>
      <w:lvlText w:val=""/>
      <w:lvlJc w:val="left"/>
      <w:pPr>
        <w:ind w:left="360" w:hanging="360"/>
      </w:pPr>
      <w:rPr>
        <w:rFonts w:ascii="Symbol" w:hAnsi="Symbol" w:hint="default"/>
      </w:rPr>
    </w:lvl>
    <w:lvl w:ilvl="1" w:tplc="040E0001">
      <w:start w:val="1"/>
      <w:numFmt w:val="bullet"/>
      <w:lvlText w:val=""/>
      <w:lvlJc w:val="left"/>
      <w:pPr>
        <w:ind w:left="1080" w:hanging="360"/>
      </w:pPr>
      <w:rPr>
        <w:rFonts w:ascii="Symbol" w:hAnsi="Symbol"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22">
    <w:nsid w:val="3CDE5D60"/>
    <w:multiLevelType w:val="hybridMultilevel"/>
    <w:tmpl w:val="0426A642"/>
    <w:lvl w:ilvl="0" w:tplc="040E0001">
      <w:start w:val="1"/>
      <w:numFmt w:val="bullet"/>
      <w:lvlText w:val=""/>
      <w:lvlJc w:val="left"/>
      <w:pPr>
        <w:ind w:left="786" w:hanging="360"/>
      </w:pPr>
      <w:rPr>
        <w:rFonts w:ascii="Symbol" w:hAnsi="Symbol" w:hint="default"/>
      </w:rPr>
    </w:lvl>
    <w:lvl w:ilvl="1" w:tplc="040E0003" w:tentative="1">
      <w:start w:val="1"/>
      <w:numFmt w:val="bullet"/>
      <w:lvlText w:val="o"/>
      <w:lvlJc w:val="left"/>
      <w:pPr>
        <w:ind w:left="1506" w:hanging="360"/>
      </w:pPr>
      <w:rPr>
        <w:rFonts w:ascii="Courier New" w:hAnsi="Courier New" w:cs="Courier New" w:hint="default"/>
      </w:rPr>
    </w:lvl>
    <w:lvl w:ilvl="2" w:tplc="040E0005" w:tentative="1">
      <w:start w:val="1"/>
      <w:numFmt w:val="bullet"/>
      <w:lvlText w:val=""/>
      <w:lvlJc w:val="left"/>
      <w:pPr>
        <w:ind w:left="2226" w:hanging="360"/>
      </w:pPr>
      <w:rPr>
        <w:rFonts w:ascii="Wingdings" w:hAnsi="Wingdings" w:hint="default"/>
      </w:rPr>
    </w:lvl>
    <w:lvl w:ilvl="3" w:tplc="040E0001" w:tentative="1">
      <w:start w:val="1"/>
      <w:numFmt w:val="bullet"/>
      <w:lvlText w:val=""/>
      <w:lvlJc w:val="left"/>
      <w:pPr>
        <w:ind w:left="2946" w:hanging="360"/>
      </w:pPr>
      <w:rPr>
        <w:rFonts w:ascii="Symbol" w:hAnsi="Symbol" w:hint="default"/>
      </w:rPr>
    </w:lvl>
    <w:lvl w:ilvl="4" w:tplc="040E0003" w:tentative="1">
      <w:start w:val="1"/>
      <w:numFmt w:val="bullet"/>
      <w:lvlText w:val="o"/>
      <w:lvlJc w:val="left"/>
      <w:pPr>
        <w:ind w:left="3666" w:hanging="360"/>
      </w:pPr>
      <w:rPr>
        <w:rFonts w:ascii="Courier New" w:hAnsi="Courier New" w:cs="Courier New" w:hint="default"/>
      </w:rPr>
    </w:lvl>
    <w:lvl w:ilvl="5" w:tplc="040E0005" w:tentative="1">
      <w:start w:val="1"/>
      <w:numFmt w:val="bullet"/>
      <w:lvlText w:val=""/>
      <w:lvlJc w:val="left"/>
      <w:pPr>
        <w:ind w:left="4386" w:hanging="360"/>
      </w:pPr>
      <w:rPr>
        <w:rFonts w:ascii="Wingdings" w:hAnsi="Wingdings" w:hint="default"/>
      </w:rPr>
    </w:lvl>
    <w:lvl w:ilvl="6" w:tplc="040E0001" w:tentative="1">
      <w:start w:val="1"/>
      <w:numFmt w:val="bullet"/>
      <w:lvlText w:val=""/>
      <w:lvlJc w:val="left"/>
      <w:pPr>
        <w:ind w:left="5106" w:hanging="360"/>
      </w:pPr>
      <w:rPr>
        <w:rFonts w:ascii="Symbol" w:hAnsi="Symbol" w:hint="default"/>
      </w:rPr>
    </w:lvl>
    <w:lvl w:ilvl="7" w:tplc="040E0003" w:tentative="1">
      <w:start w:val="1"/>
      <w:numFmt w:val="bullet"/>
      <w:lvlText w:val="o"/>
      <w:lvlJc w:val="left"/>
      <w:pPr>
        <w:ind w:left="5826" w:hanging="360"/>
      </w:pPr>
      <w:rPr>
        <w:rFonts w:ascii="Courier New" w:hAnsi="Courier New" w:cs="Courier New" w:hint="default"/>
      </w:rPr>
    </w:lvl>
    <w:lvl w:ilvl="8" w:tplc="040E0005" w:tentative="1">
      <w:start w:val="1"/>
      <w:numFmt w:val="bullet"/>
      <w:lvlText w:val=""/>
      <w:lvlJc w:val="left"/>
      <w:pPr>
        <w:ind w:left="6546" w:hanging="360"/>
      </w:pPr>
      <w:rPr>
        <w:rFonts w:ascii="Wingdings" w:hAnsi="Wingdings" w:hint="default"/>
      </w:rPr>
    </w:lvl>
  </w:abstractNum>
  <w:abstractNum w:abstractNumId="23">
    <w:nsid w:val="3D5479A6"/>
    <w:multiLevelType w:val="hybridMultilevel"/>
    <w:tmpl w:val="0ADAAC6C"/>
    <w:lvl w:ilvl="0" w:tplc="5DA885DE">
      <w:start w:val="1"/>
      <w:numFmt w:val="lowerLetter"/>
      <w:lvlText w:val="%1)"/>
      <w:lvlJc w:val="left"/>
      <w:pPr>
        <w:ind w:left="1183" w:hanging="360"/>
      </w:pPr>
      <w:rPr>
        <w:rFonts w:hint="default"/>
      </w:rPr>
    </w:lvl>
    <w:lvl w:ilvl="1" w:tplc="040E0019" w:tentative="1">
      <w:start w:val="1"/>
      <w:numFmt w:val="lowerLetter"/>
      <w:lvlText w:val="%2."/>
      <w:lvlJc w:val="left"/>
      <w:pPr>
        <w:ind w:left="1903" w:hanging="360"/>
      </w:pPr>
    </w:lvl>
    <w:lvl w:ilvl="2" w:tplc="040E001B" w:tentative="1">
      <w:start w:val="1"/>
      <w:numFmt w:val="lowerRoman"/>
      <w:lvlText w:val="%3."/>
      <w:lvlJc w:val="right"/>
      <w:pPr>
        <w:ind w:left="2623" w:hanging="180"/>
      </w:pPr>
    </w:lvl>
    <w:lvl w:ilvl="3" w:tplc="040E000F" w:tentative="1">
      <w:start w:val="1"/>
      <w:numFmt w:val="decimal"/>
      <w:lvlText w:val="%4."/>
      <w:lvlJc w:val="left"/>
      <w:pPr>
        <w:ind w:left="3343" w:hanging="360"/>
      </w:pPr>
    </w:lvl>
    <w:lvl w:ilvl="4" w:tplc="040E0019" w:tentative="1">
      <w:start w:val="1"/>
      <w:numFmt w:val="lowerLetter"/>
      <w:lvlText w:val="%5."/>
      <w:lvlJc w:val="left"/>
      <w:pPr>
        <w:ind w:left="4063" w:hanging="360"/>
      </w:pPr>
    </w:lvl>
    <w:lvl w:ilvl="5" w:tplc="040E001B" w:tentative="1">
      <w:start w:val="1"/>
      <w:numFmt w:val="lowerRoman"/>
      <w:lvlText w:val="%6."/>
      <w:lvlJc w:val="right"/>
      <w:pPr>
        <w:ind w:left="4783" w:hanging="180"/>
      </w:pPr>
    </w:lvl>
    <w:lvl w:ilvl="6" w:tplc="040E000F" w:tentative="1">
      <w:start w:val="1"/>
      <w:numFmt w:val="decimal"/>
      <w:lvlText w:val="%7."/>
      <w:lvlJc w:val="left"/>
      <w:pPr>
        <w:ind w:left="5503" w:hanging="360"/>
      </w:pPr>
    </w:lvl>
    <w:lvl w:ilvl="7" w:tplc="040E0019" w:tentative="1">
      <w:start w:val="1"/>
      <w:numFmt w:val="lowerLetter"/>
      <w:lvlText w:val="%8."/>
      <w:lvlJc w:val="left"/>
      <w:pPr>
        <w:ind w:left="6223" w:hanging="360"/>
      </w:pPr>
    </w:lvl>
    <w:lvl w:ilvl="8" w:tplc="040E001B" w:tentative="1">
      <w:start w:val="1"/>
      <w:numFmt w:val="lowerRoman"/>
      <w:lvlText w:val="%9."/>
      <w:lvlJc w:val="right"/>
      <w:pPr>
        <w:ind w:left="6943" w:hanging="180"/>
      </w:pPr>
    </w:lvl>
  </w:abstractNum>
  <w:abstractNum w:abstractNumId="24">
    <w:nsid w:val="414E1955"/>
    <w:multiLevelType w:val="hybridMultilevel"/>
    <w:tmpl w:val="2EA86B7A"/>
    <w:lvl w:ilvl="0" w:tplc="E36402D0">
      <w:start w:val="1"/>
      <w:numFmt w:val="lowerLetter"/>
      <w:lvlText w:val="%1)"/>
      <w:lvlJc w:val="left"/>
      <w:pPr>
        <w:ind w:left="1211" w:hanging="360"/>
      </w:pPr>
      <w:rPr>
        <w:rFonts w:hint="default"/>
        <w:b/>
      </w:rPr>
    </w:lvl>
    <w:lvl w:ilvl="1" w:tplc="040E0019">
      <w:start w:val="1"/>
      <w:numFmt w:val="lowerLetter"/>
      <w:lvlText w:val="%2."/>
      <w:lvlJc w:val="left"/>
      <w:pPr>
        <w:ind w:left="1931" w:hanging="360"/>
      </w:pPr>
    </w:lvl>
    <w:lvl w:ilvl="2" w:tplc="040E001B" w:tentative="1">
      <w:start w:val="1"/>
      <w:numFmt w:val="lowerRoman"/>
      <w:lvlText w:val="%3."/>
      <w:lvlJc w:val="right"/>
      <w:pPr>
        <w:ind w:left="2651" w:hanging="180"/>
      </w:pPr>
    </w:lvl>
    <w:lvl w:ilvl="3" w:tplc="040E000F" w:tentative="1">
      <w:start w:val="1"/>
      <w:numFmt w:val="decimal"/>
      <w:lvlText w:val="%4."/>
      <w:lvlJc w:val="left"/>
      <w:pPr>
        <w:ind w:left="3371" w:hanging="360"/>
      </w:pPr>
    </w:lvl>
    <w:lvl w:ilvl="4" w:tplc="040E0019" w:tentative="1">
      <w:start w:val="1"/>
      <w:numFmt w:val="lowerLetter"/>
      <w:lvlText w:val="%5."/>
      <w:lvlJc w:val="left"/>
      <w:pPr>
        <w:ind w:left="4091" w:hanging="360"/>
      </w:pPr>
    </w:lvl>
    <w:lvl w:ilvl="5" w:tplc="040E001B" w:tentative="1">
      <w:start w:val="1"/>
      <w:numFmt w:val="lowerRoman"/>
      <w:lvlText w:val="%6."/>
      <w:lvlJc w:val="right"/>
      <w:pPr>
        <w:ind w:left="4811" w:hanging="180"/>
      </w:pPr>
    </w:lvl>
    <w:lvl w:ilvl="6" w:tplc="040E000F" w:tentative="1">
      <w:start w:val="1"/>
      <w:numFmt w:val="decimal"/>
      <w:lvlText w:val="%7."/>
      <w:lvlJc w:val="left"/>
      <w:pPr>
        <w:ind w:left="5531" w:hanging="360"/>
      </w:pPr>
    </w:lvl>
    <w:lvl w:ilvl="7" w:tplc="040E0019" w:tentative="1">
      <w:start w:val="1"/>
      <w:numFmt w:val="lowerLetter"/>
      <w:lvlText w:val="%8."/>
      <w:lvlJc w:val="left"/>
      <w:pPr>
        <w:ind w:left="6251" w:hanging="360"/>
      </w:pPr>
    </w:lvl>
    <w:lvl w:ilvl="8" w:tplc="040E001B" w:tentative="1">
      <w:start w:val="1"/>
      <w:numFmt w:val="lowerRoman"/>
      <w:lvlText w:val="%9."/>
      <w:lvlJc w:val="right"/>
      <w:pPr>
        <w:ind w:left="6971" w:hanging="180"/>
      </w:pPr>
    </w:lvl>
  </w:abstractNum>
  <w:abstractNum w:abstractNumId="25">
    <w:nsid w:val="4DB14F6A"/>
    <w:multiLevelType w:val="hybridMultilevel"/>
    <w:tmpl w:val="0ADAAC6C"/>
    <w:lvl w:ilvl="0" w:tplc="5DA885DE">
      <w:start w:val="1"/>
      <w:numFmt w:val="lowerLetter"/>
      <w:lvlText w:val="%1)"/>
      <w:lvlJc w:val="left"/>
      <w:pPr>
        <w:ind w:left="1183" w:hanging="360"/>
      </w:pPr>
      <w:rPr>
        <w:rFonts w:hint="default"/>
      </w:rPr>
    </w:lvl>
    <w:lvl w:ilvl="1" w:tplc="040E0019" w:tentative="1">
      <w:start w:val="1"/>
      <w:numFmt w:val="lowerLetter"/>
      <w:lvlText w:val="%2."/>
      <w:lvlJc w:val="left"/>
      <w:pPr>
        <w:ind w:left="1903" w:hanging="360"/>
      </w:pPr>
    </w:lvl>
    <w:lvl w:ilvl="2" w:tplc="040E001B" w:tentative="1">
      <w:start w:val="1"/>
      <w:numFmt w:val="lowerRoman"/>
      <w:lvlText w:val="%3."/>
      <w:lvlJc w:val="right"/>
      <w:pPr>
        <w:ind w:left="2623" w:hanging="180"/>
      </w:pPr>
    </w:lvl>
    <w:lvl w:ilvl="3" w:tplc="040E000F" w:tentative="1">
      <w:start w:val="1"/>
      <w:numFmt w:val="decimal"/>
      <w:lvlText w:val="%4."/>
      <w:lvlJc w:val="left"/>
      <w:pPr>
        <w:ind w:left="3343" w:hanging="360"/>
      </w:pPr>
    </w:lvl>
    <w:lvl w:ilvl="4" w:tplc="040E0019" w:tentative="1">
      <w:start w:val="1"/>
      <w:numFmt w:val="lowerLetter"/>
      <w:lvlText w:val="%5."/>
      <w:lvlJc w:val="left"/>
      <w:pPr>
        <w:ind w:left="4063" w:hanging="360"/>
      </w:pPr>
    </w:lvl>
    <w:lvl w:ilvl="5" w:tplc="040E001B" w:tentative="1">
      <w:start w:val="1"/>
      <w:numFmt w:val="lowerRoman"/>
      <w:lvlText w:val="%6."/>
      <w:lvlJc w:val="right"/>
      <w:pPr>
        <w:ind w:left="4783" w:hanging="180"/>
      </w:pPr>
    </w:lvl>
    <w:lvl w:ilvl="6" w:tplc="040E000F" w:tentative="1">
      <w:start w:val="1"/>
      <w:numFmt w:val="decimal"/>
      <w:lvlText w:val="%7."/>
      <w:lvlJc w:val="left"/>
      <w:pPr>
        <w:ind w:left="5503" w:hanging="360"/>
      </w:pPr>
    </w:lvl>
    <w:lvl w:ilvl="7" w:tplc="040E0019" w:tentative="1">
      <w:start w:val="1"/>
      <w:numFmt w:val="lowerLetter"/>
      <w:lvlText w:val="%8."/>
      <w:lvlJc w:val="left"/>
      <w:pPr>
        <w:ind w:left="6223" w:hanging="360"/>
      </w:pPr>
    </w:lvl>
    <w:lvl w:ilvl="8" w:tplc="040E001B" w:tentative="1">
      <w:start w:val="1"/>
      <w:numFmt w:val="lowerRoman"/>
      <w:lvlText w:val="%9."/>
      <w:lvlJc w:val="right"/>
      <w:pPr>
        <w:ind w:left="6943" w:hanging="180"/>
      </w:pPr>
    </w:lvl>
  </w:abstractNum>
  <w:abstractNum w:abstractNumId="26">
    <w:nsid w:val="50017513"/>
    <w:multiLevelType w:val="hybridMultilevel"/>
    <w:tmpl w:val="27FA2326"/>
    <w:lvl w:ilvl="0" w:tplc="040E0001">
      <w:start w:val="1"/>
      <w:numFmt w:val="bullet"/>
      <w:lvlText w:val=""/>
      <w:lvlJc w:val="left"/>
      <w:pPr>
        <w:ind w:left="360" w:hanging="360"/>
      </w:pPr>
      <w:rPr>
        <w:rFonts w:ascii="Symbol" w:hAnsi="Symbol" w:hint="default"/>
      </w:rPr>
    </w:lvl>
    <w:lvl w:ilvl="1" w:tplc="040E0003">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27">
    <w:nsid w:val="50CD7EEF"/>
    <w:multiLevelType w:val="hybridMultilevel"/>
    <w:tmpl w:val="CD4A207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60846F55"/>
    <w:multiLevelType w:val="multilevel"/>
    <w:tmpl w:val="B46ADDB8"/>
    <w:lvl w:ilvl="0">
      <w:start w:val="1"/>
      <w:numFmt w:val="decimal"/>
      <w:lvlText w:val="%1"/>
      <w:lvlJc w:val="left"/>
      <w:pPr>
        <w:ind w:left="360" w:hanging="360"/>
      </w:pPr>
      <w:rPr>
        <w:rFonts w:hint="default"/>
        <w:b/>
      </w:rPr>
    </w:lvl>
    <w:lvl w:ilvl="1">
      <w:start w:val="1"/>
      <w:numFmt w:val="decimal"/>
      <w:lvlText w:val="%1.%2"/>
      <w:lvlJc w:val="left"/>
      <w:pPr>
        <w:ind w:left="644" w:hanging="360"/>
      </w:pPr>
      <w:rPr>
        <w:rFonts w:hint="default"/>
        <w:b/>
      </w:rPr>
    </w:lvl>
    <w:lvl w:ilvl="2">
      <w:start w:val="1"/>
      <w:numFmt w:val="decimal"/>
      <w:lvlText w:val="%1.%2.%3"/>
      <w:lvlJc w:val="left"/>
      <w:pPr>
        <w:ind w:left="1740" w:hanging="720"/>
      </w:pPr>
      <w:rPr>
        <w:rFonts w:hint="default"/>
        <w:b/>
      </w:rPr>
    </w:lvl>
    <w:lvl w:ilvl="3">
      <w:start w:val="1"/>
      <w:numFmt w:val="decimal"/>
      <w:lvlText w:val="%1.%2.%3.%4"/>
      <w:lvlJc w:val="left"/>
      <w:pPr>
        <w:ind w:left="2250" w:hanging="720"/>
      </w:pPr>
      <w:rPr>
        <w:rFonts w:hint="default"/>
        <w:b/>
      </w:rPr>
    </w:lvl>
    <w:lvl w:ilvl="4">
      <w:start w:val="1"/>
      <w:numFmt w:val="decimal"/>
      <w:lvlText w:val="%1.%2.%3.%4.%5"/>
      <w:lvlJc w:val="left"/>
      <w:pPr>
        <w:ind w:left="3120" w:hanging="1080"/>
      </w:pPr>
      <w:rPr>
        <w:rFonts w:hint="default"/>
        <w:b/>
      </w:rPr>
    </w:lvl>
    <w:lvl w:ilvl="5">
      <w:start w:val="1"/>
      <w:numFmt w:val="decimal"/>
      <w:lvlText w:val="%1.%2.%3.%4.%5.%6"/>
      <w:lvlJc w:val="left"/>
      <w:pPr>
        <w:ind w:left="3990" w:hanging="1440"/>
      </w:pPr>
      <w:rPr>
        <w:rFonts w:hint="default"/>
        <w:b/>
      </w:rPr>
    </w:lvl>
    <w:lvl w:ilvl="6">
      <w:start w:val="1"/>
      <w:numFmt w:val="decimal"/>
      <w:lvlText w:val="%1.%2.%3.%4.%5.%6.%7"/>
      <w:lvlJc w:val="left"/>
      <w:pPr>
        <w:ind w:left="4500" w:hanging="1440"/>
      </w:pPr>
      <w:rPr>
        <w:rFonts w:hint="default"/>
        <w:b/>
      </w:rPr>
    </w:lvl>
    <w:lvl w:ilvl="7">
      <w:start w:val="1"/>
      <w:numFmt w:val="decimal"/>
      <w:lvlText w:val="%1.%2.%3.%4.%5.%6.%7.%8"/>
      <w:lvlJc w:val="left"/>
      <w:pPr>
        <w:ind w:left="5370" w:hanging="1800"/>
      </w:pPr>
      <w:rPr>
        <w:rFonts w:hint="default"/>
        <w:b/>
      </w:rPr>
    </w:lvl>
    <w:lvl w:ilvl="8">
      <w:start w:val="1"/>
      <w:numFmt w:val="decimal"/>
      <w:lvlText w:val="%1.%2.%3.%4.%5.%6.%7.%8.%9"/>
      <w:lvlJc w:val="left"/>
      <w:pPr>
        <w:ind w:left="5880" w:hanging="1800"/>
      </w:pPr>
      <w:rPr>
        <w:rFonts w:hint="default"/>
        <w:b/>
      </w:rPr>
    </w:lvl>
  </w:abstractNum>
  <w:abstractNum w:abstractNumId="29">
    <w:nsid w:val="76E32E10"/>
    <w:multiLevelType w:val="multilevel"/>
    <w:tmpl w:val="F0DCACC4"/>
    <w:lvl w:ilvl="0">
      <w:start w:val="1"/>
      <w:numFmt w:val="decimal"/>
      <w:lvlText w:val="%1."/>
      <w:lvlJc w:val="left"/>
      <w:pPr>
        <w:ind w:left="360" w:hanging="360"/>
      </w:pPr>
      <w:rPr>
        <w:rFonts w:hint="default"/>
        <w:lang w:val="hu-HU"/>
      </w:rPr>
    </w:lvl>
    <w:lvl w:ilvl="1">
      <w:start w:val="1"/>
      <w:numFmt w:val="decimal"/>
      <w:lvlText w:val="%1.%2"/>
      <w:lvlJc w:val="left"/>
      <w:pPr>
        <w:ind w:left="720" w:hanging="363"/>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3"/>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7C1A44FA"/>
    <w:multiLevelType w:val="hybridMultilevel"/>
    <w:tmpl w:val="0ADAAC6C"/>
    <w:lvl w:ilvl="0" w:tplc="5DA885DE">
      <w:start w:val="1"/>
      <w:numFmt w:val="lowerLetter"/>
      <w:lvlText w:val="%1)"/>
      <w:lvlJc w:val="left"/>
      <w:pPr>
        <w:ind w:left="1183" w:hanging="360"/>
      </w:pPr>
      <w:rPr>
        <w:rFonts w:hint="default"/>
      </w:rPr>
    </w:lvl>
    <w:lvl w:ilvl="1" w:tplc="040E0019" w:tentative="1">
      <w:start w:val="1"/>
      <w:numFmt w:val="lowerLetter"/>
      <w:lvlText w:val="%2."/>
      <w:lvlJc w:val="left"/>
      <w:pPr>
        <w:ind w:left="1903" w:hanging="360"/>
      </w:pPr>
    </w:lvl>
    <w:lvl w:ilvl="2" w:tplc="040E001B" w:tentative="1">
      <w:start w:val="1"/>
      <w:numFmt w:val="lowerRoman"/>
      <w:lvlText w:val="%3."/>
      <w:lvlJc w:val="right"/>
      <w:pPr>
        <w:ind w:left="2623" w:hanging="180"/>
      </w:pPr>
    </w:lvl>
    <w:lvl w:ilvl="3" w:tplc="040E000F" w:tentative="1">
      <w:start w:val="1"/>
      <w:numFmt w:val="decimal"/>
      <w:lvlText w:val="%4."/>
      <w:lvlJc w:val="left"/>
      <w:pPr>
        <w:ind w:left="3343" w:hanging="360"/>
      </w:pPr>
    </w:lvl>
    <w:lvl w:ilvl="4" w:tplc="040E0019" w:tentative="1">
      <w:start w:val="1"/>
      <w:numFmt w:val="lowerLetter"/>
      <w:lvlText w:val="%5."/>
      <w:lvlJc w:val="left"/>
      <w:pPr>
        <w:ind w:left="4063" w:hanging="360"/>
      </w:pPr>
    </w:lvl>
    <w:lvl w:ilvl="5" w:tplc="040E001B" w:tentative="1">
      <w:start w:val="1"/>
      <w:numFmt w:val="lowerRoman"/>
      <w:lvlText w:val="%6."/>
      <w:lvlJc w:val="right"/>
      <w:pPr>
        <w:ind w:left="4783" w:hanging="180"/>
      </w:pPr>
    </w:lvl>
    <w:lvl w:ilvl="6" w:tplc="040E000F" w:tentative="1">
      <w:start w:val="1"/>
      <w:numFmt w:val="decimal"/>
      <w:lvlText w:val="%7."/>
      <w:lvlJc w:val="left"/>
      <w:pPr>
        <w:ind w:left="5503" w:hanging="360"/>
      </w:pPr>
    </w:lvl>
    <w:lvl w:ilvl="7" w:tplc="040E0019" w:tentative="1">
      <w:start w:val="1"/>
      <w:numFmt w:val="lowerLetter"/>
      <w:lvlText w:val="%8."/>
      <w:lvlJc w:val="left"/>
      <w:pPr>
        <w:ind w:left="6223" w:hanging="360"/>
      </w:pPr>
    </w:lvl>
    <w:lvl w:ilvl="8" w:tplc="040E001B" w:tentative="1">
      <w:start w:val="1"/>
      <w:numFmt w:val="lowerRoman"/>
      <w:lvlText w:val="%9."/>
      <w:lvlJc w:val="right"/>
      <w:pPr>
        <w:ind w:left="6943"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5"/>
  </w:num>
  <w:num w:numId="12">
    <w:abstractNumId w:val="19"/>
  </w:num>
  <w:num w:numId="13">
    <w:abstractNumId w:val="30"/>
  </w:num>
  <w:num w:numId="14">
    <w:abstractNumId w:val="11"/>
  </w:num>
  <w:num w:numId="15">
    <w:abstractNumId w:val="29"/>
  </w:num>
  <w:num w:numId="16">
    <w:abstractNumId w:val="25"/>
  </w:num>
  <w:num w:numId="17">
    <w:abstractNumId w:val="12"/>
  </w:num>
  <w:num w:numId="18">
    <w:abstractNumId w:val="23"/>
  </w:num>
  <w:num w:numId="19">
    <w:abstractNumId w:val="14"/>
  </w:num>
  <w:num w:numId="20">
    <w:abstractNumId w:val="16"/>
  </w:num>
  <w:num w:numId="21">
    <w:abstractNumId w:val="13"/>
  </w:num>
  <w:num w:numId="22">
    <w:abstractNumId w:val="10"/>
  </w:num>
  <w:num w:numId="23">
    <w:abstractNumId w:val="18"/>
  </w:num>
  <w:num w:numId="24">
    <w:abstractNumId w:val="28"/>
  </w:num>
  <w:num w:numId="25">
    <w:abstractNumId w:val="20"/>
  </w:num>
  <w:num w:numId="26">
    <w:abstractNumId w:val="24"/>
  </w:num>
  <w:num w:numId="27">
    <w:abstractNumId w:val="17"/>
  </w:num>
  <w:num w:numId="28">
    <w:abstractNumId w:val="26"/>
  </w:num>
  <w:num w:numId="29">
    <w:abstractNumId w:val="21"/>
  </w:num>
  <w:num w:numId="30">
    <w:abstractNumId w:val="27"/>
  </w:num>
  <w:num w:numId="31">
    <w:abstractNumId w:val="2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1AD6"/>
    <w:rsid w:val="00000870"/>
    <w:rsid w:val="00000BD1"/>
    <w:rsid w:val="000022E3"/>
    <w:rsid w:val="00002CDE"/>
    <w:rsid w:val="00002D9B"/>
    <w:rsid w:val="00003033"/>
    <w:rsid w:val="00003C08"/>
    <w:rsid w:val="00003E62"/>
    <w:rsid w:val="00005372"/>
    <w:rsid w:val="00007D65"/>
    <w:rsid w:val="000103FA"/>
    <w:rsid w:val="00011331"/>
    <w:rsid w:val="000115B1"/>
    <w:rsid w:val="000119C7"/>
    <w:rsid w:val="00011AA9"/>
    <w:rsid w:val="00014692"/>
    <w:rsid w:val="000147E6"/>
    <w:rsid w:val="0001538B"/>
    <w:rsid w:val="000166A5"/>
    <w:rsid w:val="00016F48"/>
    <w:rsid w:val="00020260"/>
    <w:rsid w:val="000212C9"/>
    <w:rsid w:val="00021939"/>
    <w:rsid w:val="00022B87"/>
    <w:rsid w:val="00022BDB"/>
    <w:rsid w:val="0002302B"/>
    <w:rsid w:val="00024A63"/>
    <w:rsid w:val="000274EE"/>
    <w:rsid w:val="0003016F"/>
    <w:rsid w:val="0003060A"/>
    <w:rsid w:val="000306E9"/>
    <w:rsid w:val="00030A0D"/>
    <w:rsid w:val="00030E96"/>
    <w:rsid w:val="0003173B"/>
    <w:rsid w:val="0003197E"/>
    <w:rsid w:val="00031B02"/>
    <w:rsid w:val="00031E97"/>
    <w:rsid w:val="00032125"/>
    <w:rsid w:val="00032D0D"/>
    <w:rsid w:val="00033428"/>
    <w:rsid w:val="00033636"/>
    <w:rsid w:val="00033A8D"/>
    <w:rsid w:val="000340E5"/>
    <w:rsid w:val="00035122"/>
    <w:rsid w:val="0003550C"/>
    <w:rsid w:val="0004059A"/>
    <w:rsid w:val="000409ED"/>
    <w:rsid w:val="00041455"/>
    <w:rsid w:val="00042004"/>
    <w:rsid w:val="00042030"/>
    <w:rsid w:val="00042ACC"/>
    <w:rsid w:val="00042D92"/>
    <w:rsid w:val="00043E8E"/>
    <w:rsid w:val="00044275"/>
    <w:rsid w:val="0004587A"/>
    <w:rsid w:val="00045BEE"/>
    <w:rsid w:val="0004633E"/>
    <w:rsid w:val="00050358"/>
    <w:rsid w:val="00050A59"/>
    <w:rsid w:val="00050BD2"/>
    <w:rsid w:val="00050E1F"/>
    <w:rsid w:val="00051A22"/>
    <w:rsid w:val="00051DA0"/>
    <w:rsid w:val="00052214"/>
    <w:rsid w:val="000538A0"/>
    <w:rsid w:val="00054B1B"/>
    <w:rsid w:val="00054D6E"/>
    <w:rsid w:val="000552F7"/>
    <w:rsid w:val="00055394"/>
    <w:rsid w:val="000560A1"/>
    <w:rsid w:val="00056655"/>
    <w:rsid w:val="00056D28"/>
    <w:rsid w:val="0005751A"/>
    <w:rsid w:val="00060CD7"/>
    <w:rsid w:val="00060DBC"/>
    <w:rsid w:val="000616E3"/>
    <w:rsid w:val="000627E4"/>
    <w:rsid w:val="00062A10"/>
    <w:rsid w:val="00062D7C"/>
    <w:rsid w:val="00063C41"/>
    <w:rsid w:val="00063F29"/>
    <w:rsid w:val="00064B8C"/>
    <w:rsid w:val="00065C38"/>
    <w:rsid w:val="0006662D"/>
    <w:rsid w:val="00066EB2"/>
    <w:rsid w:val="00067E5B"/>
    <w:rsid w:val="000702DA"/>
    <w:rsid w:val="00070791"/>
    <w:rsid w:val="00070F50"/>
    <w:rsid w:val="0007167A"/>
    <w:rsid w:val="000719FB"/>
    <w:rsid w:val="00071FE5"/>
    <w:rsid w:val="00073AA8"/>
    <w:rsid w:val="0007522D"/>
    <w:rsid w:val="0007580E"/>
    <w:rsid w:val="0007676F"/>
    <w:rsid w:val="00076B20"/>
    <w:rsid w:val="00077BEB"/>
    <w:rsid w:val="00077C6D"/>
    <w:rsid w:val="000800AF"/>
    <w:rsid w:val="0008023E"/>
    <w:rsid w:val="00081AF5"/>
    <w:rsid w:val="00082BE0"/>
    <w:rsid w:val="00084C76"/>
    <w:rsid w:val="00084F19"/>
    <w:rsid w:val="000867BC"/>
    <w:rsid w:val="000874BA"/>
    <w:rsid w:val="0008798E"/>
    <w:rsid w:val="0009082F"/>
    <w:rsid w:val="00090DEA"/>
    <w:rsid w:val="00091AEA"/>
    <w:rsid w:val="00093361"/>
    <w:rsid w:val="00094A74"/>
    <w:rsid w:val="00094F20"/>
    <w:rsid w:val="00096817"/>
    <w:rsid w:val="00096E1F"/>
    <w:rsid w:val="000A0443"/>
    <w:rsid w:val="000A04D3"/>
    <w:rsid w:val="000A1C2A"/>
    <w:rsid w:val="000A2056"/>
    <w:rsid w:val="000A25AA"/>
    <w:rsid w:val="000A32BE"/>
    <w:rsid w:val="000A49F7"/>
    <w:rsid w:val="000A4E73"/>
    <w:rsid w:val="000A52B7"/>
    <w:rsid w:val="000A5981"/>
    <w:rsid w:val="000A6A9E"/>
    <w:rsid w:val="000A6C21"/>
    <w:rsid w:val="000A6C41"/>
    <w:rsid w:val="000B08D9"/>
    <w:rsid w:val="000B0CAA"/>
    <w:rsid w:val="000B25A6"/>
    <w:rsid w:val="000B2FCC"/>
    <w:rsid w:val="000B3AA7"/>
    <w:rsid w:val="000B4297"/>
    <w:rsid w:val="000B49CB"/>
    <w:rsid w:val="000B4AA4"/>
    <w:rsid w:val="000B569B"/>
    <w:rsid w:val="000B6488"/>
    <w:rsid w:val="000B68C3"/>
    <w:rsid w:val="000B68C9"/>
    <w:rsid w:val="000C0A8D"/>
    <w:rsid w:val="000C109B"/>
    <w:rsid w:val="000C158D"/>
    <w:rsid w:val="000C15B9"/>
    <w:rsid w:val="000C15DF"/>
    <w:rsid w:val="000C1D44"/>
    <w:rsid w:val="000C203D"/>
    <w:rsid w:val="000C2B68"/>
    <w:rsid w:val="000C39CB"/>
    <w:rsid w:val="000C3BA1"/>
    <w:rsid w:val="000C3DDD"/>
    <w:rsid w:val="000C3FD3"/>
    <w:rsid w:val="000C4040"/>
    <w:rsid w:val="000C45D9"/>
    <w:rsid w:val="000C4E69"/>
    <w:rsid w:val="000C5172"/>
    <w:rsid w:val="000C5F43"/>
    <w:rsid w:val="000C652D"/>
    <w:rsid w:val="000C732E"/>
    <w:rsid w:val="000D07BA"/>
    <w:rsid w:val="000D0BD9"/>
    <w:rsid w:val="000D23D9"/>
    <w:rsid w:val="000D345D"/>
    <w:rsid w:val="000D3850"/>
    <w:rsid w:val="000D40AD"/>
    <w:rsid w:val="000D4690"/>
    <w:rsid w:val="000D48AC"/>
    <w:rsid w:val="000D5684"/>
    <w:rsid w:val="000D62BE"/>
    <w:rsid w:val="000D751D"/>
    <w:rsid w:val="000E204F"/>
    <w:rsid w:val="000E20EE"/>
    <w:rsid w:val="000E30BE"/>
    <w:rsid w:val="000E3420"/>
    <w:rsid w:val="000E4083"/>
    <w:rsid w:val="000E4950"/>
    <w:rsid w:val="000E566B"/>
    <w:rsid w:val="000E5894"/>
    <w:rsid w:val="000E5B43"/>
    <w:rsid w:val="000E69F3"/>
    <w:rsid w:val="000E7D14"/>
    <w:rsid w:val="000F17BF"/>
    <w:rsid w:val="000F17ED"/>
    <w:rsid w:val="000F258D"/>
    <w:rsid w:val="000F25F7"/>
    <w:rsid w:val="000F2B95"/>
    <w:rsid w:val="000F2B97"/>
    <w:rsid w:val="000F4C5A"/>
    <w:rsid w:val="000F5B27"/>
    <w:rsid w:val="000F5D82"/>
    <w:rsid w:val="000F6A5E"/>
    <w:rsid w:val="000F7C75"/>
    <w:rsid w:val="001007D9"/>
    <w:rsid w:val="0010090A"/>
    <w:rsid w:val="00101CC6"/>
    <w:rsid w:val="00101DDB"/>
    <w:rsid w:val="001020AF"/>
    <w:rsid w:val="001021B7"/>
    <w:rsid w:val="001025D2"/>
    <w:rsid w:val="00102D41"/>
    <w:rsid w:val="00104BF2"/>
    <w:rsid w:val="001058FE"/>
    <w:rsid w:val="0010659D"/>
    <w:rsid w:val="00107691"/>
    <w:rsid w:val="00107B6D"/>
    <w:rsid w:val="00111578"/>
    <w:rsid w:val="001119C3"/>
    <w:rsid w:val="0011282A"/>
    <w:rsid w:val="00112ADA"/>
    <w:rsid w:val="00114201"/>
    <w:rsid w:val="001154A8"/>
    <w:rsid w:val="0011570B"/>
    <w:rsid w:val="00115BFB"/>
    <w:rsid w:val="00115DAE"/>
    <w:rsid w:val="00116C71"/>
    <w:rsid w:val="00116C87"/>
    <w:rsid w:val="00116D51"/>
    <w:rsid w:val="00117AF1"/>
    <w:rsid w:val="00121C61"/>
    <w:rsid w:val="00121FA8"/>
    <w:rsid w:val="001220C2"/>
    <w:rsid w:val="00122452"/>
    <w:rsid w:val="00122C47"/>
    <w:rsid w:val="001259F0"/>
    <w:rsid w:val="00126539"/>
    <w:rsid w:val="00126B12"/>
    <w:rsid w:val="00126D63"/>
    <w:rsid w:val="00127749"/>
    <w:rsid w:val="00130584"/>
    <w:rsid w:val="00131A1F"/>
    <w:rsid w:val="00132DE3"/>
    <w:rsid w:val="001337E1"/>
    <w:rsid w:val="00134DAB"/>
    <w:rsid w:val="00135DCF"/>
    <w:rsid w:val="00135F47"/>
    <w:rsid w:val="001374BE"/>
    <w:rsid w:val="00137C7D"/>
    <w:rsid w:val="00137DF3"/>
    <w:rsid w:val="00140F6D"/>
    <w:rsid w:val="001411E4"/>
    <w:rsid w:val="001417AE"/>
    <w:rsid w:val="001417F0"/>
    <w:rsid w:val="0014211F"/>
    <w:rsid w:val="00142A11"/>
    <w:rsid w:val="001432D6"/>
    <w:rsid w:val="00143FA6"/>
    <w:rsid w:val="001444CB"/>
    <w:rsid w:val="00145488"/>
    <w:rsid w:val="001454D4"/>
    <w:rsid w:val="001459F5"/>
    <w:rsid w:val="00146CDA"/>
    <w:rsid w:val="00147542"/>
    <w:rsid w:val="00150086"/>
    <w:rsid w:val="0015022C"/>
    <w:rsid w:val="00150DED"/>
    <w:rsid w:val="00151255"/>
    <w:rsid w:val="00151D0D"/>
    <w:rsid w:val="0015296C"/>
    <w:rsid w:val="00153751"/>
    <w:rsid w:val="00154231"/>
    <w:rsid w:val="00154846"/>
    <w:rsid w:val="001549EB"/>
    <w:rsid w:val="001551C9"/>
    <w:rsid w:val="001567DA"/>
    <w:rsid w:val="00157971"/>
    <w:rsid w:val="001614AD"/>
    <w:rsid w:val="00161544"/>
    <w:rsid w:val="00162B1C"/>
    <w:rsid w:val="001632F8"/>
    <w:rsid w:val="001636B9"/>
    <w:rsid w:val="00163CA7"/>
    <w:rsid w:val="00163F2D"/>
    <w:rsid w:val="00165D1F"/>
    <w:rsid w:val="00165EE2"/>
    <w:rsid w:val="00166273"/>
    <w:rsid w:val="00166B78"/>
    <w:rsid w:val="001676C2"/>
    <w:rsid w:val="00170BD9"/>
    <w:rsid w:val="00170CED"/>
    <w:rsid w:val="001716AD"/>
    <w:rsid w:val="00171D33"/>
    <w:rsid w:val="0017273E"/>
    <w:rsid w:val="0017284B"/>
    <w:rsid w:val="00172918"/>
    <w:rsid w:val="001729CC"/>
    <w:rsid w:val="00173FBC"/>
    <w:rsid w:val="001741CB"/>
    <w:rsid w:val="00175899"/>
    <w:rsid w:val="00175BF7"/>
    <w:rsid w:val="001765DC"/>
    <w:rsid w:val="001807C5"/>
    <w:rsid w:val="00181682"/>
    <w:rsid w:val="00181723"/>
    <w:rsid w:val="00181E62"/>
    <w:rsid w:val="00182605"/>
    <w:rsid w:val="001830C7"/>
    <w:rsid w:val="001833BC"/>
    <w:rsid w:val="00184BBC"/>
    <w:rsid w:val="00185AE0"/>
    <w:rsid w:val="0018645D"/>
    <w:rsid w:val="00186646"/>
    <w:rsid w:val="00186B8D"/>
    <w:rsid w:val="00187F5C"/>
    <w:rsid w:val="00190104"/>
    <w:rsid w:val="00190B64"/>
    <w:rsid w:val="0019107F"/>
    <w:rsid w:val="001913B6"/>
    <w:rsid w:val="00191610"/>
    <w:rsid w:val="00191B92"/>
    <w:rsid w:val="00191F71"/>
    <w:rsid w:val="00192E69"/>
    <w:rsid w:val="00192F85"/>
    <w:rsid w:val="001936CE"/>
    <w:rsid w:val="0019386B"/>
    <w:rsid w:val="0019501B"/>
    <w:rsid w:val="00195537"/>
    <w:rsid w:val="00195622"/>
    <w:rsid w:val="0019595F"/>
    <w:rsid w:val="00195C38"/>
    <w:rsid w:val="00195CE5"/>
    <w:rsid w:val="00195D30"/>
    <w:rsid w:val="001967DE"/>
    <w:rsid w:val="0019707D"/>
    <w:rsid w:val="00197296"/>
    <w:rsid w:val="001978DC"/>
    <w:rsid w:val="00197C71"/>
    <w:rsid w:val="001A15D0"/>
    <w:rsid w:val="001A16FF"/>
    <w:rsid w:val="001A2503"/>
    <w:rsid w:val="001A257E"/>
    <w:rsid w:val="001A2A0D"/>
    <w:rsid w:val="001A33D1"/>
    <w:rsid w:val="001A34CF"/>
    <w:rsid w:val="001A3CE9"/>
    <w:rsid w:val="001A4982"/>
    <w:rsid w:val="001A50AA"/>
    <w:rsid w:val="001A50AC"/>
    <w:rsid w:val="001A50B5"/>
    <w:rsid w:val="001A71FB"/>
    <w:rsid w:val="001A7AC6"/>
    <w:rsid w:val="001B01C8"/>
    <w:rsid w:val="001B07EC"/>
    <w:rsid w:val="001B08AF"/>
    <w:rsid w:val="001B109C"/>
    <w:rsid w:val="001B1C1E"/>
    <w:rsid w:val="001B3067"/>
    <w:rsid w:val="001B5CD1"/>
    <w:rsid w:val="001B6F5B"/>
    <w:rsid w:val="001C0255"/>
    <w:rsid w:val="001C0786"/>
    <w:rsid w:val="001C0C63"/>
    <w:rsid w:val="001C1604"/>
    <w:rsid w:val="001C1EF0"/>
    <w:rsid w:val="001C21AD"/>
    <w:rsid w:val="001C2EAB"/>
    <w:rsid w:val="001C31B3"/>
    <w:rsid w:val="001C35DD"/>
    <w:rsid w:val="001C4B52"/>
    <w:rsid w:val="001C4C04"/>
    <w:rsid w:val="001C4D97"/>
    <w:rsid w:val="001C50A1"/>
    <w:rsid w:val="001C5D64"/>
    <w:rsid w:val="001C60BA"/>
    <w:rsid w:val="001C60E8"/>
    <w:rsid w:val="001C638E"/>
    <w:rsid w:val="001C66EF"/>
    <w:rsid w:val="001C7082"/>
    <w:rsid w:val="001C7D00"/>
    <w:rsid w:val="001D03FA"/>
    <w:rsid w:val="001D14F5"/>
    <w:rsid w:val="001D1EBC"/>
    <w:rsid w:val="001D3F9B"/>
    <w:rsid w:val="001D4392"/>
    <w:rsid w:val="001D4B23"/>
    <w:rsid w:val="001D54D4"/>
    <w:rsid w:val="001D5797"/>
    <w:rsid w:val="001D5BD1"/>
    <w:rsid w:val="001D5FBA"/>
    <w:rsid w:val="001D64EE"/>
    <w:rsid w:val="001D71AD"/>
    <w:rsid w:val="001E0819"/>
    <w:rsid w:val="001E08A0"/>
    <w:rsid w:val="001E141F"/>
    <w:rsid w:val="001E143D"/>
    <w:rsid w:val="001E1DB7"/>
    <w:rsid w:val="001E2AFF"/>
    <w:rsid w:val="001E3CFB"/>
    <w:rsid w:val="001E40CC"/>
    <w:rsid w:val="001E5A1F"/>
    <w:rsid w:val="001E69A7"/>
    <w:rsid w:val="001E6A52"/>
    <w:rsid w:val="001E7DF4"/>
    <w:rsid w:val="001F00B5"/>
    <w:rsid w:val="001F0540"/>
    <w:rsid w:val="001F10D5"/>
    <w:rsid w:val="001F1151"/>
    <w:rsid w:val="001F1256"/>
    <w:rsid w:val="001F1A23"/>
    <w:rsid w:val="001F2576"/>
    <w:rsid w:val="001F317F"/>
    <w:rsid w:val="001F3560"/>
    <w:rsid w:val="001F4556"/>
    <w:rsid w:val="001F5571"/>
    <w:rsid w:val="001F5A90"/>
    <w:rsid w:val="001F6618"/>
    <w:rsid w:val="0020091B"/>
    <w:rsid w:val="00200A4C"/>
    <w:rsid w:val="0020103E"/>
    <w:rsid w:val="00201590"/>
    <w:rsid w:val="00201785"/>
    <w:rsid w:val="002018B0"/>
    <w:rsid w:val="00201C51"/>
    <w:rsid w:val="002026AF"/>
    <w:rsid w:val="00203011"/>
    <w:rsid w:val="00203399"/>
    <w:rsid w:val="002055E4"/>
    <w:rsid w:val="002067B5"/>
    <w:rsid w:val="00207930"/>
    <w:rsid w:val="00211A44"/>
    <w:rsid w:val="002123E2"/>
    <w:rsid w:val="0021297B"/>
    <w:rsid w:val="00212F64"/>
    <w:rsid w:val="00213C17"/>
    <w:rsid w:val="0021411D"/>
    <w:rsid w:val="00214807"/>
    <w:rsid w:val="0021587A"/>
    <w:rsid w:val="00215AF5"/>
    <w:rsid w:val="002164F1"/>
    <w:rsid w:val="00216772"/>
    <w:rsid w:val="00217D56"/>
    <w:rsid w:val="00217EEC"/>
    <w:rsid w:val="002204D6"/>
    <w:rsid w:val="00220710"/>
    <w:rsid w:val="00220908"/>
    <w:rsid w:val="00220AB7"/>
    <w:rsid w:val="00220DA5"/>
    <w:rsid w:val="0022185C"/>
    <w:rsid w:val="0022196D"/>
    <w:rsid w:val="00222329"/>
    <w:rsid w:val="00222679"/>
    <w:rsid w:val="00222C0B"/>
    <w:rsid w:val="00223557"/>
    <w:rsid w:val="002235F8"/>
    <w:rsid w:val="00224D38"/>
    <w:rsid w:val="0022574D"/>
    <w:rsid w:val="002262A1"/>
    <w:rsid w:val="00226BE1"/>
    <w:rsid w:val="0023001B"/>
    <w:rsid w:val="00230817"/>
    <w:rsid w:val="002308F5"/>
    <w:rsid w:val="00230D06"/>
    <w:rsid w:val="002320EF"/>
    <w:rsid w:val="002330B2"/>
    <w:rsid w:val="00233452"/>
    <w:rsid w:val="002341A1"/>
    <w:rsid w:val="0023494F"/>
    <w:rsid w:val="00235A67"/>
    <w:rsid w:val="0023603E"/>
    <w:rsid w:val="00236544"/>
    <w:rsid w:val="0023661C"/>
    <w:rsid w:val="0023792B"/>
    <w:rsid w:val="00237AFE"/>
    <w:rsid w:val="00237C24"/>
    <w:rsid w:val="00240980"/>
    <w:rsid w:val="00241289"/>
    <w:rsid w:val="0024185A"/>
    <w:rsid w:val="00243F2D"/>
    <w:rsid w:val="00244006"/>
    <w:rsid w:val="00244B86"/>
    <w:rsid w:val="00246F48"/>
    <w:rsid w:val="00250CD1"/>
    <w:rsid w:val="00250F62"/>
    <w:rsid w:val="00250FAB"/>
    <w:rsid w:val="0025131F"/>
    <w:rsid w:val="002513AD"/>
    <w:rsid w:val="0025179D"/>
    <w:rsid w:val="00251FC2"/>
    <w:rsid w:val="00252318"/>
    <w:rsid w:val="002526F0"/>
    <w:rsid w:val="00253989"/>
    <w:rsid w:val="00254A05"/>
    <w:rsid w:val="00254B7E"/>
    <w:rsid w:val="002557D7"/>
    <w:rsid w:val="002563A6"/>
    <w:rsid w:val="002568DC"/>
    <w:rsid w:val="00257069"/>
    <w:rsid w:val="002576E8"/>
    <w:rsid w:val="00260863"/>
    <w:rsid w:val="002609B6"/>
    <w:rsid w:val="00261813"/>
    <w:rsid w:val="00263860"/>
    <w:rsid w:val="00264881"/>
    <w:rsid w:val="00264C33"/>
    <w:rsid w:val="00265405"/>
    <w:rsid w:val="00265ACC"/>
    <w:rsid w:val="00266760"/>
    <w:rsid w:val="002713D3"/>
    <w:rsid w:val="002715A6"/>
    <w:rsid w:val="002715D4"/>
    <w:rsid w:val="0027183E"/>
    <w:rsid w:val="00271857"/>
    <w:rsid w:val="00273886"/>
    <w:rsid w:val="00273C92"/>
    <w:rsid w:val="002742D9"/>
    <w:rsid w:val="002744A3"/>
    <w:rsid w:val="0027617D"/>
    <w:rsid w:val="00276478"/>
    <w:rsid w:val="002772D5"/>
    <w:rsid w:val="0027767B"/>
    <w:rsid w:val="002778A0"/>
    <w:rsid w:val="002808DC"/>
    <w:rsid w:val="00280DA4"/>
    <w:rsid w:val="00281023"/>
    <w:rsid w:val="00281375"/>
    <w:rsid w:val="0028147D"/>
    <w:rsid w:val="002819CB"/>
    <w:rsid w:val="0028276C"/>
    <w:rsid w:val="00282E10"/>
    <w:rsid w:val="00282F70"/>
    <w:rsid w:val="0028367B"/>
    <w:rsid w:val="00284446"/>
    <w:rsid w:val="0028657F"/>
    <w:rsid w:val="00287083"/>
    <w:rsid w:val="00287881"/>
    <w:rsid w:val="00287C70"/>
    <w:rsid w:val="00290CC6"/>
    <w:rsid w:val="00291406"/>
    <w:rsid w:val="00292A50"/>
    <w:rsid w:val="00293525"/>
    <w:rsid w:val="002944A8"/>
    <w:rsid w:val="002955C5"/>
    <w:rsid w:val="00295845"/>
    <w:rsid w:val="00296206"/>
    <w:rsid w:val="0029672D"/>
    <w:rsid w:val="00296DCA"/>
    <w:rsid w:val="0029739A"/>
    <w:rsid w:val="002978DE"/>
    <w:rsid w:val="00297E1B"/>
    <w:rsid w:val="002A027B"/>
    <w:rsid w:val="002A0BFB"/>
    <w:rsid w:val="002A31FB"/>
    <w:rsid w:val="002A35C2"/>
    <w:rsid w:val="002A3A84"/>
    <w:rsid w:val="002A3C81"/>
    <w:rsid w:val="002A3C92"/>
    <w:rsid w:val="002A4B63"/>
    <w:rsid w:val="002A4D8B"/>
    <w:rsid w:val="002A5C6E"/>
    <w:rsid w:val="002A64F4"/>
    <w:rsid w:val="002B0369"/>
    <w:rsid w:val="002B1AB9"/>
    <w:rsid w:val="002B1E59"/>
    <w:rsid w:val="002B1F37"/>
    <w:rsid w:val="002B1F61"/>
    <w:rsid w:val="002B2D7F"/>
    <w:rsid w:val="002B308A"/>
    <w:rsid w:val="002B3933"/>
    <w:rsid w:val="002B3DC9"/>
    <w:rsid w:val="002B45E7"/>
    <w:rsid w:val="002B4810"/>
    <w:rsid w:val="002B48B4"/>
    <w:rsid w:val="002B5553"/>
    <w:rsid w:val="002B5B68"/>
    <w:rsid w:val="002B5DF6"/>
    <w:rsid w:val="002B6456"/>
    <w:rsid w:val="002B6495"/>
    <w:rsid w:val="002B6527"/>
    <w:rsid w:val="002B714D"/>
    <w:rsid w:val="002B7ECC"/>
    <w:rsid w:val="002C09F7"/>
    <w:rsid w:val="002C1AE9"/>
    <w:rsid w:val="002C3054"/>
    <w:rsid w:val="002C381E"/>
    <w:rsid w:val="002C42EA"/>
    <w:rsid w:val="002C4D28"/>
    <w:rsid w:val="002C58A6"/>
    <w:rsid w:val="002C70F1"/>
    <w:rsid w:val="002C7882"/>
    <w:rsid w:val="002D2010"/>
    <w:rsid w:val="002D2846"/>
    <w:rsid w:val="002D4AFA"/>
    <w:rsid w:val="002D68CC"/>
    <w:rsid w:val="002D797D"/>
    <w:rsid w:val="002D7BC1"/>
    <w:rsid w:val="002D7EC9"/>
    <w:rsid w:val="002E1EC3"/>
    <w:rsid w:val="002E2962"/>
    <w:rsid w:val="002E2CD2"/>
    <w:rsid w:val="002E41E8"/>
    <w:rsid w:val="002E4539"/>
    <w:rsid w:val="002E4C3C"/>
    <w:rsid w:val="002E5E5E"/>
    <w:rsid w:val="002E5FAB"/>
    <w:rsid w:val="002E68FE"/>
    <w:rsid w:val="002F2B90"/>
    <w:rsid w:val="002F33ED"/>
    <w:rsid w:val="002F383D"/>
    <w:rsid w:val="002F3C03"/>
    <w:rsid w:val="002F3C75"/>
    <w:rsid w:val="002F49F1"/>
    <w:rsid w:val="002F500E"/>
    <w:rsid w:val="002F6F8E"/>
    <w:rsid w:val="002F771A"/>
    <w:rsid w:val="002F77A4"/>
    <w:rsid w:val="002F7A08"/>
    <w:rsid w:val="003004D6"/>
    <w:rsid w:val="00301446"/>
    <w:rsid w:val="003017B0"/>
    <w:rsid w:val="00301FD0"/>
    <w:rsid w:val="00301FEB"/>
    <w:rsid w:val="0030228A"/>
    <w:rsid w:val="00302A09"/>
    <w:rsid w:val="00303ED7"/>
    <w:rsid w:val="00305FB3"/>
    <w:rsid w:val="00306EA2"/>
    <w:rsid w:val="00307872"/>
    <w:rsid w:val="003104F4"/>
    <w:rsid w:val="00312039"/>
    <w:rsid w:val="0031282C"/>
    <w:rsid w:val="00314E7D"/>
    <w:rsid w:val="00314FA6"/>
    <w:rsid w:val="0031553B"/>
    <w:rsid w:val="00315A8B"/>
    <w:rsid w:val="00315AE0"/>
    <w:rsid w:val="00316965"/>
    <w:rsid w:val="0031793A"/>
    <w:rsid w:val="00320145"/>
    <w:rsid w:val="003204E7"/>
    <w:rsid w:val="00320630"/>
    <w:rsid w:val="00321C8A"/>
    <w:rsid w:val="00325D0C"/>
    <w:rsid w:val="00326B54"/>
    <w:rsid w:val="003273C0"/>
    <w:rsid w:val="00327B39"/>
    <w:rsid w:val="00327DFB"/>
    <w:rsid w:val="003301D1"/>
    <w:rsid w:val="00331452"/>
    <w:rsid w:val="00331946"/>
    <w:rsid w:val="00331A03"/>
    <w:rsid w:val="00332AC1"/>
    <w:rsid w:val="00333627"/>
    <w:rsid w:val="003337DB"/>
    <w:rsid w:val="00333D1F"/>
    <w:rsid w:val="00334256"/>
    <w:rsid w:val="0033441C"/>
    <w:rsid w:val="00334450"/>
    <w:rsid w:val="0033485E"/>
    <w:rsid w:val="00334990"/>
    <w:rsid w:val="00334DA7"/>
    <w:rsid w:val="00335C8D"/>
    <w:rsid w:val="00336E6D"/>
    <w:rsid w:val="003370C3"/>
    <w:rsid w:val="0033729E"/>
    <w:rsid w:val="00337F26"/>
    <w:rsid w:val="00340428"/>
    <w:rsid w:val="003406F9"/>
    <w:rsid w:val="0034087C"/>
    <w:rsid w:val="00341898"/>
    <w:rsid w:val="00342E05"/>
    <w:rsid w:val="00343B6E"/>
    <w:rsid w:val="00343DB4"/>
    <w:rsid w:val="00343FA3"/>
    <w:rsid w:val="00343FA4"/>
    <w:rsid w:val="003447C6"/>
    <w:rsid w:val="003452F3"/>
    <w:rsid w:val="003455DC"/>
    <w:rsid w:val="003456E4"/>
    <w:rsid w:val="0034643E"/>
    <w:rsid w:val="00347D26"/>
    <w:rsid w:val="00347E51"/>
    <w:rsid w:val="0035001D"/>
    <w:rsid w:val="00350408"/>
    <w:rsid w:val="00352471"/>
    <w:rsid w:val="0035261B"/>
    <w:rsid w:val="00353B0C"/>
    <w:rsid w:val="003546FA"/>
    <w:rsid w:val="00355768"/>
    <w:rsid w:val="00355CD1"/>
    <w:rsid w:val="00356405"/>
    <w:rsid w:val="00357592"/>
    <w:rsid w:val="00361012"/>
    <w:rsid w:val="003611F2"/>
    <w:rsid w:val="00362446"/>
    <w:rsid w:val="0036378C"/>
    <w:rsid w:val="00364432"/>
    <w:rsid w:val="003644B0"/>
    <w:rsid w:val="0036473B"/>
    <w:rsid w:val="00364C8F"/>
    <w:rsid w:val="00366814"/>
    <w:rsid w:val="003711F1"/>
    <w:rsid w:val="003717A0"/>
    <w:rsid w:val="00371EE8"/>
    <w:rsid w:val="003729F0"/>
    <w:rsid w:val="0037527D"/>
    <w:rsid w:val="00376239"/>
    <w:rsid w:val="00376E1B"/>
    <w:rsid w:val="003779E4"/>
    <w:rsid w:val="00377E14"/>
    <w:rsid w:val="003809B8"/>
    <w:rsid w:val="00380F23"/>
    <w:rsid w:val="00381849"/>
    <w:rsid w:val="00381991"/>
    <w:rsid w:val="00381C5D"/>
    <w:rsid w:val="00384CE3"/>
    <w:rsid w:val="003853F1"/>
    <w:rsid w:val="00385401"/>
    <w:rsid w:val="003868B4"/>
    <w:rsid w:val="003879BB"/>
    <w:rsid w:val="00390C68"/>
    <w:rsid w:val="00390EB2"/>
    <w:rsid w:val="003910D8"/>
    <w:rsid w:val="00391C78"/>
    <w:rsid w:val="003933C6"/>
    <w:rsid w:val="00394325"/>
    <w:rsid w:val="00394645"/>
    <w:rsid w:val="00394982"/>
    <w:rsid w:val="0039599A"/>
    <w:rsid w:val="00395B12"/>
    <w:rsid w:val="0039630B"/>
    <w:rsid w:val="003965B5"/>
    <w:rsid w:val="003967E1"/>
    <w:rsid w:val="00396950"/>
    <w:rsid w:val="00396C26"/>
    <w:rsid w:val="003971DD"/>
    <w:rsid w:val="00397A5E"/>
    <w:rsid w:val="003A0D8B"/>
    <w:rsid w:val="003A0E81"/>
    <w:rsid w:val="003A1490"/>
    <w:rsid w:val="003A2219"/>
    <w:rsid w:val="003A2AC9"/>
    <w:rsid w:val="003A3202"/>
    <w:rsid w:val="003A36E4"/>
    <w:rsid w:val="003A36E8"/>
    <w:rsid w:val="003A37C1"/>
    <w:rsid w:val="003A47E5"/>
    <w:rsid w:val="003A5ECD"/>
    <w:rsid w:val="003A6018"/>
    <w:rsid w:val="003A78B5"/>
    <w:rsid w:val="003A7BAB"/>
    <w:rsid w:val="003A7E3C"/>
    <w:rsid w:val="003B0328"/>
    <w:rsid w:val="003B0BFE"/>
    <w:rsid w:val="003B112B"/>
    <w:rsid w:val="003B19FB"/>
    <w:rsid w:val="003B245D"/>
    <w:rsid w:val="003B2ECE"/>
    <w:rsid w:val="003B2F51"/>
    <w:rsid w:val="003B4C6F"/>
    <w:rsid w:val="003B5874"/>
    <w:rsid w:val="003B5D79"/>
    <w:rsid w:val="003B65F0"/>
    <w:rsid w:val="003B6C35"/>
    <w:rsid w:val="003B714E"/>
    <w:rsid w:val="003B72E6"/>
    <w:rsid w:val="003C0D7A"/>
    <w:rsid w:val="003C123B"/>
    <w:rsid w:val="003C13DE"/>
    <w:rsid w:val="003C1A0C"/>
    <w:rsid w:val="003C1CAC"/>
    <w:rsid w:val="003C4552"/>
    <w:rsid w:val="003C63E3"/>
    <w:rsid w:val="003C6424"/>
    <w:rsid w:val="003C6F4B"/>
    <w:rsid w:val="003C703C"/>
    <w:rsid w:val="003D0017"/>
    <w:rsid w:val="003D1407"/>
    <w:rsid w:val="003D20B2"/>
    <w:rsid w:val="003D2288"/>
    <w:rsid w:val="003D2840"/>
    <w:rsid w:val="003D4155"/>
    <w:rsid w:val="003D4B05"/>
    <w:rsid w:val="003D5A3F"/>
    <w:rsid w:val="003D6096"/>
    <w:rsid w:val="003D67FA"/>
    <w:rsid w:val="003E070D"/>
    <w:rsid w:val="003E091D"/>
    <w:rsid w:val="003E0AEF"/>
    <w:rsid w:val="003E1A7C"/>
    <w:rsid w:val="003E31B1"/>
    <w:rsid w:val="003E33E0"/>
    <w:rsid w:val="003E3D87"/>
    <w:rsid w:val="003E5C1E"/>
    <w:rsid w:val="003E6B75"/>
    <w:rsid w:val="003E6C28"/>
    <w:rsid w:val="003E758C"/>
    <w:rsid w:val="003F079C"/>
    <w:rsid w:val="003F0A4E"/>
    <w:rsid w:val="003F1001"/>
    <w:rsid w:val="003F1C91"/>
    <w:rsid w:val="003F240D"/>
    <w:rsid w:val="003F2BFF"/>
    <w:rsid w:val="003F3E76"/>
    <w:rsid w:val="003F40CB"/>
    <w:rsid w:val="003F5410"/>
    <w:rsid w:val="003F7E07"/>
    <w:rsid w:val="0040164A"/>
    <w:rsid w:val="0040229D"/>
    <w:rsid w:val="004023F3"/>
    <w:rsid w:val="004026BB"/>
    <w:rsid w:val="004028DF"/>
    <w:rsid w:val="00403827"/>
    <w:rsid w:val="00403E8E"/>
    <w:rsid w:val="0040436F"/>
    <w:rsid w:val="004058C6"/>
    <w:rsid w:val="004061BA"/>
    <w:rsid w:val="00406AB8"/>
    <w:rsid w:val="00406F7E"/>
    <w:rsid w:val="00407A1A"/>
    <w:rsid w:val="004125A1"/>
    <w:rsid w:val="004126E5"/>
    <w:rsid w:val="0041334B"/>
    <w:rsid w:val="00413802"/>
    <w:rsid w:val="00413E07"/>
    <w:rsid w:val="00414EEE"/>
    <w:rsid w:val="004158A5"/>
    <w:rsid w:val="00417C3E"/>
    <w:rsid w:val="00417E24"/>
    <w:rsid w:val="004202A3"/>
    <w:rsid w:val="00421071"/>
    <w:rsid w:val="0042131A"/>
    <w:rsid w:val="00421754"/>
    <w:rsid w:val="00421A67"/>
    <w:rsid w:val="00421C69"/>
    <w:rsid w:val="00423F02"/>
    <w:rsid w:val="00424217"/>
    <w:rsid w:val="004243D5"/>
    <w:rsid w:val="00424AA3"/>
    <w:rsid w:val="00425358"/>
    <w:rsid w:val="004253E6"/>
    <w:rsid w:val="00426FFC"/>
    <w:rsid w:val="004270DD"/>
    <w:rsid w:val="0042729A"/>
    <w:rsid w:val="00427CAD"/>
    <w:rsid w:val="0043058E"/>
    <w:rsid w:val="00430D45"/>
    <w:rsid w:val="004311CD"/>
    <w:rsid w:val="004328DB"/>
    <w:rsid w:val="00432A37"/>
    <w:rsid w:val="00433DBA"/>
    <w:rsid w:val="004341A7"/>
    <w:rsid w:val="004343EE"/>
    <w:rsid w:val="00434C26"/>
    <w:rsid w:val="00436E08"/>
    <w:rsid w:val="00437E42"/>
    <w:rsid w:val="0044095B"/>
    <w:rsid w:val="00440D70"/>
    <w:rsid w:val="004416B8"/>
    <w:rsid w:val="00441FE9"/>
    <w:rsid w:val="004422EF"/>
    <w:rsid w:val="00442632"/>
    <w:rsid w:val="00442F68"/>
    <w:rsid w:val="0044326E"/>
    <w:rsid w:val="00443555"/>
    <w:rsid w:val="004444C3"/>
    <w:rsid w:val="00444694"/>
    <w:rsid w:val="0044498E"/>
    <w:rsid w:val="004454EA"/>
    <w:rsid w:val="00445D1F"/>
    <w:rsid w:val="00445ECA"/>
    <w:rsid w:val="00446203"/>
    <w:rsid w:val="00446614"/>
    <w:rsid w:val="004470BE"/>
    <w:rsid w:val="00447534"/>
    <w:rsid w:val="00450133"/>
    <w:rsid w:val="00450510"/>
    <w:rsid w:val="00451127"/>
    <w:rsid w:val="00452F39"/>
    <w:rsid w:val="004530E1"/>
    <w:rsid w:val="004550C9"/>
    <w:rsid w:val="004566B8"/>
    <w:rsid w:val="004567F9"/>
    <w:rsid w:val="00456B65"/>
    <w:rsid w:val="00457287"/>
    <w:rsid w:val="00457B40"/>
    <w:rsid w:val="00457D97"/>
    <w:rsid w:val="00457F7D"/>
    <w:rsid w:val="00460DD0"/>
    <w:rsid w:val="00461E2A"/>
    <w:rsid w:val="00462882"/>
    <w:rsid w:val="00464575"/>
    <w:rsid w:val="00464D42"/>
    <w:rsid w:val="0046745F"/>
    <w:rsid w:val="00467A3A"/>
    <w:rsid w:val="0047059B"/>
    <w:rsid w:val="00470BDA"/>
    <w:rsid w:val="00472242"/>
    <w:rsid w:val="004729B4"/>
    <w:rsid w:val="00473596"/>
    <w:rsid w:val="00473AE9"/>
    <w:rsid w:val="00473E89"/>
    <w:rsid w:val="00475AB1"/>
    <w:rsid w:val="004766CF"/>
    <w:rsid w:val="00476DE7"/>
    <w:rsid w:val="004773FA"/>
    <w:rsid w:val="00477A63"/>
    <w:rsid w:val="00477CA9"/>
    <w:rsid w:val="00480A36"/>
    <w:rsid w:val="004818C3"/>
    <w:rsid w:val="004819D8"/>
    <w:rsid w:val="0048235D"/>
    <w:rsid w:val="00484EE5"/>
    <w:rsid w:val="00485E9B"/>
    <w:rsid w:val="00487DD0"/>
    <w:rsid w:val="0049040C"/>
    <w:rsid w:val="00490CEE"/>
    <w:rsid w:val="00490D1C"/>
    <w:rsid w:val="004919F6"/>
    <w:rsid w:val="004924EF"/>
    <w:rsid w:val="00492BAA"/>
    <w:rsid w:val="00493676"/>
    <w:rsid w:val="00495C52"/>
    <w:rsid w:val="00496800"/>
    <w:rsid w:val="0049760F"/>
    <w:rsid w:val="00497937"/>
    <w:rsid w:val="00497A16"/>
    <w:rsid w:val="004A0FFB"/>
    <w:rsid w:val="004A123C"/>
    <w:rsid w:val="004A227C"/>
    <w:rsid w:val="004A2A91"/>
    <w:rsid w:val="004A4897"/>
    <w:rsid w:val="004A59D0"/>
    <w:rsid w:val="004A5EBD"/>
    <w:rsid w:val="004A6DCE"/>
    <w:rsid w:val="004A71C5"/>
    <w:rsid w:val="004B0042"/>
    <w:rsid w:val="004B1D41"/>
    <w:rsid w:val="004B2157"/>
    <w:rsid w:val="004B2311"/>
    <w:rsid w:val="004B3672"/>
    <w:rsid w:val="004B3AED"/>
    <w:rsid w:val="004B4415"/>
    <w:rsid w:val="004B47F5"/>
    <w:rsid w:val="004B566A"/>
    <w:rsid w:val="004B58AB"/>
    <w:rsid w:val="004B611E"/>
    <w:rsid w:val="004B615B"/>
    <w:rsid w:val="004B6487"/>
    <w:rsid w:val="004B7290"/>
    <w:rsid w:val="004B774C"/>
    <w:rsid w:val="004B7F28"/>
    <w:rsid w:val="004C025C"/>
    <w:rsid w:val="004C18C8"/>
    <w:rsid w:val="004C2268"/>
    <w:rsid w:val="004C23E8"/>
    <w:rsid w:val="004C397F"/>
    <w:rsid w:val="004C3B19"/>
    <w:rsid w:val="004C3D48"/>
    <w:rsid w:val="004C3E31"/>
    <w:rsid w:val="004C4460"/>
    <w:rsid w:val="004C5FCF"/>
    <w:rsid w:val="004C62F1"/>
    <w:rsid w:val="004C7024"/>
    <w:rsid w:val="004D0532"/>
    <w:rsid w:val="004D1F10"/>
    <w:rsid w:val="004D33BC"/>
    <w:rsid w:val="004D3734"/>
    <w:rsid w:val="004D57FC"/>
    <w:rsid w:val="004D59BF"/>
    <w:rsid w:val="004D61C8"/>
    <w:rsid w:val="004D6A70"/>
    <w:rsid w:val="004D6AC5"/>
    <w:rsid w:val="004D7714"/>
    <w:rsid w:val="004D7A7B"/>
    <w:rsid w:val="004D7FF6"/>
    <w:rsid w:val="004E00B6"/>
    <w:rsid w:val="004E093D"/>
    <w:rsid w:val="004E0C3E"/>
    <w:rsid w:val="004E1047"/>
    <w:rsid w:val="004E3F8E"/>
    <w:rsid w:val="004E4716"/>
    <w:rsid w:val="004E4A06"/>
    <w:rsid w:val="004E5CEF"/>
    <w:rsid w:val="004E6ED1"/>
    <w:rsid w:val="004E7D93"/>
    <w:rsid w:val="004F198A"/>
    <w:rsid w:val="004F24A0"/>
    <w:rsid w:val="004F262A"/>
    <w:rsid w:val="004F26BB"/>
    <w:rsid w:val="004F2ECC"/>
    <w:rsid w:val="004F3654"/>
    <w:rsid w:val="004F4564"/>
    <w:rsid w:val="004F4D8C"/>
    <w:rsid w:val="004F58C0"/>
    <w:rsid w:val="004F61FA"/>
    <w:rsid w:val="004F7AC7"/>
    <w:rsid w:val="00500A61"/>
    <w:rsid w:val="00500DF4"/>
    <w:rsid w:val="0050232E"/>
    <w:rsid w:val="005028AE"/>
    <w:rsid w:val="00502CD5"/>
    <w:rsid w:val="00503C57"/>
    <w:rsid w:val="00504B47"/>
    <w:rsid w:val="00505D77"/>
    <w:rsid w:val="0050715C"/>
    <w:rsid w:val="00507966"/>
    <w:rsid w:val="00507AC0"/>
    <w:rsid w:val="005101EF"/>
    <w:rsid w:val="0051237E"/>
    <w:rsid w:val="00512DE5"/>
    <w:rsid w:val="005141B4"/>
    <w:rsid w:val="005142E5"/>
    <w:rsid w:val="00515E71"/>
    <w:rsid w:val="00517FD0"/>
    <w:rsid w:val="005200B7"/>
    <w:rsid w:val="0052093B"/>
    <w:rsid w:val="00520D55"/>
    <w:rsid w:val="005220E4"/>
    <w:rsid w:val="0052283E"/>
    <w:rsid w:val="00522B85"/>
    <w:rsid w:val="00522CCA"/>
    <w:rsid w:val="00524575"/>
    <w:rsid w:val="005258F4"/>
    <w:rsid w:val="00525B1D"/>
    <w:rsid w:val="00526608"/>
    <w:rsid w:val="00526828"/>
    <w:rsid w:val="00527525"/>
    <w:rsid w:val="005307AE"/>
    <w:rsid w:val="00531A66"/>
    <w:rsid w:val="00531BAE"/>
    <w:rsid w:val="00531BF5"/>
    <w:rsid w:val="00532483"/>
    <w:rsid w:val="005324D3"/>
    <w:rsid w:val="005328DA"/>
    <w:rsid w:val="00532D30"/>
    <w:rsid w:val="0053382F"/>
    <w:rsid w:val="0053465E"/>
    <w:rsid w:val="00534B23"/>
    <w:rsid w:val="00535752"/>
    <w:rsid w:val="00535920"/>
    <w:rsid w:val="00535B43"/>
    <w:rsid w:val="005367A2"/>
    <w:rsid w:val="00536813"/>
    <w:rsid w:val="005369B5"/>
    <w:rsid w:val="00536A99"/>
    <w:rsid w:val="005372D0"/>
    <w:rsid w:val="00537CDC"/>
    <w:rsid w:val="00540A6E"/>
    <w:rsid w:val="00540B7B"/>
    <w:rsid w:val="00540CCD"/>
    <w:rsid w:val="0054177A"/>
    <w:rsid w:val="005427EC"/>
    <w:rsid w:val="00542D77"/>
    <w:rsid w:val="0054422A"/>
    <w:rsid w:val="00545160"/>
    <w:rsid w:val="00545330"/>
    <w:rsid w:val="00547DF1"/>
    <w:rsid w:val="005515A9"/>
    <w:rsid w:val="005516B0"/>
    <w:rsid w:val="00551A40"/>
    <w:rsid w:val="0055260F"/>
    <w:rsid w:val="00552A08"/>
    <w:rsid w:val="005536BB"/>
    <w:rsid w:val="00554960"/>
    <w:rsid w:val="00554BB4"/>
    <w:rsid w:val="00554D4B"/>
    <w:rsid w:val="00555E03"/>
    <w:rsid w:val="00555EC0"/>
    <w:rsid w:val="00556E1F"/>
    <w:rsid w:val="00556F8D"/>
    <w:rsid w:val="005611A8"/>
    <w:rsid w:val="00561473"/>
    <w:rsid w:val="00561621"/>
    <w:rsid w:val="00561A6C"/>
    <w:rsid w:val="00561F1B"/>
    <w:rsid w:val="00562746"/>
    <w:rsid w:val="00565446"/>
    <w:rsid w:val="005660A0"/>
    <w:rsid w:val="00566A21"/>
    <w:rsid w:val="00567A02"/>
    <w:rsid w:val="00567A4F"/>
    <w:rsid w:val="0057007F"/>
    <w:rsid w:val="005701D8"/>
    <w:rsid w:val="00571548"/>
    <w:rsid w:val="0057253B"/>
    <w:rsid w:val="00572835"/>
    <w:rsid w:val="005733CC"/>
    <w:rsid w:val="0057466A"/>
    <w:rsid w:val="00574793"/>
    <w:rsid w:val="005747A6"/>
    <w:rsid w:val="00574E0F"/>
    <w:rsid w:val="00575941"/>
    <w:rsid w:val="00575DF0"/>
    <w:rsid w:val="00575E93"/>
    <w:rsid w:val="0058049F"/>
    <w:rsid w:val="00580B6F"/>
    <w:rsid w:val="00580F60"/>
    <w:rsid w:val="00581F69"/>
    <w:rsid w:val="00582B6E"/>
    <w:rsid w:val="00582FE0"/>
    <w:rsid w:val="0058390D"/>
    <w:rsid w:val="00584CA1"/>
    <w:rsid w:val="00585592"/>
    <w:rsid w:val="005858DF"/>
    <w:rsid w:val="00585C92"/>
    <w:rsid w:val="00586DC3"/>
    <w:rsid w:val="00587E83"/>
    <w:rsid w:val="00587FD9"/>
    <w:rsid w:val="00590F98"/>
    <w:rsid w:val="00591858"/>
    <w:rsid w:val="00592713"/>
    <w:rsid w:val="00593105"/>
    <w:rsid w:val="005945A0"/>
    <w:rsid w:val="0059583E"/>
    <w:rsid w:val="00595D7B"/>
    <w:rsid w:val="0059635F"/>
    <w:rsid w:val="00596579"/>
    <w:rsid w:val="00596603"/>
    <w:rsid w:val="00597755"/>
    <w:rsid w:val="00597BD8"/>
    <w:rsid w:val="005A0035"/>
    <w:rsid w:val="005A1174"/>
    <w:rsid w:val="005A15E9"/>
    <w:rsid w:val="005A3399"/>
    <w:rsid w:val="005A441C"/>
    <w:rsid w:val="005A54ED"/>
    <w:rsid w:val="005A5FF0"/>
    <w:rsid w:val="005A641D"/>
    <w:rsid w:val="005A6561"/>
    <w:rsid w:val="005A7D75"/>
    <w:rsid w:val="005B1F46"/>
    <w:rsid w:val="005B41ED"/>
    <w:rsid w:val="005B47FB"/>
    <w:rsid w:val="005B5C64"/>
    <w:rsid w:val="005B603F"/>
    <w:rsid w:val="005B649E"/>
    <w:rsid w:val="005B7B1F"/>
    <w:rsid w:val="005B7C71"/>
    <w:rsid w:val="005C0A4C"/>
    <w:rsid w:val="005C0B0C"/>
    <w:rsid w:val="005C0EF5"/>
    <w:rsid w:val="005C0F33"/>
    <w:rsid w:val="005C1E5D"/>
    <w:rsid w:val="005C30D1"/>
    <w:rsid w:val="005C314F"/>
    <w:rsid w:val="005C35DA"/>
    <w:rsid w:val="005C3668"/>
    <w:rsid w:val="005C4A52"/>
    <w:rsid w:val="005C4D23"/>
    <w:rsid w:val="005C58A0"/>
    <w:rsid w:val="005C5E75"/>
    <w:rsid w:val="005C6B7E"/>
    <w:rsid w:val="005C7276"/>
    <w:rsid w:val="005C7BA2"/>
    <w:rsid w:val="005D059C"/>
    <w:rsid w:val="005D0BD9"/>
    <w:rsid w:val="005D15C4"/>
    <w:rsid w:val="005D2871"/>
    <w:rsid w:val="005D36CF"/>
    <w:rsid w:val="005D3BFE"/>
    <w:rsid w:val="005D6097"/>
    <w:rsid w:val="005D6745"/>
    <w:rsid w:val="005D7124"/>
    <w:rsid w:val="005D7265"/>
    <w:rsid w:val="005D76F6"/>
    <w:rsid w:val="005E17CF"/>
    <w:rsid w:val="005E1F60"/>
    <w:rsid w:val="005E37C7"/>
    <w:rsid w:val="005E3D1A"/>
    <w:rsid w:val="005E4A1E"/>
    <w:rsid w:val="005E4BCF"/>
    <w:rsid w:val="005E5996"/>
    <w:rsid w:val="005E5A3B"/>
    <w:rsid w:val="005E60CE"/>
    <w:rsid w:val="005E688B"/>
    <w:rsid w:val="005E73BD"/>
    <w:rsid w:val="005F00AC"/>
    <w:rsid w:val="005F02C6"/>
    <w:rsid w:val="005F17C1"/>
    <w:rsid w:val="005F245A"/>
    <w:rsid w:val="005F25F9"/>
    <w:rsid w:val="005F2762"/>
    <w:rsid w:val="005F2A66"/>
    <w:rsid w:val="005F3236"/>
    <w:rsid w:val="005F3A55"/>
    <w:rsid w:val="005F3F62"/>
    <w:rsid w:val="005F45D5"/>
    <w:rsid w:val="005F45FD"/>
    <w:rsid w:val="005F4815"/>
    <w:rsid w:val="005F68F8"/>
    <w:rsid w:val="005F6FD1"/>
    <w:rsid w:val="005F74C9"/>
    <w:rsid w:val="005F7A08"/>
    <w:rsid w:val="005F7C8A"/>
    <w:rsid w:val="0060059D"/>
    <w:rsid w:val="006005B7"/>
    <w:rsid w:val="00600764"/>
    <w:rsid w:val="00600DA2"/>
    <w:rsid w:val="00601120"/>
    <w:rsid w:val="006015BE"/>
    <w:rsid w:val="00601CFA"/>
    <w:rsid w:val="0060369A"/>
    <w:rsid w:val="006045D1"/>
    <w:rsid w:val="00604C4A"/>
    <w:rsid w:val="00604D82"/>
    <w:rsid w:val="00606EEA"/>
    <w:rsid w:val="00607014"/>
    <w:rsid w:val="0061228E"/>
    <w:rsid w:val="0061230C"/>
    <w:rsid w:val="00612531"/>
    <w:rsid w:val="0061265C"/>
    <w:rsid w:val="00612C01"/>
    <w:rsid w:val="00613CB6"/>
    <w:rsid w:val="00614432"/>
    <w:rsid w:val="00614FAD"/>
    <w:rsid w:val="00615540"/>
    <w:rsid w:val="006159BC"/>
    <w:rsid w:val="00615D2B"/>
    <w:rsid w:val="00616237"/>
    <w:rsid w:val="00616A3A"/>
    <w:rsid w:val="0062168B"/>
    <w:rsid w:val="00621C08"/>
    <w:rsid w:val="0062275B"/>
    <w:rsid w:val="00622B57"/>
    <w:rsid w:val="00622D76"/>
    <w:rsid w:val="0062302A"/>
    <w:rsid w:val="00623EC5"/>
    <w:rsid w:val="00624164"/>
    <w:rsid w:val="00625A79"/>
    <w:rsid w:val="006263CA"/>
    <w:rsid w:val="0062735C"/>
    <w:rsid w:val="00627E12"/>
    <w:rsid w:val="00630D5B"/>
    <w:rsid w:val="0063167B"/>
    <w:rsid w:val="006325A7"/>
    <w:rsid w:val="006325D2"/>
    <w:rsid w:val="006333EB"/>
    <w:rsid w:val="006345F0"/>
    <w:rsid w:val="006356D2"/>
    <w:rsid w:val="00636278"/>
    <w:rsid w:val="00636E43"/>
    <w:rsid w:val="00637335"/>
    <w:rsid w:val="00637C1E"/>
    <w:rsid w:val="0064009F"/>
    <w:rsid w:val="006406AD"/>
    <w:rsid w:val="00642025"/>
    <w:rsid w:val="0064215B"/>
    <w:rsid w:val="006427EC"/>
    <w:rsid w:val="00643EE7"/>
    <w:rsid w:val="0064540C"/>
    <w:rsid w:val="0064595C"/>
    <w:rsid w:val="00646258"/>
    <w:rsid w:val="006465DA"/>
    <w:rsid w:val="006469CE"/>
    <w:rsid w:val="0064763D"/>
    <w:rsid w:val="006511EE"/>
    <w:rsid w:val="00651732"/>
    <w:rsid w:val="006525A9"/>
    <w:rsid w:val="00652D5C"/>
    <w:rsid w:val="00652EA6"/>
    <w:rsid w:val="006530F2"/>
    <w:rsid w:val="00653B9D"/>
    <w:rsid w:val="00653C22"/>
    <w:rsid w:val="00653E2D"/>
    <w:rsid w:val="00653FDD"/>
    <w:rsid w:val="00654841"/>
    <w:rsid w:val="00655A54"/>
    <w:rsid w:val="006564E6"/>
    <w:rsid w:val="00656797"/>
    <w:rsid w:val="006575E8"/>
    <w:rsid w:val="006602E7"/>
    <w:rsid w:val="00660377"/>
    <w:rsid w:val="006608FB"/>
    <w:rsid w:val="00661116"/>
    <w:rsid w:val="0066325C"/>
    <w:rsid w:val="00663849"/>
    <w:rsid w:val="006647FE"/>
    <w:rsid w:val="006706C2"/>
    <w:rsid w:val="006714DF"/>
    <w:rsid w:val="006717C7"/>
    <w:rsid w:val="00671BEF"/>
    <w:rsid w:val="00671C47"/>
    <w:rsid w:val="006720B0"/>
    <w:rsid w:val="0067252E"/>
    <w:rsid w:val="00673556"/>
    <w:rsid w:val="00673FAA"/>
    <w:rsid w:val="006747FA"/>
    <w:rsid w:val="00674E44"/>
    <w:rsid w:val="00675069"/>
    <w:rsid w:val="00675A75"/>
    <w:rsid w:val="0067631D"/>
    <w:rsid w:val="006763CE"/>
    <w:rsid w:val="006769EC"/>
    <w:rsid w:val="00676E5C"/>
    <w:rsid w:val="006770FF"/>
    <w:rsid w:val="0068046D"/>
    <w:rsid w:val="00680A7D"/>
    <w:rsid w:val="006831AA"/>
    <w:rsid w:val="00684737"/>
    <w:rsid w:val="0068573E"/>
    <w:rsid w:val="00685C3C"/>
    <w:rsid w:val="00685D53"/>
    <w:rsid w:val="00686808"/>
    <w:rsid w:val="00686CC0"/>
    <w:rsid w:val="00690388"/>
    <w:rsid w:val="00690A29"/>
    <w:rsid w:val="00690A79"/>
    <w:rsid w:val="00691881"/>
    <w:rsid w:val="00691AAD"/>
    <w:rsid w:val="0069300A"/>
    <w:rsid w:val="0069359C"/>
    <w:rsid w:val="00694C3E"/>
    <w:rsid w:val="0069550B"/>
    <w:rsid w:val="006958CD"/>
    <w:rsid w:val="00695E67"/>
    <w:rsid w:val="006969D0"/>
    <w:rsid w:val="00696BDD"/>
    <w:rsid w:val="00697CAE"/>
    <w:rsid w:val="006A0071"/>
    <w:rsid w:val="006A0972"/>
    <w:rsid w:val="006A1C16"/>
    <w:rsid w:val="006A1D6A"/>
    <w:rsid w:val="006A2DE1"/>
    <w:rsid w:val="006A3F36"/>
    <w:rsid w:val="006A6719"/>
    <w:rsid w:val="006A6E9D"/>
    <w:rsid w:val="006A71E2"/>
    <w:rsid w:val="006A7378"/>
    <w:rsid w:val="006A769C"/>
    <w:rsid w:val="006B0F0A"/>
    <w:rsid w:val="006B14AE"/>
    <w:rsid w:val="006B29E1"/>
    <w:rsid w:val="006B4B69"/>
    <w:rsid w:val="006B5F12"/>
    <w:rsid w:val="006B6850"/>
    <w:rsid w:val="006B6E06"/>
    <w:rsid w:val="006B7342"/>
    <w:rsid w:val="006B73C0"/>
    <w:rsid w:val="006C0497"/>
    <w:rsid w:val="006C05D5"/>
    <w:rsid w:val="006C0931"/>
    <w:rsid w:val="006C0D16"/>
    <w:rsid w:val="006C1062"/>
    <w:rsid w:val="006C1293"/>
    <w:rsid w:val="006C2251"/>
    <w:rsid w:val="006C267D"/>
    <w:rsid w:val="006C2A2B"/>
    <w:rsid w:val="006C31B8"/>
    <w:rsid w:val="006C3349"/>
    <w:rsid w:val="006C3593"/>
    <w:rsid w:val="006C36E5"/>
    <w:rsid w:val="006C412C"/>
    <w:rsid w:val="006C435A"/>
    <w:rsid w:val="006C7942"/>
    <w:rsid w:val="006C79AD"/>
    <w:rsid w:val="006D06AF"/>
    <w:rsid w:val="006D07C0"/>
    <w:rsid w:val="006D10E7"/>
    <w:rsid w:val="006D11BA"/>
    <w:rsid w:val="006D1A82"/>
    <w:rsid w:val="006D1A96"/>
    <w:rsid w:val="006D2A00"/>
    <w:rsid w:val="006D2F54"/>
    <w:rsid w:val="006D34E4"/>
    <w:rsid w:val="006D4419"/>
    <w:rsid w:val="006D4929"/>
    <w:rsid w:val="006D4AE9"/>
    <w:rsid w:val="006D51BC"/>
    <w:rsid w:val="006D6A37"/>
    <w:rsid w:val="006D79CC"/>
    <w:rsid w:val="006E01D0"/>
    <w:rsid w:val="006E141B"/>
    <w:rsid w:val="006E1D52"/>
    <w:rsid w:val="006E228B"/>
    <w:rsid w:val="006E2737"/>
    <w:rsid w:val="006E2E32"/>
    <w:rsid w:val="006E3B77"/>
    <w:rsid w:val="006E3DE8"/>
    <w:rsid w:val="006E4400"/>
    <w:rsid w:val="006E4882"/>
    <w:rsid w:val="006E608C"/>
    <w:rsid w:val="006F08D3"/>
    <w:rsid w:val="006F1B83"/>
    <w:rsid w:val="006F1DD2"/>
    <w:rsid w:val="006F3B8B"/>
    <w:rsid w:val="006F3C07"/>
    <w:rsid w:val="006F3C29"/>
    <w:rsid w:val="006F3D25"/>
    <w:rsid w:val="006F46C4"/>
    <w:rsid w:val="006F4B5A"/>
    <w:rsid w:val="006F4D83"/>
    <w:rsid w:val="006F6339"/>
    <w:rsid w:val="006F6EBB"/>
    <w:rsid w:val="006F7C1F"/>
    <w:rsid w:val="00700A2A"/>
    <w:rsid w:val="00702E2D"/>
    <w:rsid w:val="00702F88"/>
    <w:rsid w:val="00704345"/>
    <w:rsid w:val="007052EF"/>
    <w:rsid w:val="00706A77"/>
    <w:rsid w:val="00706D4D"/>
    <w:rsid w:val="007079C9"/>
    <w:rsid w:val="00707B12"/>
    <w:rsid w:val="007102AA"/>
    <w:rsid w:val="00711BA7"/>
    <w:rsid w:val="00712DB4"/>
    <w:rsid w:val="00713442"/>
    <w:rsid w:val="007137D2"/>
    <w:rsid w:val="00715290"/>
    <w:rsid w:val="00717E08"/>
    <w:rsid w:val="007206ED"/>
    <w:rsid w:val="00721169"/>
    <w:rsid w:val="00721ACE"/>
    <w:rsid w:val="00721BDE"/>
    <w:rsid w:val="007228DB"/>
    <w:rsid w:val="007244C9"/>
    <w:rsid w:val="007246EB"/>
    <w:rsid w:val="00724AE5"/>
    <w:rsid w:val="00724CE8"/>
    <w:rsid w:val="007262C3"/>
    <w:rsid w:val="0072706B"/>
    <w:rsid w:val="00727263"/>
    <w:rsid w:val="00730210"/>
    <w:rsid w:val="007303EF"/>
    <w:rsid w:val="0073094B"/>
    <w:rsid w:val="00730DA9"/>
    <w:rsid w:val="00731567"/>
    <w:rsid w:val="00731D85"/>
    <w:rsid w:val="007320EB"/>
    <w:rsid w:val="0073249A"/>
    <w:rsid w:val="007324F5"/>
    <w:rsid w:val="00733A4A"/>
    <w:rsid w:val="00734C77"/>
    <w:rsid w:val="00734CFB"/>
    <w:rsid w:val="0073580F"/>
    <w:rsid w:val="00735AF3"/>
    <w:rsid w:val="00736C47"/>
    <w:rsid w:val="00737D76"/>
    <w:rsid w:val="00737D7F"/>
    <w:rsid w:val="00740308"/>
    <w:rsid w:val="00740C19"/>
    <w:rsid w:val="00741216"/>
    <w:rsid w:val="00741EAC"/>
    <w:rsid w:val="0074270C"/>
    <w:rsid w:val="007432E2"/>
    <w:rsid w:val="0074343E"/>
    <w:rsid w:val="00743509"/>
    <w:rsid w:val="0074351B"/>
    <w:rsid w:val="00744329"/>
    <w:rsid w:val="0074447A"/>
    <w:rsid w:val="0074572F"/>
    <w:rsid w:val="007458DF"/>
    <w:rsid w:val="00745F5D"/>
    <w:rsid w:val="00746A47"/>
    <w:rsid w:val="007504B8"/>
    <w:rsid w:val="007511FD"/>
    <w:rsid w:val="0075191A"/>
    <w:rsid w:val="007519EC"/>
    <w:rsid w:val="007523BC"/>
    <w:rsid w:val="00754583"/>
    <w:rsid w:val="0075517A"/>
    <w:rsid w:val="007561C7"/>
    <w:rsid w:val="00756B59"/>
    <w:rsid w:val="00760472"/>
    <w:rsid w:val="007609D1"/>
    <w:rsid w:val="00760A50"/>
    <w:rsid w:val="00760B3E"/>
    <w:rsid w:val="007618A0"/>
    <w:rsid w:val="00761918"/>
    <w:rsid w:val="007620DA"/>
    <w:rsid w:val="007635D0"/>
    <w:rsid w:val="007649CA"/>
    <w:rsid w:val="00765687"/>
    <w:rsid w:val="0076575E"/>
    <w:rsid w:val="007674A5"/>
    <w:rsid w:val="00767A16"/>
    <w:rsid w:val="00767C81"/>
    <w:rsid w:val="00767CD8"/>
    <w:rsid w:val="00767D11"/>
    <w:rsid w:val="007704FF"/>
    <w:rsid w:val="00770A34"/>
    <w:rsid w:val="00771295"/>
    <w:rsid w:val="00771421"/>
    <w:rsid w:val="00773A61"/>
    <w:rsid w:val="0077486B"/>
    <w:rsid w:val="00775325"/>
    <w:rsid w:val="007753C1"/>
    <w:rsid w:val="00775880"/>
    <w:rsid w:val="00776878"/>
    <w:rsid w:val="0077714D"/>
    <w:rsid w:val="00777AD7"/>
    <w:rsid w:val="00777D2C"/>
    <w:rsid w:val="007837CC"/>
    <w:rsid w:val="00783BC9"/>
    <w:rsid w:val="0078474E"/>
    <w:rsid w:val="00784D44"/>
    <w:rsid w:val="007857C7"/>
    <w:rsid w:val="00785866"/>
    <w:rsid w:val="00785E72"/>
    <w:rsid w:val="007868D5"/>
    <w:rsid w:val="00786B64"/>
    <w:rsid w:val="007872D5"/>
    <w:rsid w:val="00787C32"/>
    <w:rsid w:val="0079034F"/>
    <w:rsid w:val="0079076A"/>
    <w:rsid w:val="00791DA2"/>
    <w:rsid w:val="00793EE3"/>
    <w:rsid w:val="007945ED"/>
    <w:rsid w:val="00795AF8"/>
    <w:rsid w:val="00796474"/>
    <w:rsid w:val="00796959"/>
    <w:rsid w:val="00797144"/>
    <w:rsid w:val="00797C39"/>
    <w:rsid w:val="00797E5F"/>
    <w:rsid w:val="007A179C"/>
    <w:rsid w:val="007A26B3"/>
    <w:rsid w:val="007A2A73"/>
    <w:rsid w:val="007A2C59"/>
    <w:rsid w:val="007A3FAD"/>
    <w:rsid w:val="007A43FE"/>
    <w:rsid w:val="007A48C5"/>
    <w:rsid w:val="007A5612"/>
    <w:rsid w:val="007A5A99"/>
    <w:rsid w:val="007A5CD4"/>
    <w:rsid w:val="007A64E0"/>
    <w:rsid w:val="007A721D"/>
    <w:rsid w:val="007A7861"/>
    <w:rsid w:val="007B1359"/>
    <w:rsid w:val="007B1CEB"/>
    <w:rsid w:val="007B1D29"/>
    <w:rsid w:val="007B2235"/>
    <w:rsid w:val="007B35DA"/>
    <w:rsid w:val="007B4436"/>
    <w:rsid w:val="007B489E"/>
    <w:rsid w:val="007B5247"/>
    <w:rsid w:val="007B660B"/>
    <w:rsid w:val="007B6644"/>
    <w:rsid w:val="007B6814"/>
    <w:rsid w:val="007B68D7"/>
    <w:rsid w:val="007B7E80"/>
    <w:rsid w:val="007B7FA6"/>
    <w:rsid w:val="007C0A3C"/>
    <w:rsid w:val="007C141B"/>
    <w:rsid w:val="007C1DC4"/>
    <w:rsid w:val="007C29BF"/>
    <w:rsid w:val="007C29F3"/>
    <w:rsid w:val="007C2FFF"/>
    <w:rsid w:val="007C3089"/>
    <w:rsid w:val="007C44FF"/>
    <w:rsid w:val="007C45DA"/>
    <w:rsid w:val="007C51B8"/>
    <w:rsid w:val="007C5C83"/>
    <w:rsid w:val="007C646F"/>
    <w:rsid w:val="007C7B34"/>
    <w:rsid w:val="007D0749"/>
    <w:rsid w:val="007D0BFC"/>
    <w:rsid w:val="007D0F85"/>
    <w:rsid w:val="007D11A9"/>
    <w:rsid w:val="007D2529"/>
    <w:rsid w:val="007D2A4D"/>
    <w:rsid w:val="007D3482"/>
    <w:rsid w:val="007D36F8"/>
    <w:rsid w:val="007D38AF"/>
    <w:rsid w:val="007D468A"/>
    <w:rsid w:val="007D7F2B"/>
    <w:rsid w:val="007E05EF"/>
    <w:rsid w:val="007E072D"/>
    <w:rsid w:val="007E22CF"/>
    <w:rsid w:val="007E28B7"/>
    <w:rsid w:val="007E29FF"/>
    <w:rsid w:val="007E341F"/>
    <w:rsid w:val="007E593E"/>
    <w:rsid w:val="007E612B"/>
    <w:rsid w:val="007E6788"/>
    <w:rsid w:val="007E68D8"/>
    <w:rsid w:val="007E7D6B"/>
    <w:rsid w:val="007E7EB6"/>
    <w:rsid w:val="007F0870"/>
    <w:rsid w:val="007F0D54"/>
    <w:rsid w:val="007F0F91"/>
    <w:rsid w:val="007F1E4D"/>
    <w:rsid w:val="007F3572"/>
    <w:rsid w:val="007F54E5"/>
    <w:rsid w:val="007F5CC6"/>
    <w:rsid w:val="007F7705"/>
    <w:rsid w:val="007F7E00"/>
    <w:rsid w:val="007F7E3D"/>
    <w:rsid w:val="00800228"/>
    <w:rsid w:val="008007D8"/>
    <w:rsid w:val="00800A33"/>
    <w:rsid w:val="00801136"/>
    <w:rsid w:val="00803B7F"/>
    <w:rsid w:val="00804253"/>
    <w:rsid w:val="00805F90"/>
    <w:rsid w:val="00806B58"/>
    <w:rsid w:val="0081008F"/>
    <w:rsid w:val="008103E6"/>
    <w:rsid w:val="00810537"/>
    <w:rsid w:val="00811184"/>
    <w:rsid w:val="00811504"/>
    <w:rsid w:val="00812196"/>
    <w:rsid w:val="0081247B"/>
    <w:rsid w:val="008126FF"/>
    <w:rsid w:val="00813234"/>
    <w:rsid w:val="00814296"/>
    <w:rsid w:val="00814AB6"/>
    <w:rsid w:val="00816135"/>
    <w:rsid w:val="0081755A"/>
    <w:rsid w:val="00817F51"/>
    <w:rsid w:val="008202C9"/>
    <w:rsid w:val="008215CC"/>
    <w:rsid w:val="00821DC7"/>
    <w:rsid w:val="008221DD"/>
    <w:rsid w:val="008230C2"/>
    <w:rsid w:val="00824B66"/>
    <w:rsid w:val="00824DF1"/>
    <w:rsid w:val="00825048"/>
    <w:rsid w:val="00825293"/>
    <w:rsid w:val="0082629E"/>
    <w:rsid w:val="00826305"/>
    <w:rsid w:val="008265DB"/>
    <w:rsid w:val="008268F3"/>
    <w:rsid w:val="00827482"/>
    <w:rsid w:val="0083000A"/>
    <w:rsid w:val="00832E5C"/>
    <w:rsid w:val="00833555"/>
    <w:rsid w:val="00834EF2"/>
    <w:rsid w:val="008364DF"/>
    <w:rsid w:val="00836555"/>
    <w:rsid w:val="008377A0"/>
    <w:rsid w:val="00837B60"/>
    <w:rsid w:val="00837CB4"/>
    <w:rsid w:val="008401FB"/>
    <w:rsid w:val="008405F6"/>
    <w:rsid w:val="00840D70"/>
    <w:rsid w:val="008417FE"/>
    <w:rsid w:val="00841DF4"/>
    <w:rsid w:val="0084386E"/>
    <w:rsid w:val="008440E9"/>
    <w:rsid w:val="008441BB"/>
    <w:rsid w:val="008450A5"/>
    <w:rsid w:val="00845559"/>
    <w:rsid w:val="00845B4C"/>
    <w:rsid w:val="00845ED6"/>
    <w:rsid w:val="008462EF"/>
    <w:rsid w:val="008467B6"/>
    <w:rsid w:val="0084684C"/>
    <w:rsid w:val="00847C92"/>
    <w:rsid w:val="00847D73"/>
    <w:rsid w:val="0085030B"/>
    <w:rsid w:val="00851054"/>
    <w:rsid w:val="008516EF"/>
    <w:rsid w:val="00852D20"/>
    <w:rsid w:val="00855E2D"/>
    <w:rsid w:val="008567AF"/>
    <w:rsid w:val="00857313"/>
    <w:rsid w:val="0085735B"/>
    <w:rsid w:val="00857602"/>
    <w:rsid w:val="00861223"/>
    <w:rsid w:val="00862EC8"/>
    <w:rsid w:val="0086347E"/>
    <w:rsid w:val="00864D5A"/>
    <w:rsid w:val="0086561D"/>
    <w:rsid w:val="0086664C"/>
    <w:rsid w:val="008668ED"/>
    <w:rsid w:val="00866A3D"/>
    <w:rsid w:val="008672F4"/>
    <w:rsid w:val="008679AB"/>
    <w:rsid w:val="00870063"/>
    <w:rsid w:val="00870E4F"/>
    <w:rsid w:val="008710B7"/>
    <w:rsid w:val="008710D4"/>
    <w:rsid w:val="008717C2"/>
    <w:rsid w:val="008717DC"/>
    <w:rsid w:val="00871D5D"/>
    <w:rsid w:val="00873B93"/>
    <w:rsid w:val="00875772"/>
    <w:rsid w:val="008764A6"/>
    <w:rsid w:val="00877386"/>
    <w:rsid w:val="00880067"/>
    <w:rsid w:val="00880D11"/>
    <w:rsid w:val="00886253"/>
    <w:rsid w:val="00886420"/>
    <w:rsid w:val="008867D9"/>
    <w:rsid w:val="00887B6E"/>
    <w:rsid w:val="00890220"/>
    <w:rsid w:val="0089110D"/>
    <w:rsid w:val="00892604"/>
    <w:rsid w:val="00892702"/>
    <w:rsid w:val="00893B9E"/>
    <w:rsid w:val="00893D1B"/>
    <w:rsid w:val="00894E03"/>
    <w:rsid w:val="00896001"/>
    <w:rsid w:val="00897484"/>
    <w:rsid w:val="00897759"/>
    <w:rsid w:val="00897BDA"/>
    <w:rsid w:val="008A002A"/>
    <w:rsid w:val="008A00DC"/>
    <w:rsid w:val="008A080E"/>
    <w:rsid w:val="008A0BD6"/>
    <w:rsid w:val="008A1248"/>
    <w:rsid w:val="008A1E2E"/>
    <w:rsid w:val="008A2068"/>
    <w:rsid w:val="008A21F4"/>
    <w:rsid w:val="008A2DC6"/>
    <w:rsid w:val="008A2EBB"/>
    <w:rsid w:val="008A3051"/>
    <w:rsid w:val="008A42B8"/>
    <w:rsid w:val="008A50C8"/>
    <w:rsid w:val="008A530A"/>
    <w:rsid w:val="008A6A37"/>
    <w:rsid w:val="008A6DB2"/>
    <w:rsid w:val="008A77BC"/>
    <w:rsid w:val="008B0500"/>
    <w:rsid w:val="008B2395"/>
    <w:rsid w:val="008B2667"/>
    <w:rsid w:val="008B293B"/>
    <w:rsid w:val="008B2BD8"/>
    <w:rsid w:val="008B2E83"/>
    <w:rsid w:val="008B2FC8"/>
    <w:rsid w:val="008B3A61"/>
    <w:rsid w:val="008B3CC1"/>
    <w:rsid w:val="008B4001"/>
    <w:rsid w:val="008C01DC"/>
    <w:rsid w:val="008C330E"/>
    <w:rsid w:val="008C3370"/>
    <w:rsid w:val="008C3817"/>
    <w:rsid w:val="008C4065"/>
    <w:rsid w:val="008C4A64"/>
    <w:rsid w:val="008C5560"/>
    <w:rsid w:val="008C57FC"/>
    <w:rsid w:val="008C60C0"/>
    <w:rsid w:val="008C6D1A"/>
    <w:rsid w:val="008D124D"/>
    <w:rsid w:val="008D259A"/>
    <w:rsid w:val="008D36FF"/>
    <w:rsid w:val="008D3F82"/>
    <w:rsid w:val="008D4C0B"/>
    <w:rsid w:val="008D59F3"/>
    <w:rsid w:val="008D6132"/>
    <w:rsid w:val="008D6456"/>
    <w:rsid w:val="008D759A"/>
    <w:rsid w:val="008D7741"/>
    <w:rsid w:val="008D78BA"/>
    <w:rsid w:val="008E0852"/>
    <w:rsid w:val="008E171C"/>
    <w:rsid w:val="008E3308"/>
    <w:rsid w:val="008E374D"/>
    <w:rsid w:val="008E3A19"/>
    <w:rsid w:val="008E42CE"/>
    <w:rsid w:val="008E5158"/>
    <w:rsid w:val="008E563F"/>
    <w:rsid w:val="008E649B"/>
    <w:rsid w:val="008E6C62"/>
    <w:rsid w:val="008E6F58"/>
    <w:rsid w:val="008E71BE"/>
    <w:rsid w:val="008E71D9"/>
    <w:rsid w:val="008E7DB0"/>
    <w:rsid w:val="008F0137"/>
    <w:rsid w:val="008F158D"/>
    <w:rsid w:val="008F1935"/>
    <w:rsid w:val="008F1C63"/>
    <w:rsid w:val="008F2640"/>
    <w:rsid w:val="008F313D"/>
    <w:rsid w:val="008F35F4"/>
    <w:rsid w:val="008F477B"/>
    <w:rsid w:val="008F48C5"/>
    <w:rsid w:val="008F4DDD"/>
    <w:rsid w:val="008F595E"/>
    <w:rsid w:val="008F5AB4"/>
    <w:rsid w:val="008F5D70"/>
    <w:rsid w:val="0090021F"/>
    <w:rsid w:val="00901AA2"/>
    <w:rsid w:val="00901B98"/>
    <w:rsid w:val="00901CF3"/>
    <w:rsid w:val="0090255C"/>
    <w:rsid w:val="009025C0"/>
    <w:rsid w:val="009032F8"/>
    <w:rsid w:val="0090366D"/>
    <w:rsid w:val="00904BBC"/>
    <w:rsid w:val="00905E18"/>
    <w:rsid w:val="00905FEF"/>
    <w:rsid w:val="009060C3"/>
    <w:rsid w:val="009061D3"/>
    <w:rsid w:val="009062B6"/>
    <w:rsid w:val="0090634A"/>
    <w:rsid w:val="00906657"/>
    <w:rsid w:val="009100C9"/>
    <w:rsid w:val="009104E4"/>
    <w:rsid w:val="00911708"/>
    <w:rsid w:val="0091180E"/>
    <w:rsid w:val="00911BD3"/>
    <w:rsid w:val="00912604"/>
    <w:rsid w:val="00913319"/>
    <w:rsid w:val="00913C59"/>
    <w:rsid w:val="00914D5E"/>
    <w:rsid w:val="0091516B"/>
    <w:rsid w:val="00920B17"/>
    <w:rsid w:val="00920DBC"/>
    <w:rsid w:val="00921391"/>
    <w:rsid w:val="0092174A"/>
    <w:rsid w:val="0092198C"/>
    <w:rsid w:val="0092201B"/>
    <w:rsid w:val="00924492"/>
    <w:rsid w:val="0092532F"/>
    <w:rsid w:val="00925DD7"/>
    <w:rsid w:val="00926807"/>
    <w:rsid w:val="0092691D"/>
    <w:rsid w:val="00926D86"/>
    <w:rsid w:val="009311DB"/>
    <w:rsid w:val="00931484"/>
    <w:rsid w:val="00931939"/>
    <w:rsid w:val="0093241C"/>
    <w:rsid w:val="00932A6D"/>
    <w:rsid w:val="00932D21"/>
    <w:rsid w:val="00933338"/>
    <w:rsid w:val="00933D10"/>
    <w:rsid w:val="00933FBF"/>
    <w:rsid w:val="009344E8"/>
    <w:rsid w:val="00934715"/>
    <w:rsid w:val="00934A7E"/>
    <w:rsid w:val="00934EDE"/>
    <w:rsid w:val="0093511A"/>
    <w:rsid w:val="00935471"/>
    <w:rsid w:val="00935DDC"/>
    <w:rsid w:val="00937130"/>
    <w:rsid w:val="00937872"/>
    <w:rsid w:val="009379D0"/>
    <w:rsid w:val="00940ADB"/>
    <w:rsid w:val="00940BC5"/>
    <w:rsid w:val="00943036"/>
    <w:rsid w:val="0094378E"/>
    <w:rsid w:val="009443D0"/>
    <w:rsid w:val="00944763"/>
    <w:rsid w:val="009449C3"/>
    <w:rsid w:val="009453D6"/>
    <w:rsid w:val="0095000B"/>
    <w:rsid w:val="00950B71"/>
    <w:rsid w:val="00951C8B"/>
    <w:rsid w:val="00951CC6"/>
    <w:rsid w:val="009530F0"/>
    <w:rsid w:val="0095389F"/>
    <w:rsid w:val="0095440A"/>
    <w:rsid w:val="00954743"/>
    <w:rsid w:val="00955C14"/>
    <w:rsid w:val="00955CD6"/>
    <w:rsid w:val="00957118"/>
    <w:rsid w:val="009618CA"/>
    <w:rsid w:val="00961E80"/>
    <w:rsid w:val="00963B53"/>
    <w:rsid w:val="009648A8"/>
    <w:rsid w:val="00964B2F"/>
    <w:rsid w:val="009659F8"/>
    <w:rsid w:val="00966CE2"/>
    <w:rsid w:val="00966FED"/>
    <w:rsid w:val="009676E3"/>
    <w:rsid w:val="009709CC"/>
    <w:rsid w:val="00971524"/>
    <w:rsid w:val="00971D4A"/>
    <w:rsid w:val="00973AE9"/>
    <w:rsid w:val="00973B33"/>
    <w:rsid w:val="00973C37"/>
    <w:rsid w:val="00973D88"/>
    <w:rsid w:val="0097412F"/>
    <w:rsid w:val="0097435A"/>
    <w:rsid w:val="00974B21"/>
    <w:rsid w:val="00976592"/>
    <w:rsid w:val="00977755"/>
    <w:rsid w:val="00980BCF"/>
    <w:rsid w:val="009819E2"/>
    <w:rsid w:val="00981BB1"/>
    <w:rsid w:val="00981C93"/>
    <w:rsid w:val="00982212"/>
    <w:rsid w:val="00983418"/>
    <w:rsid w:val="00983BF9"/>
    <w:rsid w:val="00983D9F"/>
    <w:rsid w:val="00983E9F"/>
    <w:rsid w:val="00983ED1"/>
    <w:rsid w:val="00984307"/>
    <w:rsid w:val="009847AF"/>
    <w:rsid w:val="00985392"/>
    <w:rsid w:val="009853A5"/>
    <w:rsid w:val="009873BA"/>
    <w:rsid w:val="0098761E"/>
    <w:rsid w:val="00987CFC"/>
    <w:rsid w:val="00990E41"/>
    <w:rsid w:val="00991800"/>
    <w:rsid w:val="0099258B"/>
    <w:rsid w:val="00995630"/>
    <w:rsid w:val="00996207"/>
    <w:rsid w:val="00997222"/>
    <w:rsid w:val="009977CD"/>
    <w:rsid w:val="009A0938"/>
    <w:rsid w:val="009A138D"/>
    <w:rsid w:val="009A170D"/>
    <w:rsid w:val="009A1738"/>
    <w:rsid w:val="009A1BA5"/>
    <w:rsid w:val="009A21FC"/>
    <w:rsid w:val="009A2D2E"/>
    <w:rsid w:val="009A327D"/>
    <w:rsid w:val="009A3308"/>
    <w:rsid w:val="009A387E"/>
    <w:rsid w:val="009A4421"/>
    <w:rsid w:val="009A4CFC"/>
    <w:rsid w:val="009A4EB2"/>
    <w:rsid w:val="009A51B6"/>
    <w:rsid w:val="009A5F46"/>
    <w:rsid w:val="009A60E0"/>
    <w:rsid w:val="009A7E3D"/>
    <w:rsid w:val="009A7F95"/>
    <w:rsid w:val="009B0269"/>
    <w:rsid w:val="009B0C7E"/>
    <w:rsid w:val="009B0F96"/>
    <w:rsid w:val="009B190F"/>
    <w:rsid w:val="009B2008"/>
    <w:rsid w:val="009B2106"/>
    <w:rsid w:val="009B23D1"/>
    <w:rsid w:val="009B27D2"/>
    <w:rsid w:val="009B3470"/>
    <w:rsid w:val="009B42FE"/>
    <w:rsid w:val="009B4FF8"/>
    <w:rsid w:val="009B5368"/>
    <w:rsid w:val="009B5B3B"/>
    <w:rsid w:val="009B6506"/>
    <w:rsid w:val="009C0699"/>
    <w:rsid w:val="009C0876"/>
    <w:rsid w:val="009C184D"/>
    <w:rsid w:val="009C2254"/>
    <w:rsid w:val="009C27DD"/>
    <w:rsid w:val="009C321A"/>
    <w:rsid w:val="009C3C22"/>
    <w:rsid w:val="009C3FE3"/>
    <w:rsid w:val="009C57FD"/>
    <w:rsid w:val="009C5AF9"/>
    <w:rsid w:val="009C69AA"/>
    <w:rsid w:val="009C7C14"/>
    <w:rsid w:val="009C7D8D"/>
    <w:rsid w:val="009D0417"/>
    <w:rsid w:val="009D15AA"/>
    <w:rsid w:val="009D4736"/>
    <w:rsid w:val="009D57F0"/>
    <w:rsid w:val="009D6563"/>
    <w:rsid w:val="009D6B6F"/>
    <w:rsid w:val="009D737D"/>
    <w:rsid w:val="009D7DB2"/>
    <w:rsid w:val="009E0562"/>
    <w:rsid w:val="009E06DF"/>
    <w:rsid w:val="009E0A6B"/>
    <w:rsid w:val="009E14BA"/>
    <w:rsid w:val="009E1887"/>
    <w:rsid w:val="009E2310"/>
    <w:rsid w:val="009E34E5"/>
    <w:rsid w:val="009E38F3"/>
    <w:rsid w:val="009E4A08"/>
    <w:rsid w:val="009E4CD5"/>
    <w:rsid w:val="009E60DA"/>
    <w:rsid w:val="009F068A"/>
    <w:rsid w:val="009F1AD6"/>
    <w:rsid w:val="009F1AEE"/>
    <w:rsid w:val="009F2733"/>
    <w:rsid w:val="009F29A4"/>
    <w:rsid w:val="009F354B"/>
    <w:rsid w:val="009F4E36"/>
    <w:rsid w:val="009F724E"/>
    <w:rsid w:val="009F7925"/>
    <w:rsid w:val="009F7A5E"/>
    <w:rsid w:val="00A017DE"/>
    <w:rsid w:val="00A039E1"/>
    <w:rsid w:val="00A03E02"/>
    <w:rsid w:val="00A0444D"/>
    <w:rsid w:val="00A058CE"/>
    <w:rsid w:val="00A05E1C"/>
    <w:rsid w:val="00A06667"/>
    <w:rsid w:val="00A06F0E"/>
    <w:rsid w:val="00A074B8"/>
    <w:rsid w:val="00A07A8E"/>
    <w:rsid w:val="00A07CD7"/>
    <w:rsid w:val="00A07ECB"/>
    <w:rsid w:val="00A07FCC"/>
    <w:rsid w:val="00A11CAB"/>
    <w:rsid w:val="00A11CB6"/>
    <w:rsid w:val="00A12D9E"/>
    <w:rsid w:val="00A1506A"/>
    <w:rsid w:val="00A163EE"/>
    <w:rsid w:val="00A16F87"/>
    <w:rsid w:val="00A20140"/>
    <w:rsid w:val="00A20D52"/>
    <w:rsid w:val="00A22BAC"/>
    <w:rsid w:val="00A23572"/>
    <w:rsid w:val="00A23B8D"/>
    <w:rsid w:val="00A25FEE"/>
    <w:rsid w:val="00A264B5"/>
    <w:rsid w:val="00A2720F"/>
    <w:rsid w:val="00A274B8"/>
    <w:rsid w:val="00A27A2A"/>
    <w:rsid w:val="00A27D15"/>
    <w:rsid w:val="00A30B1F"/>
    <w:rsid w:val="00A31AF0"/>
    <w:rsid w:val="00A31E7F"/>
    <w:rsid w:val="00A3307F"/>
    <w:rsid w:val="00A33396"/>
    <w:rsid w:val="00A343AC"/>
    <w:rsid w:val="00A34C67"/>
    <w:rsid w:val="00A377DC"/>
    <w:rsid w:val="00A37AAC"/>
    <w:rsid w:val="00A40489"/>
    <w:rsid w:val="00A405E5"/>
    <w:rsid w:val="00A41849"/>
    <w:rsid w:val="00A4276A"/>
    <w:rsid w:val="00A4403D"/>
    <w:rsid w:val="00A442A5"/>
    <w:rsid w:val="00A4491A"/>
    <w:rsid w:val="00A44FEE"/>
    <w:rsid w:val="00A457F7"/>
    <w:rsid w:val="00A45810"/>
    <w:rsid w:val="00A45A5A"/>
    <w:rsid w:val="00A46193"/>
    <w:rsid w:val="00A4624D"/>
    <w:rsid w:val="00A46477"/>
    <w:rsid w:val="00A46872"/>
    <w:rsid w:val="00A47243"/>
    <w:rsid w:val="00A47BDF"/>
    <w:rsid w:val="00A5038C"/>
    <w:rsid w:val="00A5086A"/>
    <w:rsid w:val="00A511F4"/>
    <w:rsid w:val="00A516A1"/>
    <w:rsid w:val="00A52329"/>
    <w:rsid w:val="00A535B3"/>
    <w:rsid w:val="00A53E78"/>
    <w:rsid w:val="00A5407C"/>
    <w:rsid w:val="00A5449F"/>
    <w:rsid w:val="00A5487B"/>
    <w:rsid w:val="00A55281"/>
    <w:rsid w:val="00A552AC"/>
    <w:rsid w:val="00A563F5"/>
    <w:rsid w:val="00A567FE"/>
    <w:rsid w:val="00A57F62"/>
    <w:rsid w:val="00A6110C"/>
    <w:rsid w:val="00A616A7"/>
    <w:rsid w:val="00A619B4"/>
    <w:rsid w:val="00A61AB5"/>
    <w:rsid w:val="00A6221A"/>
    <w:rsid w:val="00A62261"/>
    <w:rsid w:val="00A632B4"/>
    <w:rsid w:val="00A649AA"/>
    <w:rsid w:val="00A650D6"/>
    <w:rsid w:val="00A6600C"/>
    <w:rsid w:val="00A66882"/>
    <w:rsid w:val="00A66A74"/>
    <w:rsid w:val="00A670F0"/>
    <w:rsid w:val="00A673E5"/>
    <w:rsid w:val="00A7006E"/>
    <w:rsid w:val="00A70672"/>
    <w:rsid w:val="00A70D9C"/>
    <w:rsid w:val="00A71093"/>
    <w:rsid w:val="00A7134A"/>
    <w:rsid w:val="00A71C2D"/>
    <w:rsid w:val="00A7253F"/>
    <w:rsid w:val="00A72BB8"/>
    <w:rsid w:val="00A7332E"/>
    <w:rsid w:val="00A73B28"/>
    <w:rsid w:val="00A73DB5"/>
    <w:rsid w:val="00A73DDE"/>
    <w:rsid w:val="00A74AA4"/>
    <w:rsid w:val="00A74D20"/>
    <w:rsid w:val="00A75990"/>
    <w:rsid w:val="00A75CEA"/>
    <w:rsid w:val="00A75EBB"/>
    <w:rsid w:val="00A76E0F"/>
    <w:rsid w:val="00A7740A"/>
    <w:rsid w:val="00A77583"/>
    <w:rsid w:val="00A77833"/>
    <w:rsid w:val="00A810A1"/>
    <w:rsid w:val="00A81B65"/>
    <w:rsid w:val="00A82B94"/>
    <w:rsid w:val="00A834C2"/>
    <w:rsid w:val="00A83E08"/>
    <w:rsid w:val="00A84044"/>
    <w:rsid w:val="00A85508"/>
    <w:rsid w:val="00A858C8"/>
    <w:rsid w:val="00A85C33"/>
    <w:rsid w:val="00A86255"/>
    <w:rsid w:val="00A8690D"/>
    <w:rsid w:val="00A87816"/>
    <w:rsid w:val="00A87F18"/>
    <w:rsid w:val="00A90185"/>
    <w:rsid w:val="00A949D7"/>
    <w:rsid w:val="00A94EFB"/>
    <w:rsid w:val="00A94F7D"/>
    <w:rsid w:val="00A95144"/>
    <w:rsid w:val="00A9546B"/>
    <w:rsid w:val="00A963D7"/>
    <w:rsid w:val="00A967DA"/>
    <w:rsid w:val="00A97238"/>
    <w:rsid w:val="00A973A6"/>
    <w:rsid w:val="00A97E41"/>
    <w:rsid w:val="00A97E6E"/>
    <w:rsid w:val="00AA06BF"/>
    <w:rsid w:val="00AA072E"/>
    <w:rsid w:val="00AA110C"/>
    <w:rsid w:val="00AA1208"/>
    <w:rsid w:val="00AA3C7B"/>
    <w:rsid w:val="00AA3F8D"/>
    <w:rsid w:val="00AA53EE"/>
    <w:rsid w:val="00AA6501"/>
    <w:rsid w:val="00AA674E"/>
    <w:rsid w:val="00AB09FB"/>
    <w:rsid w:val="00AB2291"/>
    <w:rsid w:val="00AB252D"/>
    <w:rsid w:val="00AB333D"/>
    <w:rsid w:val="00AB437E"/>
    <w:rsid w:val="00AB46D1"/>
    <w:rsid w:val="00AB4C6D"/>
    <w:rsid w:val="00AB502A"/>
    <w:rsid w:val="00AB5B79"/>
    <w:rsid w:val="00AB5E2E"/>
    <w:rsid w:val="00AB6474"/>
    <w:rsid w:val="00AB6596"/>
    <w:rsid w:val="00AB666A"/>
    <w:rsid w:val="00AB6A5E"/>
    <w:rsid w:val="00AB7173"/>
    <w:rsid w:val="00AB74B9"/>
    <w:rsid w:val="00AB7E3A"/>
    <w:rsid w:val="00AC0772"/>
    <w:rsid w:val="00AC3BB6"/>
    <w:rsid w:val="00AC3D7C"/>
    <w:rsid w:val="00AC4B5B"/>
    <w:rsid w:val="00AC5394"/>
    <w:rsid w:val="00AC67AA"/>
    <w:rsid w:val="00AD0063"/>
    <w:rsid w:val="00AD121D"/>
    <w:rsid w:val="00AD132E"/>
    <w:rsid w:val="00AD209B"/>
    <w:rsid w:val="00AD23D1"/>
    <w:rsid w:val="00AD38AA"/>
    <w:rsid w:val="00AD5059"/>
    <w:rsid w:val="00AD5C64"/>
    <w:rsid w:val="00AD66D7"/>
    <w:rsid w:val="00AD6FCF"/>
    <w:rsid w:val="00AE134F"/>
    <w:rsid w:val="00AE36A6"/>
    <w:rsid w:val="00AE3CFF"/>
    <w:rsid w:val="00AE3D3A"/>
    <w:rsid w:val="00AE4842"/>
    <w:rsid w:val="00AE4AE5"/>
    <w:rsid w:val="00AE4F82"/>
    <w:rsid w:val="00AE63BD"/>
    <w:rsid w:val="00AE6B5B"/>
    <w:rsid w:val="00AE6C3D"/>
    <w:rsid w:val="00AE6DFB"/>
    <w:rsid w:val="00AE7048"/>
    <w:rsid w:val="00AF1416"/>
    <w:rsid w:val="00AF1A37"/>
    <w:rsid w:val="00AF1B5C"/>
    <w:rsid w:val="00AF2029"/>
    <w:rsid w:val="00AF27AA"/>
    <w:rsid w:val="00AF325B"/>
    <w:rsid w:val="00AF4F8C"/>
    <w:rsid w:val="00AF558F"/>
    <w:rsid w:val="00AF5985"/>
    <w:rsid w:val="00AF651D"/>
    <w:rsid w:val="00AF666D"/>
    <w:rsid w:val="00AF7530"/>
    <w:rsid w:val="00AF7FC2"/>
    <w:rsid w:val="00B0049C"/>
    <w:rsid w:val="00B00752"/>
    <w:rsid w:val="00B0142B"/>
    <w:rsid w:val="00B01662"/>
    <w:rsid w:val="00B0185C"/>
    <w:rsid w:val="00B01D23"/>
    <w:rsid w:val="00B02B1C"/>
    <w:rsid w:val="00B030DC"/>
    <w:rsid w:val="00B044B3"/>
    <w:rsid w:val="00B0497F"/>
    <w:rsid w:val="00B04A4E"/>
    <w:rsid w:val="00B0553D"/>
    <w:rsid w:val="00B0771A"/>
    <w:rsid w:val="00B10228"/>
    <w:rsid w:val="00B107F2"/>
    <w:rsid w:val="00B1152A"/>
    <w:rsid w:val="00B11B86"/>
    <w:rsid w:val="00B11E34"/>
    <w:rsid w:val="00B128F4"/>
    <w:rsid w:val="00B129D1"/>
    <w:rsid w:val="00B12DF6"/>
    <w:rsid w:val="00B132AF"/>
    <w:rsid w:val="00B13365"/>
    <w:rsid w:val="00B2077D"/>
    <w:rsid w:val="00B2105A"/>
    <w:rsid w:val="00B21395"/>
    <w:rsid w:val="00B214B0"/>
    <w:rsid w:val="00B218EE"/>
    <w:rsid w:val="00B21DD9"/>
    <w:rsid w:val="00B21FFA"/>
    <w:rsid w:val="00B22551"/>
    <w:rsid w:val="00B2368E"/>
    <w:rsid w:val="00B23AD9"/>
    <w:rsid w:val="00B24080"/>
    <w:rsid w:val="00B2451F"/>
    <w:rsid w:val="00B24EF8"/>
    <w:rsid w:val="00B26CAA"/>
    <w:rsid w:val="00B30ACE"/>
    <w:rsid w:val="00B327A6"/>
    <w:rsid w:val="00B32892"/>
    <w:rsid w:val="00B331A4"/>
    <w:rsid w:val="00B3385A"/>
    <w:rsid w:val="00B33901"/>
    <w:rsid w:val="00B33F0E"/>
    <w:rsid w:val="00B35CA2"/>
    <w:rsid w:val="00B3750C"/>
    <w:rsid w:val="00B37DD1"/>
    <w:rsid w:val="00B40D78"/>
    <w:rsid w:val="00B41827"/>
    <w:rsid w:val="00B42533"/>
    <w:rsid w:val="00B42F8F"/>
    <w:rsid w:val="00B43923"/>
    <w:rsid w:val="00B44017"/>
    <w:rsid w:val="00B4522E"/>
    <w:rsid w:val="00B455F5"/>
    <w:rsid w:val="00B45D33"/>
    <w:rsid w:val="00B45F4A"/>
    <w:rsid w:val="00B47444"/>
    <w:rsid w:val="00B477F1"/>
    <w:rsid w:val="00B47973"/>
    <w:rsid w:val="00B5137F"/>
    <w:rsid w:val="00B514A1"/>
    <w:rsid w:val="00B51BD1"/>
    <w:rsid w:val="00B52861"/>
    <w:rsid w:val="00B52CCA"/>
    <w:rsid w:val="00B5321F"/>
    <w:rsid w:val="00B53A19"/>
    <w:rsid w:val="00B55873"/>
    <w:rsid w:val="00B56BF2"/>
    <w:rsid w:val="00B56F06"/>
    <w:rsid w:val="00B5753A"/>
    <w:rsid w:val="00B57703"/>
    <w:rsid w:val="00B57D90"/>
    <w:rsid w:val="00B60152"/>
    <w:rsid w:val="00B60FA7"/>
    <w:rsid w:val="00B61638"/>
    <w:rsid w:val="00B62CFC"/>
    <w:rsid w:val="00B62D44"/>
    <w:rsid w:val="00B62D98"/>
    <w:rsid w:val="00B62DDA"/>
    <w:rsid w:val="00B638E2"/>
    <w:rsid w:val="00B63F23"/>
    <w:rsid w:val="00B65409"/>
    <w:rsid w:val="00B66B2C"/>
    <w:rsid w:val="00B66F9F"/>
    <w:rsid w:val="00B67EB7"/>
    <w:rsid w:val="00B70C01"/>
    <w:rsid w:val="00B7443F"/>
    <w:rsid w:val="00B745F4"/>
    <w:rsid w:val="00B74CC1"/>
    <w:rsid w:val="00B74D77"/>
    <w:rsid w:val="00B75A74"/>
    <w:rsid w:val="00B75A75"/>
    <w:rsid w:val="00B760D0"/>
    <w:rsid w:val="00B76997"/>
    <w:rsid w:val="00B76FA1"/>
    <w:rsid w:val="00B77FB8"/>
    <w:rsid w:val="00B803D3"/>
    <w:rsid w:val="00B80C9D"/>
    <w:rsid w:val="00B82171"/>
    <w:rsid w:val="00B8331F"/>
    <w:rsid w:val="00B837DA"/>
    <w:rsid w:val="00B837E3"/>
    <w:rsid w:val="00B840B0"/>
    <w:rsid w:val="00B845BD"/>
    <w:rsid w:val="00B850E5"/>
    <w:rsid w:val="00B85D06"/>
    <w:rsid w:val="00B871FE"/>
    <w:rsid w:val="00B87737"/>
    <w:rsid w:val="00B90506"/>
    <w:rsid w:val="00B908DD"/>
    <w:rsid w:val="00B9101E"/>
    <w:rsid w:val="00B92F25"/>
    <w:rsid w:val="00B934C5"/>
    <w:rsid w:val="00B93543"/>
    <w:rsid w:val="00B9421C"/>
    <w:rsid w:val="00B94ECF"/>
    <w:rsid w:val="00B94F36"/>
    <w:rsid w:val="00B95C37"/>
    <w:rsid w:val="00B963A3"/>
    <w:rsid w:val="00B9682D"/>
    <w:rsid w:val="00B97947"/>
    <w:rsid w:val="00B97E98"/>
    <w:rsid w:val="00B97EE4"/>
    <w:rsid w:val="00BA01FE"/>
    <w:rsid w:val="00BA0F4B"/>
    <w:rsid w:val="00BA1262"/>
    <w:rsid w:val="00BA3ED7"/>
    <w:rsid w:val="00BA4085"/>
    <w:rsid w:val="00BA4238"/>
    <w:rsid w:val="00BA4561"/>
    <w:rsid w:val="00BA4702"/>
    <w:rsid w:val="00BA5E67"/>
    <w:rsid w:val="00BA6749"/>
    <w:rsid w:val="00BB1789"/>
    <w:rsid w:val="00BB19C6"/>
    <w:rsid w:val="00BB46D4"/>
    <w:rsid w:val="00BB47D5"/>
    <w:rsid w:val="00BB4F7C"/>
    <w:rsid w:val="00BB6AD0"/>
    <w:rsid w:val="00BB6EC0"/>
    <w:rsid w:val="00BB7267"/>
    <w:rsid w:val="00BC019E"/>
    <w:rsid w:val="00BC0A6E"/>
    <w:rsid w:val="00BC0D03"/>
    <w:rsid w:val="00BC1F61"/>
    <w:rsid w:val="00BC24C1"/>
    <w:rsid w:val="00BC2688"/>
    <w:rsid w:val="00BC44F3"/>
    <w:rsid w:val="00BC4E65"/>
    <w:rsid w:val="00BC59C8"/>
    <w:rsid w:val="00BC6530"/>
    <w:rsid w:val="00BC6B60"/>
    <w:rsid w:val="00BC6F7F"/>
    <w:rsid w:val="00BC7275"/>
    <w:rsid w:val="00BD2709"/>
    <w:rsid w:val="00BD2937"/>
    <w:rsid w:val="00BD304B"/>
    <w:rsid w:val="00BD4445"/>
    <w:rsid w:val="00BD4BB9"/>
    <w:rsid w:val="00BD5A23"/>
    <w:rsid w:val="00BD5F04"/>
    <w:rsid w:val="00BD66ED"/>
    <w:rsid w:val="00BD671F"/>
    <w:rsid w:val="00BD6E94"/>
    <w:rsid w:val="00BD70F1"/>
    <w:rsid w:val="00BE153D"/>
    <w:rsid w:val="00BE192C"/>
    <w:rsid w:val="00BE1F86"/>
    <w:rsid w:val="00BE21A3"/>
    <w:rsid w:val="00BE28B1"/>
    <w:rsid w:val="00BE2D42"/>
    <w:rsid w:val="00BE3122"/>
    <w:rsid w:val="00BE332C"/>
    <w:rsid w:val="00BE3FDF"/>
    <w:rsid w:val="00BE48F5"/>
    <w:rsid w:val="00BE4EF1"/>
    <w:rsid w:val="00BE6559"/>
    <w:rsid w:val="00BE69D2"/>
    <w:rsid w:val="00BE6AFB"/>
    <w:rsid w:val="00BE7AF0"/>
    <w:rsid w:val="00BF0BA9"/>
    <w:rsid w:val="00BF0E71"/>
    <w:rsid w:val="00BF1536"/>
    <w:rsid w:val="00BF18C4"/>
    <w:rsid w:val="00BF26A3"/>
    <w:rsid w:val="00BF36DC"/>
    <w:rsid w:val="00BF3F1B"/>
    <w:rsid w:val="00BF65A1"/>
    <w:rsid w:val="00BF663C"/>
    <w:rsid w:val="00BF70DA"/>
    <w:rsid w:val="00BF7C8F"/>
    <w:rsid w:val="00C00097"/>
    <w:rsid w:val="00C004D6"/>
    <w:rsid w:val="00C00C46"/>
    <w:rsid w:val="00C00F3F"/>
    <w:rsid w:val="00C01C74"/>
    <w:rsid w:val="00C02185"/>
    <w:rsid w:val="00C02599"/>
    <w:rsid w:val="00C02736"/>
    <w:rsid w:val="00C03D53"/>
    <w:rsid w:val="00C03FA0"/>
    <w:rsid w:val="00C046DD"/>
    <w:rsid w:val="00C06114"/>
    <w:rsid w:val="00C0653A"/>
    <w:rsid w:val="00C07509"/>
    <w:rsid w:val="00C07B2D"/>
    <w:rsid w:val="00C07C86"/>
    <w:rsid w:val="00C10007"/>
    <w:rsid w:val="00C100AE"/>
    <w:rsid w:val="00C11918"/>
    <w:rsid w:val="00C1200D"/>
    <w:rsid w:val="00C12EDD"/>
    <w:rsid w:val="00C132E1"/>
    <w:rsid w:val="00C14FCC"/>
    <w:rsid w:val="00C1518E"/>
    <w:rsid w:val="00C15830"/>
    <w:rsid w:val="00C163B1"/>
    <w:rsid w:val="00C1761B"/>
    <w:rsid w:val="00C20611"/>
    <w:rsid w:val="00C20643"/>
    <w:rsid w:val="00C206B2"/>
    <w:rsid w:val="00C2135B"/>
    <w:rsid w:val="00C217BC"/>
    <w:rsid w:val="00C2223A"/>
    <w:rsid w:val="00C2254C"/>
    <w:rsid w:val="00C24B09"/>
    <w:rsid w:val="00C24B23"/>
    <w:rsid w:val="00C250B1"/>
    <w:rsid w:val="00C260DF"/>
    <w:rsid w:val="00C265EE"/>
    <w:rsid w:val="00C27B30"/>
    <w:rsid w:val="00C27E29"/>
    <w:rsid w:val="00C30D1B"/>
    <w:rsid w:val="00C3106F"/>
    <w:rsid w:val="00C3109D"/>
    <w:rsid w:val="00C31A26"/>
    <w:rsid w:val="00C31EAB"/>
    <w:rsid w:val="00C339DB"/>
    <w:rsid w:val="00C33CA3"/>
    <w:rsid w:val="00C33EA1"/>
    <w:rsid w:val="00C34037"/>
    <w:rsid w:val="00C34623"/>
    <w:rsid w:val="00C355D1"/>
    <w:rsid w:val="00C35731"/>
    <w:rsid w:val="00C3573A"/>
    <w:rsid w:val="00C365E7"/>
    <w:rsid w:val="00C368F4"/>
    <w:rsid w:val="00C36BF4"/>
    <w:rsid w:val="00C37973"/>
    <w:rsid w:val="00C419C9"/>
    <w:rsid w:val="00C42F48"/>
    <w:rsid w:val="00C43D3F"/>
    <w:rsid w:val="00C4525D"/>
    <w:rsid w:val="00C453BB"/>
    <w:rsid w:val="00C45FE9"/>
    <w:rsid w:val="00C46450"/>
    <w:rsid w:val="00C464DF"/>
    <w:rsid w:val="00C46CAD"/>
    <w:rsid w:val="00C47886"/>
    <w:rsid w:val="00C50487"/>
    <w:rsid w:val="00C50601"/>
    <w:rsid w:val="00C52D01"/>
    <w:rsid w:val="00C54301"/>
    <w:rsid w:val="00C54D88"/>
    <w:rsid w:val="00C554C5"/>
    <w:rsid w:val="00C560F4"/>
    <w:rsid w:val="00C56142"/>
    <w:rsid w:val="00C5691D"/>
    <w:rsid w:val="00C60C24"/>
    <w:rsid w:val="00C60CB3"/>
    <w:rsid w:val="00C615B8"/>
    <w:rsid w:val="00C62550"/>
    <w:rsid w:val="00C62BE9"/>
    <w:rsid w:val="00C62E73"/>
    <w:rsid w:val="00C63955"/>
    <w:rsid w:val="00C63F2E"/>
    <w:rsid w:val="00C64E04"/>
    <w:rsid w:val="00C65B60"/>
    <w:rsid w:val="00C65EE4"/>
    <w:rsid w:val="00C676DC"/>
    <w:rsid w:val="00C721CB"/>
    <w:rsid w:val="00C72333"/>
    <w:rsid w:val="00C72607"/>
    <w:rsid w:val="00C7390A"/>
    <w:rsid w:val="00C73E2C"/>
    <w:rsid w:val="00C743A5"/>
    <w:rsid w:val="00C74DED"/>
    <w:rsid w:val="00C74E14"/>
    <w:rsid w:val="00C76F0A"/>
    <w:rsid w:val="00C801F0"/>
    <w:rsid w:val="00C815E2"/>
    <w:rsid w:val="00C82B44"/>
    <w:rsid w:val="00C832C5"/>
    <w:rsid w:val="00C8415E"/>
    <w:rsid w:val="00C84198"/>
    <w:rsid w:val="00C850B7"/>
    <w:rsid w:val="00C8525D"/>
    <w:rsid w:val="00C8542B"/>
    <w:rsid w:val="00C8554E"/>
    <w:rsid w:val="00C85DC1"/>
    <w:rsid w:val="00C867DB"/>
    <w:rsid w:val="00C926EE"/>
    <w:rsid w:val="00C940E3"/>
    <w:rsid w:val="00C956C9"/>
    <w:rsid w:val="00C968A2"/>
    <w:rsid w:val="00C97C46"/>
    <w:rsid w:val="00CA03C9"/>
    <w:rsid w:val="00CA0B60"/>
    <w:rsid w:val="00CA0F24"/>
    <w:rsid w:val="00CA0F6A"/>
    <w:rsid w:val="00CA146D"/>
    <w:rsid w:val="00CA160B"/>
    <w:rsid w:val="00CA37DB"/>
    <w:rsid w:val="00CA3839"/>
    <w:rsid w:val="00CA42A3"/>
    <w:rsid w:val="00CA457C"/>
    <w:rsid w:val="00CA542C"/>
    <w:rsid w:val="00CA7298"/>
    <w:rsid w:val="00CA7B26"/>
    <w:rsid w:val="00CB017E"/>
    <w:rsid w:val="00CB018B"/>
    <w:rsid w:val="00CB0752"/>
    <w:rsid w:val="00CB1143"/>
    <w:rsid w:val="00CB3110"/>
    <w:rsid w:val="00CB367A"/>
    <w:rsid w:val="00CB3E2C"/>
    <w:rsid w:val="00CB3E61"/>
    <w:rsid w:val="00CB48F1"/>
    <w:rsid w:val="00CB5537"/>
    <w:rsid w:val="00CB5D2B"/>
    <w:rsid w:val="00CB7721"/>
    <w:rsid w:val="00CB7AF2"/>
    <w:rsid w:val="00CB7F30"/>
    <w:rsid w:val="00CC0E1E"/>
    <w:rsid w:val="00CC2960"/>
    <w:rsid w:val="00CC6E20"/>
    <w:rsid w:val="00CC790F"/>
    <w:rsid w:val="00CC7F55"/>
    <w:rsid w:val="00CD0805"/>
    <w:rsid w:val="00CD0F4D"/>
    <w:rsid w:val="00CD143E"/>
    <w:rsid w:val="00CD15FA"/>
    <w:rsid w:val="00CD2D9D"/>
    <w:rsid w:val="00CD36E6"/>
    <w:rsid w:val="00CD400C"/>
    <w:rsid w:val="00CD41CB"/>
    <w:rsid w:val="00CD48A8"/>
    <w:rsid w:val="00CD4989"/>
    <w:rsid w:val="00CD57C7"/>
    <w:rsid w:val="00CD6E40"/>
    <w:rsid w:val="00CD6F32"/>
    <w:rsid w:val="00CE00CC"/>
    <w:rsid w:val="00CE05DC"/>
    <w:rsid w:val="00CE0E42"/>
    <w:rsid w:val="00CE1025"/>
    <w:rsid w:val="00CE1790"/>
    <w:rsid w:val="00CE1ACB"/>
    <w:rsid w:val="00CE2ADB"/>
    <w:rsid w:val="00CE2DBE"/>
    <w:rsid w:val="00CE3427"/>
    <w:rsid w:val="00CE3834"/>
    <w:rsid w:val="00CE474D"/>
    <w:rsid w:val="00CE545E"/>
    <w:rsid w:val="00CE5762"/>
    <w:rsid w:val="00CE5E04"/>
    <w:rsid w:val="00CE6184"/>
    <w:rsid w:val="00CE6994"/>
    <w:rsid w:val="00CE7618"/>
    <w:rsid w:val="00CF081B"/>
    <w:rsid w:val="00CF1062"/>
    <w:rsid w:val="00CF14B2"/>
    <w:rsid w:val="00CF16D3"/>
    <w:rsid w:val="00CF1A58"/>
    <w:rsid w:val="00CF1AD8"/>
    <w:rsid w:val="00CF2AED"/>
    <w:rsid w:val="00CF4835"/>
    <w:rsid w:val="00CF4B5D"/>
    <w:rsid w:val="00CF5205"/>
    <w:rsid w:val="00CF521C"/>
    <w:rsid w:val="00CF55DD"/>
    <w:rsid w:val="00CF5CC8"/>
    <w:rsid w:val="00CF5E25"/>
    <w:rsid w:val="00CF6229"/>
    <w:rsid w:val="00CF6738"/>
    <w:rsid w:val="00CF6879"/>
    <w:rsid w:val="00CF6A77"/>
    <w:rsid w:val="00D0027E"/>
    <w:rsid w:val="00D0081C"/>
    <w:rsid w:val="00D018DC"/>
    <w:rsid w:val="00D01A08"/>
    <w:rsid w:val="00D0283C"/>
    <w:rsid w:val="00D0518E"/>
    <w:rsid w:val="00D062E9"/>
    <w:rsid w:val="00D07480"/>
    <w:rsid w:val="00D111DF"/>
    <w:rsid w:val="00D116A8"/>
    <w:rsid w:val="00D12746"/>
    <w:rsid w:val="00D12BEB"/>
    <w:rsid w:val="00D13C5E"/>
    <w:rsid w:val="00D13E63"/>
    <w:rsid w:val="00D1487C"/>
    <w:rsid w:val="00D14E76"/>
    <w:rsid w:val="00D14FE8"/>
    <w:rsid w:val="00D15F10"/>
    <w:rsid w:val="00D2048B"/>
    <w:rsid w:val="00D206DC"/>
    <w:rsid w:val="00D2208B"/>
    <w:rsid w:val="00D22E45"/>
    <w:rsid w:val="00D232A2"/>
    <w:rsid w:val="00D23E03"/>
    <w:rsid w:val="00D23F4A"/>
    <w:rsid w:val="00D251F4"/>
    <w:rsid w:val="00D254F1"/>
    <w:rsid w:val="00D25E7F"/>
    <w:rsid w:val="00D269C2"/>
    <w:rsid w:val="00D26A6D"/>
    <w:rsid w:val="00D2723B"/>
    <w:rsid w:val="00D27729"/>
    <w:rsid w:val="00D314A1"/>
    <w:rsid w:val="00D318B0"/>
    <w:rsid w:val="00D31FA1"/>
    <w:rsid w:val="00D326DA"/>
    <w:rsid w:val="00D35E4B"/>
    <w:rsid w:val="00D364C6"/>
    <w:rsid w:val="00D3733B"/>
    <w:rsid w:val="00D41DD2"/>
    <w:rsid w:val="00D429A4"/>
    <w:rsid w:val="00D42B89"/>
    <w:rsid w:val="00D42EC3"/>
    <w:rsid w:val="00D43806"/>
    <w:rsid w:val="00D448D9"/>
    <w:rsid w:val="00D451E3"/>
    <w:rsid w:val="00D456E3"/>
    <w:rsid w:val="00D45D3E"/>
    <w:rsid w:val="00D461C9"/>
    <w:rsid w:val="00D46615"/>
    <w:rsid w:val="00D500E8"/>
    <w:rsid w:val="00D50988"/>
    <w:rsid w:val="00D50FC7"/>
    <w:rsid w:val="00D5309F"/>
    <w:rsid w:val="00D53229"/>
    <w:rsid w:val="00D53A06"/>
    <w:rsid w:val="00D5416F"/>
    <w:rsid w:val="00D554F7"/>
    <w:rsid w:val="00D5676C"/>
    <w:rsid w:val="00D56C1A"/>
    <w:rsid w:val="00D608B2"/>
    <w:rsid w:val="00D60DA9"/>
    <w:rsid w:val="00D61635"/>
    <w:rsid w:val="00D61998"/>
    <w:rsid w:val="00D6258C"/>
    <w:rsid w:val="00D62689"/>
    <w:rsid w:val="00D63606"/>
    <w:rsid w:val="00D63C8C"/>
    <w:rsid w:val="00D64A45"/>
    <w:rsid w:val="00D64D5C"/>
    <w:rsid w:val="00D658D8"/>
    <w:rsid w:val="00D65F6E"/>
    <w:rsid w:val="00D66517"/>
    <w:rsid w:val="00D666B4"/>
    <w:rsid w:val="00D66F4E"/>
    <w:rsid w:val="00D671DD"/>
    <w:rsid w:val="00D67C27"/>
    <w:rsid w:val="00D70482"/>
    <w:rsid w:val="00D70537"/>
    <w:rsid w:val="00D70CDC"/>
    <w:rsid w:val="00D7123B"/>
    <w:rsid w:val="00D71484"/>
    <w:rsid w:val="00D715D1"/>
    <w:rsid w:val="00D71B29"/>
    <w:rsid w:val="00D725E6"/>
    <w:rsid w:val="00D72E25"/>
    <w:rsid w:val="00D72F44"/>
    <w:rsid w:val="00D733F6"/>
    <w:rsid w:val="00D735E6"/>
    <w:rsid w:val="00D74E51"/>
    <w:rsid w:val="00D75E25"/>
    <w:rsid w:val="00D762CA"/>
    <w:rsid w:val="00D76C78"/>
    <w:rsid w:val="00D76DA9"/>
    <w:rsid w:val="00D77082"/>
    <w:rsid w:val="00D8056A"/>
    <w:rsid w:val="00D80D81"/>
    <w:rsid w:val="00D820BA"/>
    <w:rsid w:val="00D82306"/>
    <w:rsid w:val="00D82854"/>
    <w:rsid w:val="00D8328F"/>
    <w:rsid w:val="00D851F7"/>
    <w:rsid w:val="00D86B53"/>
    <w:rsid w:val="00D86FE6"/>
    <w:rsid w:val="00D87977"/>
    <w:rsid w:val="00D879BB"/>
    <w:rsid w:val="00D90546"/>
    <w:rsid w:val="00D90615"/>
    <w:rsid w:val="00D90A9A"/>
    <w:rsid w:val="00D912F3"/>
    <w:rsid w:val="00D91549"/>
    <w:rsid w:val="00D921C6"/>
    <w:rsid w:val="00D9266B"/>
    <w:rsid w:val="00D92758"/>
    <w:rsid w:val="00D9570B"/>
    <w:rsid w:val="00D958D6"/>
    <w:rsid w:val="00D9641F"/>
    <w:rsid w:val="00D96854"/>
    <w:rsid w:val="00D96BFB"/>
    <w:rsid w:val="00D96D68"/>
    <w:rsid w:val="00D970C1"/>
    <w:rsid w:val="00D97A32"/>
    <w:rsid w:val="00D97DD6"/>
    <w:rsid w:val="00D97E47"/>
    <w:rsid w:val="00DA4224"/>
    <w:rsid w:val="00DA4E94"/>
    <w:rsid w:val="00DA55F9"/>
    <w:rsid w:val="00DA5BC3"/>
    <w:rsid w:val="00DA6648"/>
    <w:rsid w:val="00DA668B"/>
    <w:rsid w:val="00DA69A1"/>
    <w:rsid w:val="00DA7796"/>
    <w:rsid w:val="00DA7EF3"/>
    <w:rsid w:val="00DB021D"/>
    <w:rsid w:val="00DB0856"/>
    <w:rsid w:val="00DB18D2"/>
    <w:rsid w:val="00DB1B07"/>
    <w:rsid w:val="00DB1D14"/>
    <w:rsid w:val="00DB2879"/>
    <w:rsid w:val="00DB29E9"/>
    <w:rsid w:val="00DB4431"/>
    <w:rsid w:val="00DB502D"/>
    <w:rsid w:val="00DB52DF"/>
    <w:rsid w:val="00DB5F85"/>
    <w:rsid w:val="00DB613B"/>
    <w:rsid w:val="00DB61CC"/>
    <w:rsid w:val="00DB6CAD"/>
    <w:rsid w:val="00DB7927"/>
    <w:rsid w:val="00DB7C97"/>
    <w:rsid w:val="00DC0D6A"/>
    <w:rsid w:val="00DC1639"/>
    <w:rsid w:val="00DC1932"/>
    <w:rsid w:val="00DC1CDA"/>
    <w:rsid w:val="00DC3583"/>
    <w:rsid w:val="00DC368F"/>
    <w:rsid w:val="00DC4BCA"/>
    <w:rsid w:val="00DC4BE8"/>
    <w:rsid w:val="00DC4D08"/>
    <w:rsid w:val="00DC5037"/>
    <w:rsid w:val="00DC72D4"/>
    <w:rsid w:val="00DC7D04"/>
    <w:rsid w:val="00DD003C"/>
    <w:rsid w:val="00DD0604"/>
    <w:rsid w:val="00DD0645"/>
    <w:rsid w:val="00DD271B"/>
    <w:rsid w:val="00DD32D8"/>
    <w:rsid w:val="00DD3601"/>
    <w:rsid w:val="00DD4A93"/>
    <w:rsid w:val="00DD4D0B"/>
    <w:rsid w:val="00DD5522"/>
    <w:rsid w:val="00DD55F0"/>
    <w:rsid w:val="00DD5791"/>
    <w:rsid w:val="00DD5D88"/>
    <w:rsid w:val="00DD607C"/>
    <w:rsid w:val="00DD6C57"/>
    <w:rsid w:val="00DD7CD1"/>
    <w:rsid w:val="00DE19F5"/>
    <w:rsid w:val="00DE1CB0"/>
    <w:rsid w:val="00DE248E"/>
    <w:rsid w:val="00DE2D4A"/>
    <w:rsid w:val="00DE3DBB"/>
    <w:rsid w:val="00DE4645"/>
    <w:rsid w:val="00DE59F9"/>
    <w:rsid w:val="00DE5F40"/>
    <w:rsid w:val="00DE6B0C"/>
    <w:rsid w:val="00DE6F8E"/>
    <w:rsid w:val="00DF09BE"/>
    <w:rsid w:val="00DF1B07"/>
    <w:rsid w:val="00DF24CE"/>
    <w:rsid w:val="00DF3864"/>
    <w:rsid w:val="00DF3B42"/>
    <w:rsid w:val="00DF4BD4"/>
    <w:rsid w:val="00DF4CCB"/>
    <w:rsid w:val="00DF5D7B"/>
    <w:rsid w:val="00DF6A7A"/>
    <w:rsid w:val="00DF75B0"/>
    <w:rsid w:val="00E00890"/>
    <w:rsid w:val="00E01E64"/>
    <w:rsid w:val="00E020D9"/>
    <w:rsid w:val="00E04055"/>
    <w:rsid w:val="00E04130"/>
    <w:rsid w:val="00E04C94"/>
    <w:rsid w:val="00E04CE5"/>
    <w:rsid w:val="00E05061"/>
    <w:rsid w:val="00E05BD5"/>
    <w:rsid w:val="00E061B5"/>
    <w:rsid w:val="00E06E6D"/>
    <w:rsid w:val="00E075A4"/>
    <w:rsid w:val="00E107B5"/>
    <w:rsid w:val="00E11641"/>
    <w:rsid w:val="00E11DCF"/>
    <w:rsid w:val="00E1220A"/>
    <w:rsid w:val="00E12843"/>
    <w:rsid w:val="00E1331A"/>
    <w:rsid w:val="00E13441"/>
    <w:rsid w:val="00E1409D"/>
    <w:rsid w:val="00E14223"/>
    <w:rsid w:val="00E15064"/>
    <w:rsid w:val="00E16F3A"/>
    <w:rsid w:val="00E174B3"/>
    <w:rsid w:val="00E177EE"/>
    <w:rsid w:val="00E179D5"/>
    <w:rsid w:val="00E17E0A"/>
    <w:rsid w:val="00E20564"/>
    <w:rsid w:val="00E2088D"/>
    <w:rsid w:val="00E208B6"/>
    <w:rsid w:val="00E21B5D"/>
    <w:rsid w:val="00E21EA2"/>
    <w:rsid w:val="00E225D4"/>
    <w:rsid w:val="00E22999"/>
    <w:rsid w:val="00E237D2"/>
    <w:rsid w:val="00E24113"/>
    <w:rsid w:val="00E2449C"/>
    <w:rsid w:val="00E252D3"/>
    <w:rsid w:val="00E25757"/>
    <w:rsid w:val="00E25888"/>
    <w:rsid w:val="00E25BA5"/>
    <w:rsid w:val="00E25E09"/>
    <w:rsid w:val="00E264E9"/>
    <w:rsid w:val="00E273A4"/>
    <w:rsid w:val="00E27D45"/>
    <w:rsid w:val="00E27F52"/>
    <w:rsid w:val="00E307C1"/>
    <w:rsid w:val="00E308F1"/>
    <w:rsid w:val="00E313AF"/>
    <w:rsid w:val="00E322A0"/>
    <w:rsid w:val="00E34A61"/>
    <w:rsid w:val="00E34C03"/>
    <w:rsid w:val="00E3529B"/>
    <w:rsid w:val="00E35B23"/>
    <w:rsid w:val="00E36304"/>
    <w:rsid w:val="00E369D8"/>
    <w:rsid w:val="00E36B06"/>
    <w:rsid w:val="00E37E8D"/>
    <w:rsid w:val="00E424DA"/>
    <w:rsid w:val="00E42D4F"/>
    <w:rsid w:val="00E43D15"/>
    <w:rsid w:val="00E44418"/>
    <w:rsid w:val="00E45DE7"/>
    <w:rsid w:val="00E461AA"/>
    <w:rsid w:val="00E50ABB"/>
    <w:rsid w:val="00E51221"/>
    <w:rsid w:val="00E513E9"/>
    <w:rsid w:val="00E51C7C"/>
    <w:rsid w:val="00E52CC9"/>
    <w:rsid w:val="00E53670"/>
    <w:rsid w:val="00E53920"/>
    <w:rsid w:val="00E54788"/>
    <w:rsid w:val="00E54EE6"/>
    <w:rsid w:val="00E554D9"/>
    <w:rsid w:val="00E56601"/>
    <w:rsid w:val="00E56625"/>
    <w:rsid w:val="00E57963"/>
    <w:rsid w:val="00E57ED4"/>
    <w:rsid w:val="00E57F9D"/>
    <w:rsid w:val="00E610C4"/>
    <w:rsid w:val="00E613AA"/>
    <w:rsid w:val="00E61D34"/>
    <w:rsid w:val="00E61DA5"/>
    <w:rsid w:val="00E678B0"/>
    <w:rsid w:val="00E67BC7"/>
    <w:rsid w:val="00E67DB3"/>
    <w:rsid w:val="00E70B61"/>
    <w:rsid w:val="00E70F73"/>
    <w:rsid w:val="00E72565"/>
    <w:rsid w:val="00E73112"/>
    <w:rsid w:val="00E743FE"/>
    <w:rsid w:val="00E750BF"/>
    <w:rsid w:val="00E751EC"/>
    <w:rsid w:val="00E75442"/>
    <w:rsid w:val="00E755BA"/>
    <w:rsid w:val="00E76FFC"/>
    <w:rsid w:val="00E80474"/>
    <w:rsid w:val="00E80832"/>
    <w:rsid w:val="00E80EDF"/>
    <w:rsid w:val="00E81234"/>
    <w:rsid w:val="00E81F11"/>
    <w:rsid w:val="00E83024"/>
    <w:rsid w:val="00E83F1E"/>
    <w:rsid w:val="00E8488F"/>
    <w:rsid w:val="00E8590F"/>
    <w:rsid w:val="00E86838"/>
    <w:rsid w:val="00E879D8"/>
    <w:rsid w:val="00E87FC6"/>
    <w:rsid w:val="00E9027A"/>
    <w:rsid w:val="00E913D2"/>
    <w:rsid w:val="00E9165C"/>
    <w:rsid w:val="00E925FD"/>
    <w:rsid w:val="00E9310B"/>
    <w:rsid w:val="00E94804"/>
    <w:rsid w:val="00E95CDC"/>
    <w:rsid w:val="00E964CD"/>
    <w:rsid w:val="00E96560"/>
    <w:rsid w:val="00E9710C"/>
    <w:rsid w:val="00E97161"/>
    <w:rsid w:val="00EA06DF"/>
    <w:rsid w:val="00EA1729"/>
    <w:rsid w:val="00EA1A4F"/>
    <w:rsid w:val="00EA1B28"/>
    <w:rsid w:val="00EA2368"/>
    <w:rsid w:val="00EA32B9"/>
    <w:rsid w:val="00EA3351"/>
    <w:rsid w:val="00EA4FD1"/>
    <w:rsid w:val="00EA54D0"/>
    <w:rsid w:val="00EA5BF1"/>
    <w:rsid w:val="00EA5CF5"/>
    <w:rsid w:val="00EA6FBF"/>
    <w:rsid w:val="00EA756B"/>
    <w:rsid w:val="00EA7D55"/>
    <w:rsid w:val="00EB0768"/>
    <w:rsid w:val="00EB1804"/>
    <w:rsid w:val="00EB2F89"/>
    <w:rsid w:val="00EB32B4"/>
    <w:rsid w:val="00EB38A9"/>
    <w:rsid w:val="00EB3B81"/>
    <w:rsid w:val="00EB4341"/>
    <w:rsid w:val="00EB4F65"/>
    <w:rsid w:val="00EB5AB1"/>
    <w:rsid w:val="00EB5D2F"/>
    <w:rsid w:val="00EB631B"/>
    <w:rsid w:val="00EB6339"/>
    <w:rsid w:val="00EB7D7E"/>
    <w:rsid w:val="00EC15B6"/>
    <w:rsid w:val="00EC2A26"/>
    <w:rsid w:val="00EC31DF"/>
    <w:rsid w:val="00EC32A6"/>
    <w:rsid w:val="00EC353F"/>
    <w:rsid w:val="00EC47D7"/>
    <w:rsid w:val="00EC4BC1"/>
    <w:rsid w:val="00EC6216"/>
    <w:rsid w:val="00EC72A3"/>
    <w:rsid w:val="00EC74DD"/>
    <w:rsid w:val="00EC7689"/>
    <w:rsid w:val="00EC7EF1"/>
    <w:rsid w:val="00ED025A"/>
    <w:rsid w:val="00ED04E1"/>
    <w:rsid w:val="00ED11DD"/>
    <w:rsid w:val="00ED3150"/>
    <w:rsid w:val="00ED33F4"/>
    <w:rsid w:val="00ED3D74"/>
    <w:rsid w:val="00ED3F49"/>
    <w:rsid w:val="00ED5146"/>
    <w:rsid w:val="00ED5D88"/>
    <w:rsid w:val="00ED5FA4"/>
    <w:rsid w:val="00ED6167"/>
    <w:rsid w:val="00ED6565"/>
    <w:rsid w:val="00ED7F71"/>
    <w:rsid w:val="00EE0AEE"/>
    <w:rsid w:val="00EE2176"/>
    <w:rsid w:val="00EE21EE"/>
    <w:rsid w:val="00EE2588"/>
    <w:rsid w:val="00EE2F3E"/>
    <w:rsid w:val="00EE49EC"/>
    <w:rsid w:val="00EE5314"/>
    <w:rsid w:val="00EE564E"/>
    <w:rsid w:val="00EE59D3"/>
    <w:rsid w:val="00EE69E1"/>
    <w:rsid w:val="00EE7144"/>
    <w:rsid w:val="00EE7440"/>
    <w:rsid w:val="00EE7739"/>
    <w:rsid w:val="00EE7D2C"/>
    <w:rsid w:val="00EE7E6E"/>
    <w:rsid w:val="00EF058F"/>
    <w:rsid w:val="00EF24D0"/>
    <w:rsid w:val="00EF2505"/>
    <w:rsid w:val="00EF3976"/>
    <w:rsid w:val="00EF4A10"/>
    <w:rsid w:val="00EF50BC"/>
    <w:rsid w:val="00EF5FA1"/>
    <w:rsid w:val="00EF6E2E"/>
    <w:rsid w:val="00EF6E31"/>
    <w:rsid w:val="00EF7761"/>
    <w:rsid w:val="00F00B94"/>
    <w:rsid w:val="00F023F8"/>
    <w:rsid w:val="00F02EC9"/>
    <w:rsid w:val="00F03B40"/>
    <w:rsid w:val="00F04805"/>
    <w:rsid w:val="00F0484B"/>
    <w:rsid w:val="00F04A19"/>
    <w:rsid w:val="00F05A63"/>
    <w:rsid w:val="00F05E55"/>
    <w:rsid w:val="00F05F66"/>
    <w:rsid w:val="00F0633B"/>
    <w:rsid w:val="00F065FE"/>
    <w:rsid w:val="00F07123"/>
    <w:rsid w:val="00F102A3"/>
    <w:rsid w:val="00F12034"/>
    <w:rsid w:val="00F126F5"/>
    <w:rsid w:val="00F12A57"/>
    <w:rsid w:val="00F14E29"/>
    <w:rsid w:val="00F1683E"/>
    <w:rsid w:val="00F16C55"/>
    <w:rsid w:val="00F16F12"/>
    <w:rsid w:val="00F21277"/>
    <w:rsid w:val="00F219E6"/>
    <w:rsid w:val="00F21EBE"/>
    <w:rsid w:val="00F21F1D"/>
    <w:rsid w:val="00F22201"/>
    <w:rsid w:val="00F2339F"/>
    <w:rsid w:val="00F23AAE"/>
    <w:rsid w:val="00F23B10"/>
    <w:rsid w:val="00F2723B"/>
    <w:rsid w:val="00F2749E"/>
    <w:rsid w:val="00F279EC"/>
    <w:rsid w:val="00F27BBF"/>
    <w:rsid w:val="00F304E4"/>
    <w:rsid w:val="00F30738"/>
    <w:rsid w:val="00F30A2C"/>
    <w:rsid w:val="00F30ED7"/>
    <w:rsid w:val="00F31428"/>
    <w:rsid w:val="00F32AE9"/>
    <w:rsid w:val="00F32D8D"/>
    <w:rsid w:val="00F32E63"/>
    <w:rsid w:val="00F32EAF"/>
    <w:rsid w:val="00F3447B"/>
    <w:rsid w:val="00F345C9"/>
    <w:rsid w:val="00F34A26"/>
    <w:rsid w:val="00F34C8D"/>
    <w:rsid w:val="00F404F8"/>
    <w:rsid w:val="00F40FCF"/>
    <w:rsid w:val="00F413A2"/>
    <w:rsid w:val="00F43CAA"/>
    <w:rsid w:val="00F43E51"/>
    <w:rsid w:val="00F442D4"/>
    <w:rsid w:val="00F44C88"/>
    <w:rsid w:val="00F45703"/>
    <w:rsid w:val="00F4618F"/>
    <w:rsid w:val="00F46290"/>
    <w:rsid w:val="00F46BD2"/>
    <w:rsid w:val="00F47E99"/>
    <w:rsid w:val="00F50190"/>
    <w:rsid w:val="00F5061F"/>
    <w:rsid w:val="00F50871"/>
    <w:rsid w:val="00F530B1"/>
    <w:rsid w:val="00F5341F"/>
    <w:rsid w:val="00F535C8"/>
    <w:rsid w:val="00F5391E"/>
    <w:rsid w:val="00F54798"/>
    <w:rsid w:val="00F54AC4"/>
    <w:rsid w:val="00F557B5"/>
    <w:rsid w:val="00F56971"/>
    <w:rsid w:val="00F606E3"/>
    <w:rsid w:val="00F62C13"/>
    <w:rsid w:val="00F63663"/>
    <w:rsid w:val="00F637CC"/>
    <w:rsid w:val="00F64174"/>
    <w:rsid w:val="00F64534"/>
    <w:rsid w:val="00F65B21"/>
    <w:rsid w:val="00F65F72"/>
    <w:rsid w:val="00F70195"/>
    <w:rsid w:val="00F70F56"/>
    <w:rsid w:val="00F719C9"/>
    <w:rsid w:val="00F727E0"/>
    <w:rsid w:val="00F72AD6"/>
    <w:rsid w:val="00F72F2E"/>
    <w:rsid w:val="00F731BD"/>
    <w:rsid w:val="00F73F68"/>
    <w:rsid w:val="00F7449F"/>
    <w:rsid w:val="00F75520"/>
    <w:rsid w:val="00F77994"/>
    <w:rsid w:val="00F77D60"/>
    <w:rsid w:val="00F8062B"/>
    <w:rsid w:val="00F80822"/>
    <w:rsid w:val="00F813C8"/>
    <w:rsid w:val="00F819CD"/>
    <w:rsid w:val="00F81C79"/>
    <w:rsid w:val="00F82DD5"/>
    <w:rsid w:val="00F834FA"/>
    <w:rsid w:val="00F83976"/>
    <w:rsid w:val="00F845FC"/>
    <w:rsid w:val="00F847CD"/>
    <w:rsid w:val="00F85AFE"/>
    <w:rsid w:val="00F86C49"/>
    <w:rsid w:val="00F87F80"/>
    <w:rsid w:val="00F90143"/>
    <w:rsid w:val="00F901BF"/>
    <w:rsid w:val="00F906A7"/>
    <w:rsid w:val="00F919CF"/>
    <w:rsid w:val="00F92143"/>
    <w:rsid w:val="00F9219B"/>
    <w:rsid w:val="00F93080"/>
    <w:rsid w:val="00F95057"/>
    <w:rsid w:val="00F95A9B"/>
    <w:rsid w:val="00FA01F0"/>
    <w:rsid w:val="00FA050B"/>
    <w:rsid w:val="00FA0FFF"/>
    <w:rsid w:val="00FA1C22"/>
    <w:rsid w:val="00FA200F"/>
    <w:rsid w:val="00FA26E4"/>
    <w:rsid w:val="00FA3426"/>
    <w:rsid w:val="00FA36A3"/>
    <w:rsid w:val="00FA4279"/>
    <w:rsid w:val="00FA45D9"/>
    <w:rsid w:val="00FA5570"/>
    <w:rsid w:val="00FA6ED1"/>
    <w:rsid w:val="00FA6FF1"/>
    <w:rsid w:val="00FA76D4"/>
    <w:rsid w:val="00FA7A01"/>
    <w:rsid w:val="00FB1AAC"/>
    <w:rsid w:val="00FB2BA0"/>
    <w:rsid w:val="00FB3690"/>
    <w:rsid w:val="00FB3A00"/>
    <w:rsid w:val="00FB4E4E"/>
    <w:rsid w:val="00FB66FB"/>
    <w:rsid w:val="00FB7A9A"/>
    <w:rsid w:val="00FC0053"/>
    <w:rsid w:val="00FC05F0"/>
    <w:rsid w:val="00FC0A46"/>
    <w:rsid w:val="00FC0EFD"/>
    <w:rsid w:val="00FC1A15"/>
    <w:rsid w:val="00FC2AA0"/>
    <w:rsid w:val="00FC2D28"/>
    <w:rsid w:val="00FC3108"/>
    <w:rsid w:val="00FC3D07"/>
    <w:rsid w:val="00FC3F1D"/>
    <w:rsid w:val="00FC42C6"/>
    <w:rsid w:val="00FC4A5F"/>
    <w:rsid w:val="00FC53E7"/>
    <w:rsid w:val="00FC5876"/>
    <w:rsid w:val="00FC5F15"/>
    <w:rsid w:val="00FC60A6"/>
    <w:rsid w:val="00FC63EC"/>
    <w:rsid w:val="00FC67BD"/>
    <w:rsid w:val="00FC6EE8"/>
    <w:rsid w:val="00FC7A5C"/>
    <w:rsid w:val="00FC7D1F"/>
    <w:rsid w:val="00FD0057"/>
    <w:rsid w:val="00FD033B"/>
    <w:rsid w:val="00FD09C3"/>
    <w:rsid w:val="00FD0E6C"/>
    <w:rsid w:val="00FD12CE"/>
    <w:rsid w:val="00FD2868"/>
    <w:rsid w:val="00FD2C13"/>
    <w:rsid w:val="00FD2ECC"/>
    <w:rsid w:val="00FD37E7"/>
    <w:rsid w:val="00FD4131"/>
    <w:rsid w:val="00FD59E3"/>
    <w:rsid w:val="00FD5D98"/>
    <w:rsid w:val="00FD6BD7"/>
    <w:rsid w:val="00FD7388"/>
    <w:rsid w:val="00FD792E"/>
    <w:rsid w:val="00FD7C7D"/>
    <w:rsid w:val="00FD7C83"/>
    <w:rsid w:val="00FE0367"/>
    <w:rsid w:val="00FE0417"/>
    <w:rsid w:val="00FE1BAE"/>
    <w:rsid w:val="00FE3B27"/>
    <w:rsid w:val="00FE4CFA"/>
    <w:rsid w:val="00FE72F3"/>
    <w:rsid w:val="00FE7706"/>
    <w:rsid w:val="00FF09F5"/>
    <w:rsid w:val="00FF1F93"/>
    <w:rsid w:val="00FF274F"/>
    <w:rsid w:val="00FF3234"/>
    <w:rsid w:val="00FF4076"/>
    <w:rsid w:val="00FF426B"/>
    <w:rsid w:val="00FF48A7"/>
    <w:rsid w:val="00FF5431"/>
    <w:rsid w:val="00FF58FC"/>
    <w:rsid w:val="00FF6F5D"/>
    <w:rsid w:val="00FF7F3B"/>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7B62C9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hu-HU" w:eastAsia="hu-H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caption" w:qFormat="1"/>
    <w:lsdException w:name="footnote reference" w:uiPriority="99"/>
    <w:lsdException w:name="toa heading" w:semiHidden="0" w:unhideWhenUsed="0"/>
    <w:lsdException w:name="List Number" w:semiHidden="0" w:unhideWhenUsed="0"/>
    <w:lsdException w:name="List 2" w:semiHidden="0" w:unhideWhenUsed="0"/>
    <w:lsdException w:name="Title" w:semiHidden="0" w:unhideWhenUsed="0" w:qFormat="1"/>
    <w:lsdException w:name="Default Paragraph Font" w:uiPriority="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A87F18"/>
    <w:rPr>
      <w:sz w:val="24"/>
    </w:rPr>
  </w:style>
  <w:style w:type="paragraph" w:styleId="Cmsor1">
    <w:name w:val="heading 1"/>
    <w:basedOn w:val="Norml"/>
    <w:next w:val="A"/>
    <w:link w:val="Cmsor1Char"/>
    <w:qFormat/>
    <w:rsid w:val="001716AD"/>
    <w:pPr>
      <w:keepNext/>
      <w:keepLines/>
      <w:spacing w:before="720"/>
      <w:ind w:left="708" w:hanging="708"/>
      <w:jc w:val="center"/>
      <w:outlineLvl w:val="0"/>
    </w:pPr>
    <w:rPr>
      <w:b/>
    </w:rPr>
  </w:style>
  <w:style w:type="paragraph" w:styleId="Cmsor2">
    <w:name w:val="heading 2"/>
    <w:basedOn w:val="A"/>
    <w:next w:val="A"/>
    <w:link w:val="Cmsor2Char"/>
    <w:qFormat/>
    <w:rsid w:val="001716AD"/>
    <w:pPr>
      <w:keepNext/>
      <w:spacing w:before="480"/>
      <w:outlineLvl w:val="1"/>
    </w:pPr>
    <w:rPr>
      <w:b/>
    </w:rPr>
  </w:style>
  <w:style w:type="paragraph" w:styleId="Cmsor3">
    <w:name w:val="heading 3"/>
    <w:basedOn w:val="B"/>
    <w:next w:val="B"/>
    <w:link w:val="Cmsor3Char"/>
    <w:qFormat/>
    <w:rsid w:val="001716AD"/>
    <w:pPr>
      <w:keepNext/>
      <w:spacing w:before="240"/>
      <w:jc w:val="left"/>
      <w:outlineLvl w:val="2"/>
    </w:pPr>
    <w:rPr>
      <w:b/>
    </w:rPr>
  </w:style>
  <w:style w:type="paragraph" w:styleId="Cmsor4">
    <w:name w:val="heading 4"/>
    <w:basedOn w:val="C"/>
    <w:next w:val="C"/>
    <w:qFormat/>
    <w:rsid w:val="001716AD"/>
    <w:pPr>
      <w:keepNext/>
      <w:spacing w:before="240"/>
      <w:outlineLvl w:val="3"/>
    </w:pPr>
    <w:rPr>
      <w:b/>
    </w:rPr>
  </w:style>
  <w:style w:type="paragraph" w:styleId="Cmsor5">
    <w:name w:val="heading 5"/>
    <w:basedOn w:val="D"/>
    <w:next w:val="D"/>
    <w:qFormat/>
    <w:rsid w:val="001716AD"/>
    <w:pPr>
      <w:keepNext/>
      <w:spacing w:before="240"/>
      <w:outlineLvl w:val="4"/>
    </w:pPr>
    <w:rPr>
      <w:b/>
    </w:rPr>
  </w:style>
  <w:style w:type="paragraph" w:styleId="Cmsor6">
    <w:name w:val="heading 6"/>
    <w:basedOn w:val="E"/>
    <w:next w:val="E"/>
    <w:qFormat/>
    <w:rsid w:val="001716AD"/>
    <w:pPr>
      <w:keepNext/>
      <w:spacing w:before="240"/>
      <w:outlineLvl w:val="5"/>
    </w:pPr>
    <w:rPr>
      <w:b/>
    </w:rPr>
  </w:style>
  <w:style w:type="paragraph" w:styleId="Cmsor7">
    <w:name w:val="heading 7"/>
    <w:basedOn w:val="F"/>
    <w:next w:val="F"/>
    <w:qFormat/>
    <w:rsid w:val="001716AD"/>
    <w:pPr>
      <w:keepNext/>
      <w:spacing w:before="240"/>
      <w:outlineLvl w:val="6"/>
    </w:pPr>
    <w:rPr>
      <w:b/>
    </w:rPr>
  </w:style>
  <w:style w:type="paragraph" w:styleId="Cmsor8">
    <w:name w:val="heading 8"/>
    <w:basedOn w:val="G"/>
    <w:next w:val="G"/>
    <w:qFormat/>
    <w:rsid w:val="001716AD"/>
    <w:pPr>
      <w:keepNext/>
      <w:spacing w:before="240"/>
      <w:outlineLvl w:val="7"/>
    </w:pPr>
    <w:rPr>
      <w:b/>
    </w:rPr>
  </w:style>
  <w:style w:type="paragraph" w:styleId="Cmsor9">
    <w:name w:val="heading 9"/>
    <w:basedOn w:val="H"/>
    <w:next w:val="H"/>
    <w:qFormat/>
    <w:rsid w:val="001716AD"/>
    <w:pPr>
      <w:keepNext/>
      <w:spacing w:before="240"/>
      <w:outlineLvl w:val="8"/>
    </w:pPr>
    <w:rPr>
      <w:b/>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A">
    <w:name w:val="A"/>
    <w:basedOn w:val="Norml"/>
    <w:rsid w:val="001716AD"/>
    <w:pPr>
      <w:ind w:left="340" w:hanging="170"/>
      <w:jc w:val="both"/>
    </w:pPr>
  </w:style>
  <w:style w:type="paragraph" w:customStyle="1" w:styleId="B">
    <w:name w:val="B"/>
    <w:basedOn w:val="A"/>
    <w:rsid w:val="001716AD"/>
    <w:pPr>
      <w:ind w:left="680"/>
    </w:pPr>
  </w:style>
  <w:style w:type="paragraph" w:customStyle="1" w:styleId="C">
    <w:name w:val="C"/>
    <w:basedOn w:val="A"/>
    <w:rsid w:val="001716AD"/>
    <w:pPr>
      <w:ind w:left="1021"/>
    </w:pPr>
  </w:style>
  <w:style w:type="paragraph" w:customStyle="1" w:styleId="D">
    <w:name w:val="D"/>
    <w:basedOn w:val="A"/>
    <w:rsid w:val="001716AD"/>
    <w:pPr>
      <w:ind w:left="1361"/>
    </w:pPr>
  </w:style>
  <w:style w:type="paragraph" w:customStyle="1" w:styleId="E">
    <w:name w:val="E"/>
    <w:basedOn w:val="A"/>
    <w:rsid w:val="001716AD"/>
    <w:pPr>
      <w:ind w:left="1701"/>
    </w:pPr>
  </w:style>
  <w:style w:type="paragraph" w:customStyle="1" w:styleId="F">
    <w:name w:val="F"/>
    <w:basedOn w:val="A"/>
    <w:rsid w:val="001716AD"/>
    <w:pPr>
      <w:ind w:left="2041"/>
    </w:pPr>
  </w:style>
  <w:style w:type="paragraph" w:customStyle="1" w:styleId="G">
    <w:name w:val="G"/>
    <w:basedOn w:val="A"/>
    <w:uiPriority w:val="99"/>
    <w:rsid w:val="001716AD"/>
    <w:pPr>
      <w:ind w:left="2381"/>
    </w:pPr>
  </w:style>
  <w:style w:type="paragraph" w:customStyle="1" w:styleId="H">
    <w:name w:val="H"/>
    <w:basedOn w:val="A"/>
    <w:rsid w:val="001716AD"/>
    <w:pPr>
      <w:ind w:left="2722"/>
    </w:pPr>
  </w:style>
  <w:style w:type="paragraph" w:styleId="llb">
    <w:name w:val="footer"/>
    <w:basedOn w:val="Norml"/>
    <w:rsid w:val="001716AD"/>
    <w:pPr>
      <w:tabs>
        <w:tab w:val="center" w:pos="4320"/>
        <w:tab w:val="right" w:pos="8640"/>
      </w:tabs>
    </w:pPr>
  </w:style>
  <w:style w:type="character" w:styleId="Lbjegyzet-hivatkozs">
    <w:name w:val="footnote reference"/>
    <w:uiPriority w:val="99"/>
    <w:rsid w:val="001716AD"/>
    <w:rPr>
      <w:noProof w:val="0"/>
      <w:position w:val="6"/>
      <w:sz w:val="16"/>
      <w:vertAlign w:val="superscript"/>
      <w:lang w:val="en-GB"/>
    </w:rPr>
  </w:style>
  <w:style w:type="paragraph" w:styleId="Lbjegyzetszveg">
    <w:name w:val="footnote text"/>
    <w:aliases w:val="Footnote Text Char2 Char,ALTS FOOTNOTE Char1 Char,ALTS FOOTNOTE Char Char Char1,Footnote Text Char Char Char Char Char Char1,Footnote Text Char1 Char Char1,Footnote Text Char Char Char Char1,ALTS FOOTNOTE Char Char Char Char Char"/>
    <w:basedOn w:val="Norml"/>
    <w:link w:val="LbjegyzetszvegChar"/>
    <w:uiPriority w:val="99"/>
    <w:qFormat/>
    <w:rsid w:val="001716AD"/>
    <w:pPr>
      <w:ind w:left="57" w:hanging="57"/>
    </w:pPr>
  </w:style>
  <w:style w:type="paragraph" w:styleId="lfej">
    <w:name w:val="header"/>
    <w:basedOn w:val="Norml"/>
    <w:link w:val="lfejChar"/>
    <w:rsid w:val="001716AD"/>
    <w:pPr>
      <w:tabs>
        <w:tab w:val="center" w:pos="4320"/>
        <w:tab w:val="right" w:pos="8640"/>
      </w:tabs>
    </w:pPr>
    <w:rPr>
      <w:sz w:val="22"/>
    </w:rPr>
  </w:style>
  <w:style w:type="paragraph" w:customStyle="1" w:styleId="K">
    <w:name w:val="K"/>
    <w:rsid w:val="001716AD"/>
    <w:pPr>
      <w:spacing w:line="240" w:lineRule="exact"/>
      <w:jc w:val="center"/>
    </w:pPr>
    <w:rPr>
      <w:sz w:val="24"/>
      <w:lang w:val="en-GB"/>
    </w:rPr>
  </w:style>
  <w:style w:type="paragraph" w:styleId="Normlbehzs">
    <w:name w:val="Normal Indent"/>
    <w:basedOn w:val="Norml"/>
    <w:rsid w:val="001716AD"/>
    <w:pPr>
      <w:ind w:left="720"/>
    </w:pPr>
  </w:style>
  <w:style w:type="paragraph" w:styleId="TJ1">
    <w:name w:val="toc 1"/>
    <w:aliases w:val="TJ 10"/>
    <w:basedOn w:val="Cm"/>
    <w:next w:val="Cm"/>
    <w:autoRedefine/>
    <w:uiPriority w:val="39"/>
    <w:qFormat/>
    <w:rsid w:val="004D6AC5"/>
    <w:pPr>
      <w:jc w:val="left"/>
    </w:pPr>
    <w:rPr>
      <w:rFonts w:ascii="Times New Roman" w:hAnsi="Times New Roman"/>
      <w:bCs/>
      <w:i w:val="0"/>
      <w:sz w:val="24"/>
      <w:szCs w:val="24"/>
    </w:rPr>
  </w:style>
  <w:style w:type="paragraph" w:styleId="TJ2">
    <w:name w:val="toc 2"/>
    <w:basedOn w:val="Norml"/>
    <w:next w:val="Norml"/>
    <w:autoRedefine/>
    <w:uiPriority w:val="39"/>
    <w:rsid w:val="001716AD"/>
    <w:pPr>
      <w:spacing w:before="240"/>
    </w:pPr>
    <w:rPr>
      <w:rFonts w:ascii="Calibri" w:hAnsi="Calibri"/>
      <w:b/>
      <w:bCs/>
      <w:sz w:val="20"/>
    </w:rPr>
  </w:style>
  <w:style w:type="paragraph" w:styleId="TJ3">
    <w:name w:val="toc 3"/>
    <w:basedOn w:val="Norml"/>
    <w:next w:val="Norml"/>
    <w:autoRedefine/>
    <w:uiPriority w:val="39"/>
    <w:rsid w:val="001716AD"/>
    <w:pPr>
      <w:ind w:left="240"/>
    </w:pPr>
    <w:rPr>
      <w:rFonts w:ascii="Calibri" w:hAnsi="Calibri"/>
      <w:sz w:val="20"/>
    </w:rPr>
  </w:style>
  <w:style w:type="paragraph" w:styleId="TJ4">
    <w:name w:val="toc 4"/>
    <w:basedOn w:val="Norml"/>
    <w:next w:val="Norml"/>
    <w:autoRedefine/>
    <w:uiPriority w:val="39"/>
    <w:rsid w:val="001716AD"/>
    <w:pPr>
      <w:ind w:left="480"/>
    </w:pPr>
    <w:rPr>
      <w:rFonts w:ascii="Calibri" w:hAnsi="Calibri"/>
      <w:sz w:val="20"/>
    </w:rPr>
  </w:style>
  <w:style w:type="paragraph" w:styleId="TJ5">
    <w:name w:val="toc 5"/>
    <w:basedOn w:val="Norml"/>
    <w:next w:val="Norml"/>
    <w:autoRedefine/>
    <w:uiPriority w:val="39"/>
    <w:rsid w:val="001716AD"/>
    <w:pPr>
      <w:ind w:left="720"/>
    </w:pPr>
    <w:rPr>
      <w:rFonts w:ascii="Calibri" w:hAnsi="Calibri"/>
      <w:sz w:val="20"/>
    </w:rPr>
  </w:style>
  <w:style w:type="paragraph" w:styleId="TJ6">
    <w:name w:val="toc 6"/>
    <w:basedOn w:val="Norml"/>
    <w:next w:val="Norml"/>
    <w:autoRedefine/>
    <w:uiPriority w:val="39"/>
    <w:rsid w:val="001716AD"/>
    <w:pPr>
      <w:ind w:left="960"/>
    </w:pPr>
    <w:rPr>
      <w:rFonts w:ascii="Calibri" w:hAnsi="Calibri"/>
      <w:sz w:val="20"/>
    </w:rPr>
  </w:style>
  <w:style w:type="paragraph" w:styleId="TJ7">
    <w:name w:val="toc 7"/>
    <w:basedOn w:val="Norml"/>
    <w:next w:val="Norml"/>
    <w:autoRedefine/>
    <w:uiPriority w:val="39"/>
    <w:rsid w:val="001716AD"/>
    <w:pPr>
      <w:ind w:left="1200"/>
    </w:pPr>
    <w:rPr>
      <w:rFonts w:ascii="Calibri" w:hAnsi="Calibri"/>
      <w:sz w:val="20"/>
    </w:rPr>
  </w:style>
  <w:style w:type="paragraph" w:styleId="TJ8">
    <w:name w:val="toc 8"/>
    <w:basedOn w:val="Norml"/>
    <w:next w:val="Norml"/>
    <w:autoRedefine/>
    <w:uiPriority w:val="39"/>
    <w:rsid w:val="001716AD"/>
    <w:pPr>
      <w:ind w:left="1440"/>
    </w:pPr>
    <w:rPr>
      <w:rFonts w:ascii="Calibri" w:hAnsi="Calibri"/>
      <w:sz w:val="20"/>
    </w:rPr>
  </w:style>
  <w:style w:type="paragraph" w:styleId="TJ9">
    <w:name w:val="toc 9"/>
    <w:basedOn w:val="Norml"/>
    <w:next w:val="Norml"/>
    <w:autoRedefine/>
    <w:uiPriority w:val="39"/>
    <w:rsid w:val="001716AD"/>
    <w:pPr>
      <w:ind w:left="1680"/>
    </w:pPr>
    <w:rPr>
      <w:rFonts w:ascii="Calibri" w:hAnsi="Calibri"/>
      <w:sz w:val="20"/>
    </w:rPr>
  </w:style>
  <w:style w:type="paragraph" w:styleId="Alcm">
    <w:name w:val="Subtitle"/>
    <w:basedOn w:val="Norml"/>
    <w:qFormat/>
    <w:rsid w:val="001716AD"/>
    <w:pPr>
      <w:jc w:val="center"/>
    </w:pPr>
  </w:style>
  <w:style w:type="paragraph" w:styleId="Szvegtrzs">
    <w:name w:val="Body Text"/>
    <w:basedOn w:val="Norml"/>
    <w:rsid w:val="001716AD"/>
    <w:pPr>
      <w:jc w:val="both"/>
    </w:pPr>
  </w:style>
  <w:style w:type="character" w:styleId="Oldalszm">
    <w:name w:val="page number"/>
    <w:basedOn w:val="Bekezdsalapbettpusa"/>
    <w:rsid w:val="001716AD"/>
  </w:style>
  <w:style w:type="paragraph" w:styleId="Cm">
    <w:name w:val="Title"/>
    <w:basedOn w:val="Norml"/>
    <w:link w:val="CmChar"/>
    <w:qFormat/>
    <w:rsid w:val="001716AD"/>
    <w:pPr>
      <w:jc w:val="center"/>
    </w:pPr>
    <w:rPr>
      <w:rFonts w:ascii="Arial" w:hAnsi="Arial"/>
      <w:b/>
      <w:i/>
      <w:sz w:val="28"/>
    </w:rPr>
  </w:style>
  <w:style w:type="paragraph" w:customStyle="1" w:styleId="Szvegtrzs21">
    <w:name w:val="Szövegtörzs 21"/>
    <w:basedOn w:val="Norml"/>
    <w:rsid w:val="001716AD"/>
    <w:pPr>
      <w:jc w:val="both"/>
    </w:pPr>
    <w:rPr>
      <w:rFonts w:ascii="Arial" w:hAnsi="Arial"/>
      <w:i/>
      <w:sz w:val="22"/>
    </w:rPr>
  </w:style>
  <w:style w:type="paragraph" w:customStyle="1" w:styleId="bek2">
    <w:name w:val="bek2."/>
    <w:basedOn w:val="Norml"/>
    <w:rsid w:val="001716AD"/>
    <w:pPr>
      <w:tabs>
        <w:tab w:val="left" w:pos="425"/>
      </w:tabs>
      <w:spacing w:line="240" w:lineRule="exact"/>
      <w:ind w:firstLine="425"/>
      <w:jc w:val="both"/>
    </w:pPr>
    <w:rPr>
      <w:rFonts w:ascii="Arial" w:hAnsi="Arial"/>
      <w:sz w:val="20"/>
    </w:rPr>
  </w:style>
  <w:style w:type="paragraph" w:styleId="Szvegtrzsbehzssal">
    <w:name w:val="Body Text Indent"/>
    <w:basedOn w:val="Norml"/>
    <w:rsid w:val="001716AD"/>
    <w:pPr>
      <w:ind w:left="360"/>
      <w:jc w:val="both"/>
    </w:pPr>
    <w:rPr>
      <w:rFonts w:ascii="Arial" w:hAnsi="Arial"/>
    </w:rPr>
  </w:style>
  <w:style w:type="paragraph" w:customStyle="1" w:styleId="K1">
    <w:name w:val="K1"/>
    <w:rsid w:val="001716AD"/>
    <w:pPr>
      <w:jc w:val="center"/>
    </w:pPr>
    <w:rPr>
      <w:rFonts w:ascii="HTimes" w:hAnsi="HTimes"/>
      <w:sz w:val="24"/>
      <w:lang w:val="en-US"/>
    </w:rPr>
  </w:style>
  <w:style w:type="paragraph" w:styleId="Kpalrs">
    <w:name w:val="caption"/>
    <w:basedOn w:val="Norml"/>
    <w:next w:val="Norml"/>
    <w:qFormat/>
    <w:rsid w:val="001716AD"/>
    <w:pPr>
      <w:spacing w:before="120" w:after="120"/>
    </w:pPr>
    <w:rPr>
      <w:b/>
    </w:rPr>
  </w:style>
  <w:style w:type="paragraph" w:styleId="Felsorols">
    <w:name w:val="List Bullet"/>
    <w:basedOn w:val="Norml"/>
    <w:autoRedefine/>
    <w:rsid w:val="001716AD"/>
    <w:pPr>
      <w:numPr>
        <w:numId w:val="1"/>
      </w:numPr>
    </w:pPr>
    <w:rPr>
      <w:rFonts w:eastAsia="SPT Phonetic"/>
    </w:rPr>
  </w:style>
  <w:style w:type="paragraph" w:styleId="Felsorols2">
    <w:name w:val="List Bullet 2"/>
    <w:basedOn w:val="Norml"/>
    <w:autoRedefine/>
    <w:rsid w:val="001716AD"/>
    <w:pPr>
      <w:numPr>
        <w:numId w:val="2"/>
      </w:numPr>
    </w:pPr>
    <w:rPr>
      <w:rFonts w:eastAsia="SPT Phonetic"/>
    </w:rPr>
  </w:style>
  <w:style w:type="paragraph" w:styleId="Felsorols3">
    <w:name w:val="List Bullet 3"/>
    <w:basedOn w:val="Norml"/>
    <w:autoRedefine/>
    <w:rsid w:val="001716AD"/>
    <w:pPr>
      <w:numPr>
        <w:numId w:val="3"/>
      </w:numPr>
    </w:pPr>
    <w:rPr>
      <w:rFonts w:eastAsia="SPT Phonetic"/>
    </w:rPr>
  </w:style>
  <w:style w:type="paragraph" w:styleId="Felsorols4">
    <w:name w:val="List Bullet 4"/>
    <w:basedOn w:val="Norml"/>
    <w:autoRedefine/>
    <w:rsid w:val="001716AD"/>
    <w:pPr>
      <w:numPr>
        <w:numId w:val="4"/>
      </w:numPr>
    </w:pPr>
    <w:rPr>
      <w:rFonts w:eastAsia="SPT Phonetic"/>
    </w:rPr>
  </w:style>
  <w:style w:type="paragraph" w:styleId="Felsorols5">
    <w:name w:val="List Bullet 5"/>
    <w:basedOn w:val="Norml"/>
    <w:autoRedefine/>
    <w:rsid w:val="001716AD"/>
    <w:pPr>
      <w:numPr>
        <w:numId w:val="5"/>
      </w:numPr>
    </w:pPr>
    <w:rPr>
      <w:rFonts w:eastAsia="SPT Phonetic"/>
    </w:rPr>
  </w:style>
  <w:style w:type="paragraph" w:styleId="Szmozottlista">
    <w:name w:val="List Number"/>
    <w:basedOn w:val="Norml"/>
    <w:rsid w:val="001716AD"/>
    <w:pPr>
      <w:numPr>
        <w:numId w:val="6"/>
      </w:numPr>
    </w:pPr>
    <w:rPr>
      <w:rFonts w:eastAsia="SPT Phonetic"/>
    </w:rPr>
  </w:style>
  <w:style w:type="paragraph" w:styleId="Szmozottlista2">
    <w:name w:val="List Number 2"/>
    <w:basedOn w:val="Norml"/>
    <w:rsid w:val="001716AD"/>
    <w:pPr>
      <w:numPr>
        <w:numId w:val="7"/>
      </w:numPr>
    </w:pPr>
    <w:rPr>
      <w:rFonts w:eastAsia="SPT Phonetic"/>
    </w:rPr>
  </w:style>
  <w:style w:type="paragraph" w:styleId="Szmozottlista3">
    <w:name w:val="List Number 3"/>
    <w:basedOn w:val="Norml"/>
    <w:rsid w:val="001716AD"/>
    <w:pPr>
      <w:numPr>
        <w:numId w:val="8"/>
      </w:numPr>
    </w:pPr>
    <w:rPr>
      <w:rFonts w:eastAsia="SPT Phonetic"/>
    </w:rPr>
  </w:style>
  <w:style w:type="paragraph" w:styleId="Szmozottlista4">
    <w:name w:val="List Number 4"/>
    <w:basedOn w:val="Norml"/>
    <w:rsid w:val="001716AD"/>
    <w:pPr>
      <w:numPr>
        <w:numId w:val="9"/>
      </w:numPr>
    </w:pPr>
    <w:rPr>
      <w:rFonts w:eastAsia="SPT Phonetic"/>
    </w:rPr>
  </w:style>
  <w:style w:type="paragraph" w:styleId="Szmozottlista5">
    <w:name w:val="List Number 5"/>
    <w:basedOn w:val="Norml"/>
    <w:rsid w:val="001716AD"/>
    <w:pPr>
      <w:numPr>
        <w:numId w:val="10"/>
      </w:numPr>
    </w:pPr>
    <w:rPr>
      <w:rFonts w:eastAsia="SPT Phonetic"/>
    </w:rPr>
  </w:style>
  <w:style w:type="paragraph" w:styleId="Szvegtrzs2">
    <w:name w:val="Body Text 2"/>
    <w:basedOn w:val="Norml"/>
    <w:rsid w:val="001716AD"/>
    <w:pPr>
      <w:jc w:val="center"/>
    </w:pPr>
    <w:rPr>
      <w:b/>
    </w:rPr>
  </w:style>
  <w:style w:type="character" w:styleId="Hiperhivatkozs">
    <w:name w:val="Hyperlink"/>
    <w:uiPriority w:val="99"/>
    <w:rsid w:val="001716AD"/>
    <w:rPr>
      <w:color w:val="0000FF"/>
      <w:u w:val="single"/>
    </w:rPr>
  </w:style>
  <w:style w:type="paragraph" w:styleId="Buborkszveg">
    <w:name w:val="Balloon Text"/>
    <w:basedOn w:val="Norml"/>
    <w:semiHidden/>
    <w:rsid w:val="001716AD"/>
    <w:rPr>
      <w:rFonts w:ascii="Tahoma" w:hAnsi="Tahoma" w:cs="Tahoma"/>
      <w:sz w:val="16"/>
      <w:szCs w:val="16"/>
    </w:rPr>
  </w:style>
  <w:style w:type="character" w:customStyle="1" w:styleId="CmChar">
    <w:name w:val="Cím Char"/>
    <w:link w:val="Cm"/>
    <w:rsid w:val="00816135"/>
    <w:rPr>
      <w:rFonts w:ascii="Arial" w:hAnsi="Arial"/>
      <w:b/>
      <w:i/>
      <w:sz w:val="28"/>
    </w:rPr>
  </w:style>
  <w:style w:type="character" w:customStyle="1" w:styleId="Cmsor2Char">
    <w:name w:val="Címsor 2 Char"/>
    <w:link w:val="Cmsor2"/>
    <w:rsid w:val="00816135"/>
    <w:rPr>
      <w:b/>
      <w:sz w:val="24"/>
    </w:rPr>
  </w:style>
  <w:style w:type="character" w:customStyle="1" w:styleId="Cmsor1Char">
    <w:name w:val="Címsor 1 Char"/>
    <w:link w:val="Cmsor1"/>
    <w:rsid w:val="00E04130"/>
    <w:rPr>
      <w:b/>
      <w:sz w:val="24"/>
    </w:rPr>
  </w:style>
  <w:style w:type="character" w:styleId="Jegyzethivatkozs">
    <w:name w:val="annotation reference"/>
    <w:rsid w:val="00D15F10"/>
    <w:rPr>
      <w:sz w:val="16"/>
      <w:szCs w:val="16"/>
    </w:rPr>
  </w:style>
  <w:style w:type="paragraph" w:styleId="Jegyzetszveg">
    <w:name w:val="annotation text"/>
    <w:basedOn w:val="Norml"/>
    <w:link w:val="JegyzetszvegChar"/>
    <w:uiPriority w:val="99"/>
    <w:rsid w:val="00D15F10"/>
    <w:rPr>
      <w:sz w:val="20"/>
    </w:rPr>
  </w:style>
  <w:style w:type="character" w:customStyle="1" w:styleId="JegyzetszvegChar">
    <w:name w:val="Jegyzetszöveg Char"/>
    <w:basedOn w:val="Bekezdsalapbettpusa"/>
    <w:link w:val="Jegyzetszveg"/>
    <w:uiPriority w:val="99"/>
    <w:rsid w:val="00D15F10"/>
  </w:style>
  <w:style w:type="paragraph" w:styleId="Listaszerbekezds">
    <w:name w:val="List Paragraph"/>
    <w:basedOn w:val="Norml"/>
    <w:link w:val="ListaszerbekezdsChar"/>
    <w:uiPriority w:val="34"/>
    <w:qFormat/>
    <w:rsid w:val="00D15F10"/>
    <w:pPr>
      <w:ind w:left="708"/>
    </w:pPr>
  </w:style>
  <w:style w:type="paragraph" w:customStyle="1" w:styleId="B12">
    <w:name w:val="B12"/>
    <w:basedOn w:val="Norml"/>
    <w:rsid w:val="00D15F10"/>
    <w:pPr>
      <w:overflowPunct w:val="0"/>
      <w:autoSpaceDE w:val="0"/>
      <w:autoSpaceDN w:val="0"/>
      <w:adjustRightInd w:val="0"/>
      <w:spacing w:after="60"/>
      <w:ind w:left="1247"/>
      <w:jc w:val="both"/>
      <w:textAlignment w:val="baseline"/>
    </w:pPr>
    <w:rPr>
      <w:rFonts w:ascii="Arial" w:hAnsi="Arial"/>
      <w:i/>
      <w:sz w:val="22"/>
    </w:rPr>
  </w:style>
  <w:style w:type="paragraph" w:customStyle="1" w:styleId="B0">
    <w:name w:val="B0"/>
    <w:basedOn w:val="Norml"/>
    <w:rsid w:val="00D15F10"/>
    <w:pPr>
      <w:numPr>
        <w:ilvl w:val="12"/>
      </w:numPr>
      <w:spacing w:after="60"/>
      <w:jc w:val="both"/>
    </w:pPr>
    <w:rPr>
      <w:rFonts w:ascii="Arial" w:hAnsi="Arial"/>
      <w:i/>
      <w:sz w:val="21"/>
    </w:rPr>
  </w:style>
  <w:style w:type="paragraph" w:customStyle="1" w:styleId="WTblzat12pt">
    <w:name w:val="W_Táblázat 12pt"/>
    <w:basedOn w:val="Norml"/>
    <w:rsid w:val="00320630"/>
    <w:pPr>
      <w:spacing w:before="60" w:after="60"/>
    </w:pPr>
    <w:rPr>
      <w:rFonts w:ascii="Tele-GroteskEENor" w:hAnsi="Tele-GroteskEENor" w:cs="Arial"/>
      <w:szCs w:val="24"/>
    </w:rPr>
  </w:style>
  <w:style w:type="paragraph" w:customStyle="1" w:styleId="WSzvegkiemels">
    <w:name w:val="W_Szövegkiemelés"/>
    <w:basedOn w:val="Norml"/>
    <w:link w:val="WSzvegkiemelsChar"/>
    <w:rsid w:val="00320630"/>
    <w:rPr>
      <w:rFonts w:ascii="Tele-GroteskEEFet" w:hAnsi="Tele-GroteskEEFet"/>
      <w:szCs w:val="24"/>
    </w:rPr>
  </w:style>
  <w:style w:type="character" w:customStyle="1" w:styleId="WSzvegkiemelsChar">
    <w:name w:val="W_Szövegkiemelés Char"/>
    <w:link w:val="WSzvegkiemels"/>
    <w:rsid w:val="00320630"/>
    <w:rPr>
      <w:rFonts w:ascii="Tele-GroteskEEFet" w:hAnsi="Tele-GroteskEEFet"/>
      <w:sz w:val="24"/>
      <w:szCs w:val="24"/>
    </w:rPr>
  </w:style>
  <w:style w:type="paragraph" w:styleId="Megjegyzstrgya">
    <w:name w:val="annotation subject"/>
    <w:basedOn w:val="Jegyzetszveg"/>
    <w:next w:val="Jegyzetszveg"/>
    <w:link w:val="MegjegyzstrgyaChar"/>
    <w:rsid w:val="005D7124"/>
    <w:rPr>
      <w:b/>
      <w:bCs/>
    </w:rPr>
  </w:style>
  <w:style w:type="character" w:customStyle="1" w:styleId="MegjegyzstrgyaChar">
    <w:name w:val="Megjegyzés tárgya Char"/>
    <w:link w:val="Megjegyzstrgya"/>
    <w:rsid w:val="005D7124"/>
    <w:rPr>
      <w:b/>
      <w:bCs/>
    </w:rPr>
  </w:style>
  <w:style w:type="paragraph" w:customStyle="1" w:styleId="Default">
    <w:name w:val="Default"/>
    <w:rsid w:val="009C0876"/>
    <w:pPr>
      <w:autoSpaceDE w:val="0"/>
      <w:autoSpaceDN w:val="0"/>
      <w:adjustRightInd w:val="0"/>
    </w:pPr>
    <w:rPr>
      <w:rFonts w:ascii="Arial" w:hAnsi="Arial" w:cs="Arial"/>
      <w:color w:val="000000"/>
      <w:sz w:val="24"/>
      <w:szCs w:val="24"/>
    </w:rPr>
  </w:style>
  <w:style w:type="paragraph" w:styleId="Vltozat">
    <w:name w:val="Revision"/>
    <w:hidden/>
    <w:uiPriority w:val="99"/>
    <w:semiHidden/>
    <w:rsid w:val="00F54AC4"/>
    <w:rPr>
      <w:sz w:val="24"/>
    </w:rPr>
  </w:style>
  <w:style w:type="paragraph" w:customStyle="1" w:styleId="a0">
    <w:name w:val="a"/>
    <w:basedOn w:val="Norml"/>
    <w:rsid w:val="007E593E"/>
    <w:pPr>
      <w:ind w:left="340" w:hanging="170"/>
      <w:jc w:val="both"/>
    </w:pPr>
    <w:rPr>
      <w:rFonts w:eastAsia="Calibri"/>
      <w:szCs w:val="24"/>
    </w:rPr>
  </w:style>
  <w:style w:type="character" w:customStyle="1" w:styleId="Cmsor3Char">
    <w:name w:val="Címsor 3 Char"/>
    <w:link w:val="Cmsor3"/>
    <w:rsid w:val="004924EF"/>
    <w:rPr>
      <w:b/>
      <w:sz w:val="24"/>
    </w:rPr>
  </w:style>
  <w:style w:type="character" w:customStyle="1" w:styleId="lfejChar">
    <w:name w:val="Élőfej Char"/>
    <w:link w:val="lfej"/>
    <w:rsid w:val="00CA0F6A"/>
    <w:rPr>
      <w:sz w:val="22"/>
    </w:rPr>
  </w:style>
  <w:style w:type="paragraph" w:styleId="Szvegtrzs3">
    <w:name w:val="Body Text 3"/>
    <w:basedOn w:val="Norml"/>
    <w:link w:val="Szvegtrzs3Char"/>
    <w:rsid w:val="00984307"/>
    <w:pPr>
      <w:spacing w:after="120"/>
    </w:pPr>
    <w:rPr>
      <w:sz w:val="16"/>
      <w:szCs w:val="16"/>
    </w:rPr>
  </w:style>
  <w:style w:type="character" w:customStyle="1" w:styleId="Szvegtrzs3Char">
    <w:name w:val="Szövegtörzs 3 Char"/>
    <w:link w:val="Szvegtrzs3"/>
    <w:rsid w:val="00984307"/>
    <w:rPr>
      <w:sz w:val="16"/>
      <w:szCs w:val="16"/>
    </w:rPr>
  </w:style>
  <w:style w:type="paragraph" w:customStyle="1" w:styleId="CmsorK">
    <w:name w:val="Címsor K"/>
    <w:basedOn w:val="Norml"/>
    <w:next w:val="Norml"/>
    <w:rsid w:val="00423F02"/>
    <w:pPr>
      <w:widowControl w:val="0"/>
      <w:ind w:left="1701" w:hanging="1701"/>
      <w:jc w:val="both"/>
    </w:pPr>
    <w:rPr>
      <w:snapToGrid w:val="0"/>
    </w:rPr>
  </w:style>
  <w:style w:type="paragraph" w:customStyle="1" w:styleId="Szvegtrzs211">
    <w:name w:val="Szövegtörzs 211"/>
    <w:basedOn w:val="Norml"/>
    <w:rsid w:val="00423F02"/>
    <w:pPr>
      <w:jc w:val="both"/>
    </w:pPr>
    <w:rPr>
      <w:b/>
      <w:i/>
      <w:sz w:val="20"/>
    </w:rPr>
  </w:style>
  <w:style w:type="paragraph" w:customStyle="1" w:styleId="Text">
    <w:name w:val="Text"/>
    <w:rsid w:val="003967E1"/>
    <w:pPr>
      <w:widowControl w:val="0"/>
      <w:spacing w:before="120"/>
      <w:ind w:left="1134"/>
      <w:jc w:val="both"/>
    </w:pPr>
    <w:rPr>
      <w:snapToGrid w:val="0"/>
      <w:sz w:val="24"/>
    </w:rPr>
  </w:style>
  <w:style w:type="paragraph" w:styleId="NormlWeb">
    <w:name w:val="Normal (Web)"/>
    <w:basedOn w:val="Norml"/>
    <w:uiPriority w:val="99"/>
    <w:unhideWhenUsed/>
    <w:rsid w:val="002B1F61"/>
    <w:pPr>
      <w:spacing w:before="100" w:beforeAutospacing="1" w:after="100" w:afterAutospacing="1"/>
    </w:pPr>
    <w:rPr>
      <w:szCs w:val="24"/>
    </w:rPr>
  </w:style>
  <w:style w:type="character" w:customStyle="1" w:styleId="Feloldatlanmegemlts1">
    <w:name w:val="Feloldatlan megemlítés1"/>
    <w:uiPriority w:val="99"/>
    <w:semiHidden/>
    <w:unhideWhenUsed/>
    <w:rsid w:val="00394325"/>
    <w:rPr>
      <w:color w:val="808080"/>
      <w:shd w:val="clear" w:color="auto" w:fill="E6E6E6"/>
    </w:rPr>
  </w:style>
  <w:style w:type="character" w:customStyle="1" w:styleId="Megemlts1">
    <w:name w:val="Megemlítés1"/>
    <w:uiPriority w:val="99"/>
    <w:semiHidden/>
    <w:unhideWhenUsed/>
    <w:rsid w:val="00914D5E"/>
    <w:rPr>
      <w:color w:val="2B579A"/>
      <w:shd w:val="clear" w:color="auto" w:fill="E6E6E6"/>
    </w:rPr>
  </w:style>
  <w:style w:type="numbering" w:customStyle="1" w:styleId="1szint">
    <w:name w:val="1. szint"/>
    <w:uiPriority w:val="99"/>
    <w:rsid w:val="00AA072E"/>
    <w:pPr>
      <w:numPr>
        <w:numId w:val="14"/>
      </w:numPr>
    </w:pPr>
  </w:style>
  <w:style w:type="character" w:customStyle="1" w:styleId="LbjegyzetszvegChar">
    <w:name w:val="Lábjegyzetszöveg Char"/>
    <w:aliases w:val="Footnote Text Char2 Char Char,ALTS FOOTNOTE Char1 Char Char,ALTS FOOTNOTE Char Char Char1 Char,Footnote Text Char Char Char Char Char Char1 Char,Footnote Text Char1 Char Char1 Char,Footnote Text Char Char Char Char1 Char"/>
    <w:link w:val="Lbjegyzetszveg"/>
    <w:uiPriority w:val="99"/>
    <w:rsid w:val="00CE545E"/>
    <w:rPr>
      <w:sz w:val="24"/>
    </w:rPr>
  </w:style>
  <w:style w:type="character" w:customStyle="1" w:styleId="Feloldatlanmegemlts2">
    <w:name w:val="Feloldatlan megemlítés2"/>
    <w:uiPriority w:val="99"/>
    <w:semiHidden/>
    <w:unhideWhenUsed/>
    <w:rsid w:val="00B845BD"/>
    <w:rPr>
      <w:color w:val="605E5C"/>
      <w:shd w:val="clear" w:color="auto" w:fill="E1DFDD"/>
    </w:rPr>
  </w:style>
  <w:style w:type="character" w:customStyle="1" w:styleId="ListaszerbekezdsChar">
    <w:name w:val="Listaszerű bekezdés Char"/>
    <w:link w:val="Listaszerbekezds"/>
    <w:uiPriority w:val="34"/>
    <w:rsid w:val="0093241C"/>
    <w:rPr>
      <w:sz w:val="24"/>
    </w:rPr>
  </w:style>
  <w:style w:type="character" w:customStyle="1" w:styleId="Feloldatlanmegemlts3">
    <w:name w:val="Feloldatlan megemlítés3"/>
    <w:basedOn w:val="Bekezdsalapbettpusa"/>
    <w:uiPriority w:val="99"/>
    <w:semiHidden/>
    <w:unhideWhenUsed/>
    <w:rsid w:val="00BF3F1B"/>
    <w:rPr>
      <w:color w:val="605E5C"/>
      <w:shd w:val="clear" w:color="auto" w:fill="E1DFDD"/>
    </w:rPr>
  </w:style>
  <w:style w:type="character" w:customStyle="1" w:styleId="UnresolvedMention">
    <w:name w:val="Unresolved Mention"/>
    <w:basedOn w:val="Bekezdsalapbettpusa"/>
    <w:uiPriority w:val="99"/>
    <w:semiHidden/>
    <w:unhideWhenUsed/>
    <w:rsid w:val="00E34A61"/>
    <w:rPr>
      <w:color w:val="605E5C"/>
      <w:shd w:val="clear" w:color="auto" w:fill="E1DFDD"/>
    </w:rPr>
  </w:style>
  <w:style w:type="character" w:styleId="Mrltotthiperhivatkozs">
    <w:name w:val="FollowedHyperlink"/>
    <w:basedOn w:val="Bekezdsalapbettpusa"/>
    <w:semiHidden/>
    <w:unhideWhenUsed/>
    <w:rsid w:val="00973AE9"/>
    <w:rPr>
      <w:color w:val="954F72" w:themeColor="followedHyperlink"/>
      <w:u w:val="single"/>
    </w:rPr>
  </w:style>
  <w:style w:type="paragraph" w:styleId="Tartalomjegyzkcmsora">
    <w:name w:val="TOC Heading"/>
    <w:basedOn w:val="Cmsor1"/>
    <w:next w:val="Norml"/>
    <w:uiPriority w:val="39"/>
    <w:unhideWhenUsed/>
    <w:qFormat/>
    <w:rsid w:val="00C00F3F"/>
    <w:pPr>
      <w:spacing w:before="240" w:line="259" w:lineRule="auto"/>
      <w:ind w:left="0" w:firstLine="0"/>
      <w:jc w:val="left"/>
      <w:outlineLvl w:val="9"/>
    </w:pPr>
    <w:rPr>
      <w:rFonts w:asciiTheme="majorHAnsi" w:eastAsiaTheme="majorEastAsia" w:hAnsiTheme="majorHAnsi" w:cstheme="majorBidi"/>
      <w:b w:val="0"/>
      <w:color w:val="2F5496" w:themeColor="accent1" w:themeShade="BF"/>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u-HU" w:eastAsia="hu-H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caption" w:qFormat="1"/>
    <w:lsdException w:name="footnote reference" w:uiPriority="99"/>
    <w:lsdException w:name="toa heading" w:semiHidden="0" w:unhideWhenUsed="0"/>
    <w:lsdException w:name="List Number" w:semiHidden="0" w:unhideWhenUsed="0"/>
    <w:lsdException w:name="List 2" w:semiHidden="0" w:unhideWhenUsed="0"/>
    <w:lsdException w:name="Title" w:semiHidden="0" w:unhideWhenUsed="0" w:qFormat="1"/>
    <w:lsdException w:name="Default Paragraph Font" w:uiPriority="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A87F18"/>
    <w:rPr>
      <w:sz w:val="24"/>
    </w:rPr>
  </w:style>
  <w:style w:type="paragraph" w:styleId="Cmsor1">
    <w:name w:val="heading 1"/>
    <w:basedOn w:val="Norml"/>
    <w:next w:val="A"/>
    <w:link w:val="Cmsor1Char"/>
    <w:qFormat/>
    <w:rsid w:val="001716AD"/>
    <w:pPr>
      <w:keepNext/>
      <w:keepLines/>
      <w:spacing w:before="720"/>
      <w:ind w:left="708" w:hanging="708"/>
      <w:jc w:val="center"/>
      <w:outlineLvl w:val="0"/>
    </w:pPr>
    <w:rPr>
      <w:b/>
    </w:rPr>
  </w:style>
  <w:style w:type="paragraph" w:styleId="Cmsor2">
    <w:name w:val="heading 2"/>
    <w:basedOn w:val="A"/>
    <w:next w:val="A"/>
    <w:link w:val="Cmsor2Char"/>
    <w:qFormat/>
    <w:rsid w:val="001716AD"/>
    <w:pPr>
      <w:keepNext/>
      <w:spacing w:before="480"/>
      <w:outlineLvl w:val="1"/>
    </w:pPr>
    <w:rPr>
      <w:b/>
    </w:rPr>
  </w:style>
  <w:style w:type="paragraph" w:styleId="Cmsor3">
    <w:name w:val="heading 3"/>
    <w:basedOn w:val="B"/>
    <w:next w:val="B"/>
    <w:link w:val="Cmsor3Char"/>
    <w:qFormat/>
    <w:rsid w:val="001716AD"/>
    <w:pPr>
      <w:keepNext/>
      <w:spacing w:before="240"/>
      <w:jc w:val="left"/>
      <w:outlineLvl w:val="2"/>
    </w:pPr>
    <w:rPr>
      <w:b/>
    </w:rPr>
  </w:style>
  <w:style w:type="paragraph" w:styleId="Cmsor4">
    <w:name w:val="heading 4"/>
    <w:basedOn w:val="C"/>
    <w:next w:val="C"/>
    <w:qFormat/>
    <w:rsid w:val="001716AD"/>
    <w:pPr>
      <w:keepNext/>
      <w:spacing w:before="240"/>
      <w:outlineLvl w:val="3"/>
    </w:pPr>
    <w:rPr>
      <w:b/>
    </w:rPr>
  </w:style>
  <w:style w:type="paragraph" w:styleId="Cmsor5">
    <w:name w:val="heading 5"/>
    <w:basedOn w:val="D"/>
    <w:next w:val="D"/>
    <w:qFormat/>
    <w:rsid w:val="001716AD"/>
    <w:pPr>
      <w:keepNext/>
      <w:spacing w:before="240"/>
      <w:outlineLvl w:val="4"/>
    </w:pPr>
    <w:rPr>
      <w:b/>
    </w:rPr>
  </w:style>
  <w:style w:type="paragraph" w:styleId="Cmsor6">
    <w:name w:val="heading 6"/>
    <w:basedOn w:val="E"/>
    <w:next w:val="E"/>
    <w:qFormat/>
    <w:rsid w:val="001716AD"/>
    <w:pPr>
      <w:keepNext/>
      <w:spacing w:before="240"/>
      <w:outlineLvl w:val="5"/>
    </w:pPr>
    <w:rPr>
      <w:b/>
    </w:rPr>
  </w:style>
  <w:style w:type="paragraph" w:styleId="Cmsor7">
    <w:name w:val="heading 7"/>
    <w:basedOn w:val="F"/>
    <w:next w:val="F"/>
    <w:qFormat/>
    <w:rsid w:val="001716AD"/>
    <w:pPr>
      <w:keepNext/>
      <w:spacing w:before="240"/>
      <w:outlineLvl w:val="6"/>
    </w:pPr>
    <w:rPr>
      <w:b/>
    </w:rPr>
  </w:style>
  <w:style w:type="paragraph" w:styleId="Cmsor8">
    <w:name w:val="heading 8"/>
    <w:basedOn w:val="G"/>
    <w:next w:val="G"/>
    <w:qFormat/>
    <w:rsid w:val="001716AD"/>
    <w:pPr>
      <w:keepNext/>
      <w:spacing w:before="240"/>
      <w:outlineLvl w:val="7"/>
    </w:pPr>
    <w:rPr>
      <w:b/>
    </w:rPr>
  </w:style>
  <w:style w:type="paragraph" w:styleId="Cmsor9">
    <w:name w:val="heading 9"/>
    <w:basedOn w:val="H"/>
    <w:next w:val="H"/>
    <w:qFormat/>
    <w:rsid w:val="001716AD"/>
    <w:pPr>
      <w:keepNext/>
      <w:spacing w:before="240"/>
      <w:outlineLvl w:val="8"/>
    </w:pPr>
    <w:rPr>
      <w:b/>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A">
    <w:name w:val="A"/>
    <w:basedOn w:val="Norml"/>
    <w:rsid w:val="001716AD"/>
    <w:pPr>
      <w:ind w:left="340" w:hanging="170"/>
      <w:jc w:val="both"/>
    </w:pPr>
  </w:style>
  <w:style w:type="paragraph" w:customStyle="1" w:styleId="B">
    <w:name w:val="B"/>
    <w:basedOn w:val="A"/>
    <w:rsid w:val="001716AD"/>
    <w:pPr>
      <w:ind w:left="680"/>
    </w:pPr>
  </w:style>
  <w:style w:type="paragraph" w:customStyle="1" w:styleId="C">
    <w:name w:val="C"/>
    <w:basedOn w:val="A"/>
    <w:rsid w:val="001716AD"/>
    <w:pPr>
      <w:ind w:left="1021"/>
    </w:pPr>
  </w:style>
  <w:style w:type="paragraph" w:customStyle="1" w:styleId="D">
    <w:name w:val="D"/>
    <w:basedOn w:val="A"/>
    <w:rsid w:val="001716AD"/>
    <w:pPr>
      <w:ind w:left="1361"/>
    </w:pPr>
  </w:style>
  <w:style w:type="paragraph" w:customStyle="1" w:styleId="E">
    <w:name w:val="E"/>
    <w:basedOn w:val="A"/>
    <w:rsid w:val="001716AD"/>
    <w:pPr>
      <w:ind w:left="1701"/>
    </w:pPr>
  </w:style>
  <w:style w:type="paragraph" w:customStyle="1" w:styleId="F">
    <w:name w:val="F"/>
    <w:basedOn w:val="A"/>
    <w:rsid w:val="001716AD"/>
    <w:pPr>
      <w:ind w:left="2041"/>
    </w:pPr>
  </w:style>
  <w:style w:type="paragraph" w:customStyle="1" w:styleId="G">
    <w:name w:val="G"/>
    <w:basedOn w:val="A"/>
    <w:uiPriority w:val="99"/>
    <w:rsid w:val="001716AD"/>
    <w:pPr>
      <w:ind w:left="2381"/>
    </w:pPr>
  </w:style>
  <w:style w:type="paragraph" w:customStyle="1" w:styleId="H">
    <w:name w:val="H"/>
    <w:basedOn w:val="A"/>
    <w:rsid w:val="001716AD"/>
    <w:pPr>
      <w:ind w:left="2722"/>
    </w:pPr>
  </w:style>
  <w:style w:type="paragraph" w:styleId="llb">
    <w:name w:val="footer"/>
    <w:basedOn w:val="Norml"/>
    <w:rsid w:val="001716AD"/>
    <w:pPr>
      <w:tabs>
        <w:tab w:val="center" w:pos="4320"/>
        <w:tab w:val="right" w:pos="8640"/>
      </w:tabs>
    </w:pPr>
  </w:style>
  <w:style w:type="character" w:styleId="Lbjegyzet-hivatkozs">
    <w:name w:val="footnote reference"/>
    <w:uiPriority w:val="99"/>
    <w:rsid w:val="001716AD"/>
    <w:rPr>
      <w:noProof w:val="0"/>
      <w:position w:val="6"/>
      <w:sz w:val="16"/>
      <w:vertAlign w:val="superscript"/>
      <w:lang w:val="en-GB"/>
    </w:rPr>
  </w:style>
  <w:style w:type="paragraph" w:styleId="Lbjegyzetszveg">
    <w:name w:val="footnote text"/>
    <w:aliases w:val="Footnote Text Char2 Char,ALTS FOOTNOTE Char1 Char,ALTS FOOTNOTE Char Char Char1,Footnote Text Char Char Char Char Char Char1,Footnote Text Char1 Char Char1,Footnote Text Char Char Char Char1,ALTS FOOTNOTE Char Char Char Char Char"/>
    <w:basedOn w:val="Norml"/>
    <w:link w:val="LbjegyzetszvegChar"/>
    <w:uiPriority w:val="99"/>
    <w:qFormat/>
    <w:rsid w:val="001716AD"/>
    <w:pPr>
      <w:ind w:left="57" w:hanging="57"/>
    </w:pPr>
  </w:style>
  <w:style w:type="paragraph" w:styleId="lfej">
    <w:name w:val="header"/>
    <w:basedOn w:val="Norml"/>
    <w:link w:val="lfejChar"/>
    <w:rsid w:val="001716AD"/>
    <w:pPr>
      <w:tabs>
        <w:tab w:val="center" w:pos="4320"/>
        <w:tab w:val="right" w:pos="8640"/>
      </w:tabs>
    </w:pPr>
    <w:rPr>
      <w:sz w:val="22"/>
    </w:rPr>
  </w:style>
  <w:style w:type="paragraph" w:customStyle="1" w:styleId="K">
    <w:name w:val="K"/>
    <w:rsid w:val="001716AD"/>
    <w:pPr>
      <w:spacing w:line="240" w:lineRule="exact"/>
      <w:jc w:val="center"/>
    </w:pPr>
    <w:rPr>
      <w:sz w:val="24"/>
      <w:lang w:val="en-GB"/>
    </w:rPr>
  </w:style>
  <w:style w:type="paragraph" w:styleId="Normlbehzs">
    <w:name w:val="Normal Indent"/>
    <w:basedOn w:val="Norml"/>
    <w:rsid w:val="001716AD"/>
    <w:pPr>
      <w:ind w:left="720"/>
    </w:pPr>
  </w:style>
  <w:style w:type="paragraph" w:styleId="TJ1">
    <w:name w:val="toc 1"/>
    <w:aliases w:val="TJ 10"/>
    <w:basedOn w:val="Cm"/>
    <w:next w:val="Cm"/>
    <w:autoRedefine/>
    <w:uiPriority w:val="39"/>
    <w:qFormat/>
    <w:rsid w:val="004D6AC5"/>
    <w:pPr>
      <w:jc w:val="left"/>
    </w:pPr>
    <w:rPr>
      <w:rFonts w:ascii="Times New Roman" w:hAnsi="Times New Roman"/>
      <w:bCs/>
      <w:i w:val="0"/>
      <w:sz w:val="24"/>
      <w:szCs w:val="24"/>
    </w:rPr>
  </w:style>
  <w:style w:type="paragraph" w:styleId="TJ2">
    <w:name w:val="toc 2"/>
    <w:basedOn w:val="Norml"/>
    <w:next w:val="Norml"/>
    <w:autoRedefine/>
    <w:uiPriority w:val="39"/>
    <w:rsid w:val="001716AD"/>
    <w:pPr>
      <w:spacing w:before="240"/>
    </w:pPr>
    <w:rPr>
      <w:rFonts w:ascii="Calibri" w:hAnsi="Calibri"/>
      <w:b/>
      <w:bCs/>
      <w:sz w:val="20"/>
    </w:rPr>
  </w:style>
  <w:style w:type="paragraph" w:styleId="TJ3">
    <w:name w:val="toc 3"/>
    <w:basedOn w:val="Norml"/>
    <w:next w:val="Norml"/>
    <w:autoRedefine/>
    <w:uiPriority w:val="39"/>
    <w:rsid w:val="001716AD"/>
    <w:pPr>
      <w:ind w:left="240"/>
    </w:pPr>
    <w:rPr>
      <w:rFonts w:ascii="Calibri" w:hAnsi="Calibri"/>
      <w:sz w:val="20"/>
    </w:rPr>
  </w:style>
  <w:style w:type="paragraph" w:styleId="TJ4">
    <w:name w:val="toc 4"/>
    <w:basedOn w:val="Norml"/>
    <w:next w:val="Norml"/>
    <w:autoRedefine/>
    <w:uiPriority w:val="39"/>
    <w:rsid w:val="001716AD"/>
    <w:pPr>
      <w:ind w:left="480"/>
    </w:pPr>
    <w:rPr>
      <w:rFonts w:ascii="Calibri" w:hAnsi="Calibri"/>
      <w:sz w:val="20"/>
    </w:rPr>
  </w:style>
  <w:style w:type="paragraph" w:styleId="TJ5">
    <w:name w:val="toc 5"/>
    <w:basedOn w:val="Norml"/>
    <w:next w:val="Norml"/>
    <w:autoRedefine/>
    <w:uiPriority w:val="39"/>
    <w:rsid w:val="001716AD"/>
    <w:pPr>
      <w:ind w:left="720"/>
    </w:pPr>
    <w:rPr>
      <w:rFonts w:ascii="Calibri" w:hAnsi="Calibri"/>
      <w:sz w:val="20"/>
    </w:rPr>
  </w:style>
  <w:style w:type="paragraph" w:styleId="TJ6">
    <w:name w:val="toc 6"/>
    <w:basedOn w:val="Norml"/>
    <w:next w:val="Norml"/>
    <w:autoRedefine/>
    <w:uiPriority w:val="39"/>
    <w:rsid w:val="001716AD"/>
    <w:pPr>
      <w:ind w:left="960"/>
    </w:pPr>
    <w:rPr>
      <w:rFonts w:ascii="Calibri" w:hAnsi="Calibri"/>
      <w:sz w:val="20"/>
    </w:rPr>
  </w:style>
  <w:style w:type="paragraph" w:styleId="TJ7">
    <w:name w:val="toc 7"/>
    <w:basedOn w:val="Norml"/>
    <w:next w:val="Norml"/>
    <w:autoRedefine/>
    <w:uiPriority w:val="39"/>
    <w:rsid w:val="001716AD"/>
    <w:pPr>
      <w:ind w:left="1200"/>
    </w:pPr>
    <w:rPr>
      <w:rFonts w:ascii="Calibri" w:hAnsi="Calibri"/>
      <w:sz w:val="20"/>
    </w:rPr>
  </w:style>
  <w:style w:type="paragraph" w:styleId="TJ8">
    <w:name w:val="toc 8"/>
    <w:basedOn w:val="Norml"/>
    <w:next w:val="Norml"/>
    <w:autoRedefine/>
    <w:uiPriority w:val="39"/>
    <w:rsid w:val="001716AD"/>
    <w:pPr>
      <w:ind w:left="1440"/>
    </w:pPr>
    <w:rPr>
      <w:rFonts w:ascii="Calibri" w:hAnsi="Calibri"/>
      <w:sz w:val="20"/>
    </w:rPr>
  </w:style>
  <w:style w:type="paragraph" w:styleId="TJ9">
    <w:name w:val="toc 9"/>
    <w:basedOn w:val="Norml"/>
    <w:next w:val="Norml"/>
    <w:autoRedefine/>
    <w:uiPriority w:val="39"/>
    <w:rsid w:val="001716AD"/>
    <w:pPr>
      <w:ind w:left="1680"/>
    </w:pPr>
    <w:rPr>
      <w:rFonts w:ascii="Calibri" w:hAnsi="Calibri"/>
      <w:sz w:val="20"/>
    </w:rPr>
  </w:style>
  <w:style w:type="paragraph" w:styleId="Alcm">
    <w:name w:val="Subtitle"/>
    <w:basedOn w:val="Norml"/>
    <w:qFormat/>
    <w:rsid w:val="001716AD"/>
    <w:pPr>
      <w:jc w:val="center"/>
    </w:pPr>
  </w:style>
  <w:style w:type="paragraph" w:styleId="Szvegtrzs">
    <w:name w:val="Body Text"/>
    <w:basedOn w:val="Norml"/>
    <w:rsid w:val="001716AD"/>
    <w:pPr>
      <w:jc w:val="both"/>
    </w:pPr>
  </w:style>
  <w:style w:type="character" w:styleId="Oldalszm">
    <w:name w:val="page number"/>
    <w:basedOn w:val="Bekezdsalapbettpusa"/>
    <w:rsid w:val="001716AD"/>
  </w:style>
  <w:style w:type="paragraph" w:styleId="Cm">
    <w:name w:val="Title"/>
    <w:basedOn w:val="Norml"/>
    <w:link w:val="CmChar"/>
    <w:qFormat/>
    <w:rsid w:val="001716AD"/>
    <w:pPr>
      <w:jc w:val="center"/>
    </w:pPr>
    <w:rPr>
      <w:rFonts w:ascii="Arial" w:hAnsi="Arial"/>
      <w:b/>
      <w:i/>
      <w:sz w:val="28"/>
    </w:rPr>
  </w:style>
  <w:style w:type="paragraph" w:customStyle="1" w:styleId="Szvegtrzs21">
    <w:name w:val="Szövegtörzs 21"/>
    <w:basedOn w:val="Norml"/>
    <w:rsid w:val="001716AD"/>
    <w:pPr>
      <w:jc w:val="both"/>
    </w:pPr>
    <w:rPr>
      <w:rFonts w:ascii="Arial" w:hAnsi="Arial"/>
      <w:i/>
      <w:sz w:val="22"/>
    </w:rPr>
  </w:style>
  <w:style w:type="paragraph" w:customStyle="1" w:styleId="bek2">
    <w:name w:val="bek2."/>
    <w:basedOn w:val="Norml"/>
    <w:rsid w:val="001716AD"/>
    <w:pPr>
      <w:tabs>
        <w:tab w:val="left" w:pos="425"/>
      </w:tabs>
      <w:spacing w:line="240" w:lineRule="exact"/>
      <w:ind w:firstLine="425"/>
      <w:jc w:val="both"/>
    </w:pPr>
    <w:rPr>
      <w:rFonts w:ascii="Arial" w:hAnsi="Arial"/>
      <w:sz w:val="20"/>
    </w:rPr>
  </w:style>
  <w:style w:type="paragraph" w:styleId="Szvegtrzsbehzssal">
    <w:name w:val="Body Text Indent"/>
    <w:basedOn w:val="Norml"/>
    <w:rsid w:val="001716AD"/>
    <w:pPr>
      <w:ind w:left="360"/>
      <w:jc w:val="both"/>
    </w:pPr>
    <w:rPr>
      <w:rFonts w:ascii="Arial" w:hAnsi="Arial"/>
    </w:rPr>
  </w:style>
  <w:style w:type="paragraph" w:customStyle="1" w:styleId="K1">
    <w:name w:val="K1"/>
    <w:rsid w:val="001716AD"/>
    <w:pPr>
      <w:jc w:val="center"/>
    </w:pPr>
    <w:rPr>
      <w:rFonts w:ascii="HTimes" w:hAnsi="HTimes"/>
      <w:sz w:val="24"/>
      <w:lang w:val="en-US"/>
    </w:rPr>
  </w:style>
  <w:style w:type="paragraph" w:styleId="Kpalrs">
    <w:name w:val="caption"/>
    <w:basedOn w:val="Norml"/>
    <w:next w:val="Norml"/>
    <w:qFormat/>
    <w:rsid w:val="001716AD"/>
    <w:pPr>
      <w:spacing w:before="120" w:after="120"/>
    </w:pPr>
    <w:rPr>
      <w:b/>
    </w:rPr>
  </w:style>
  <w:style w:type="paragraph" w:styleId="Felsorols">
    <w:name w:val="List Bullet"/>
    <w:basedOn w:val="Norml"/>
    <w:autoRedefine/>
    <w:rsid w:val="001716AD"/>
    <w:pPr>
      <w:numPr>
        <w:numId w:val="1"/>
      </w:numPr>
    </w:pPr>
    <w:rPr>
      <w:rFonts w:eastAsia="SPT Phonetic"/>
    </w:rPr>
  </w:style>
  <w:style w:type="paragraph" w:styleId="Felsorols2">
    <w:name w:val="List Bullet 2"/>
    <w:basedOn w:val="Norml"/>
    <w:autoRedefine/>
    <w:rsid w:val="001716AD"/>
    <w:pPr>
      <w:numPr>
        <w:numId w:val="2"/>
      </w:numPr>
    </w:pPr>
    <w:rPr>
      <w:rFonts w:eastAsia="SPT Phonetic"/>
    </w:rPr>
  </w:style>
  <w:style w:type="paragraph" w:styleId="Felsorols3">
    <w:name w:val="List Bullet 3"/>
    <w:basedOn w:val="Norml"/>
    <w:autoRedefine/>
    <w:rsid w:val="001716AD"/>
    <w:pPr>
      <w:numPr>
        <w:numId w:val="3"/>
      </w:numPr>
    </w:pPr>
    <w:rPr>
      <w:rFonts w:eastAsia="SPT Phonetic"/>
    </w:rPr>
  </w:style>
  <w:style w:type="paragraph" w:styleId="Felsorols4">
    <w:name w:val="List Bullet 4"/>
    <w:basedOn w:val="Norml"/>
    <w:autoRedefine/>
    <w:rsid w:val="001716AD"/>
    <w:pPr>
      <w:numPr>
        <w:numId w:val="4"/>
      </w:numPr>
    </w:pPr>
    <w:rPr>
      <w:rFonts w:eastAsia="SPT Phonetic"/>
    </w:rPr>
  </w:style>
  <w:style w:type="paragraph" w:styleId="Felsorols5">
    <w:name w:val="List Bullet 5"/>
    <w:basedOn w:val="Norml"/>
    <w:autoRedefine/>
    <w:rsid w:val="001716AD"/>
    <w:pPr>
      <w:numPr>
        <w:numId w:val="5"/>
      </w:numPr>
    </w:pPr>
    <w:rPr>
      <w:rFonts w:eastAsia="SPT Phonetic"/>
    </w:rPr>
  </w:style>
  <w:style w:type="paragraph" w:styleId="Szmozottlista">
    <w:name w:val="List Number"/>
    <w:basedOn w:val="Norml"/>
    <w:rsid w:val="001716AD"/>
    <w:pPr>
      <w:numPr>
        <w:numId w:val="6"/>
      </w:numPr>
    </w:pPr>
    <w:rPr>
      <w:rFonts w:eastAsia="SPT Phonetic"/>
    </w:rPr>
  </w:style>
  <w:style w:type="paragraph" w:styleId="Szmozottlista2">
    <w:name w:val="List Number 2"/>
    <w:basedOn w:val="Norml"/>
    <w:rsid w:val="001716AD"/>
    <w:pPr>
      <w:numPr>
        <w:numId w:val="7"/>
      </w:numPr>
    </w:pPr>
    <w:rPr>
      <w:rFonts w:eastAsia="SPT Phonetic"/>
    </w:rPr>
  </w:style>
  <w:style w:type="paragraph" w:styleId="Szmozottlista3">
    <w:name w:val="List Number 3"/>
    <w:basedOn w:val="Norml"/>
    <w:rsid w:val="001716AD"/>
    <w:pPr>
      <w:numPr>
        <w:numId w:val="8"/>
      </w:numPr>
    </w:pPr>
    <w:rPr>
      <w:rFonts w:eastAsia="SPT Phonetic"/>
    </w:rPr>
  </w:style>
  <w:style w:type="paragraph" w:styleId="Szmozottlista4">
    <w:name w:val="List Number 4"/>
    <w:basedOn w:val="Norml"/>
    <w:rsid w:val="001716AD"/>
    <w:pPr>
      <w:numPr>
        <w:numId w:val="9"/>
      </w:numPr>
    </w:pPr>
    <w:rPr>
      <w:rFonts w:eastAsia="SPT Phonetic"/>
    </w:rPr>
  </w:style>
  <w:style w:type="paragraph" w:styleId="Szmozottlista5">
    <w:name w:val="List Number 5"/>
    <w:basedOn w:val="Norml"/>
    <w:rsid w:val="001716AD"/>
    <w:pPr>
      <w:numPr>
        <w:numId w:val="10"/>
      </w:numPr>
    </w:pPr>
    <w:rPr>
      <w:rFonts w:eastAsia="SPT Phonetic"/>
    </w:rPr>
  </w:style>
  <w:style w:type="paragraph" w:styleId="Szvegtrzs2">
    <w:name w:val="Body Text 2"/>
    <w:basedOn w:val="Norml"/>
    <w:rsid w:val="001716AD"/>
    <w:pPr>
      <w:jc w:val="center"/>
    </w:pPr>
    <w:rPr>
      <w:b/>
    </w:rPr>
  </w:style>
  <w:style w:type="character" w:styleId="Hiperhivatkozs">
    <w:name w:val="Hyperlink"/>
    <w:uiPriority w:val="99"/>
    <w:rsid w:val="001716AD"/>
    <w:rPr>
      <w:color w:val="0000FF"/>
      <w:u w:val="single"/>
    </w:rPr>
  </w:style>
  <w:style w:type="paragraph" w:styleId="Buborkszveg">
    <w:name w:val="Balloon Text"/>
    <w:basedOn w:val="Norml"/>
    <w:semiHidden/>
    <w:rsid w:val="001716AD"/>
    <w:rPr>
      <w:rFonts w:ascii="Tahoma" w:hAnsi="Tahoma" w:cs="Tahoma"/>
      <w:sz w:val="16"/>
      <w:szCs w:val="16"/>
    </w:rPr>
  </w:style>
  <w:style w:type="character" w:customStyle="1" w:styleId="CmChar">
    <w:name w:val="Cím Char"/>
    <w:link w:val="Cm"/>
    <w:rsid w:val="00816135"/>
    <w:rPr>
      <w:rFonts w:ascii="Arial" w:hAnsi="Arial"/>
      <w:b/>
      <w:i/>
      <w:sz w:val="28"/>
    </w:rPr>
  </w:style>
  <w:style w:type="character" w:customStyle="1" w:styleId="Cmsor2Char">
    <w:name w:val="Címsor 2 Char"/>
    <w:link w:val="Cmsor2"/>
    <w:rsid w:val="00816135"/>
    <w:rPr>
      <w:b/>
      <w:sz w:val="24"/>
    </w:rPr>
  </w:style>
  <w:style w:type="character" w:customStyle="1" w:styleId="Cmsor1Char">
    <w:name w:val="Címsor 1 Char"/>
    <w:link w:val="Cmsor1"/>
    <w:rsid w:val="00E04130"/>
    <w:rPr>
      <w:b/>
      <w:sz w:val="24"/>
    </w:rPr>
  </w:style>
  <w:style w:type="character" w:styleId="Jegyzethivatkozs">
    <w:name w:val="annotation reference"/>
    <w:rsid w:val="00D15F10"/>
    <w:rPr>
      <w:sz w:val="16"/>
      <w:szCs w:val="16"/>
    </w:rPr>
  </w:style>
  <w:style w:type="paragraph" w:styleId="Jegyzetszveg">
    <w:name w:val="annotation text"/>
    <w:basedOn w:val="Norml"/>
    <w:link w:val="JegyzetszvegChar"/>
    <w:uiPriority w:val="99"/>
    <w:rsid w:val="00D15F10"/>
    <w:rPr>
      <w:sz w:val="20"/>
    </w:rPr>
  </w:style>
  <w:style w:type="character" w:customStyle="1" w:styleId="JegyzetszvegChar">
    <w:name w:val="Jegyzetszöveg Char"/>
    <w:basedOn w:val="Bekezdsalapbettpusa"/>
    <w:link w:val="Jegyzetszveg"/>
    <w:uiPriority w:val="99"/>
    <w:rsid w:val="00D15F10"/>
  </w:style>
  <w:style w:type="paragraph" w:styleId="Listaszerbekezds">
    <w:name w:val="List Paragraph"/>
    <w:basedOn w:val="Norml"/>
    <w:link w:val="ListaszerbekezdsChar"/>
    <w:uiPriority w:val="34"/>
    <w:qFormat/>
    <w:rsid w:val="00D15F10"/>
    <w:pPr>
      <w:ind w:left="708"/>
    </w:pPr>
  </w:style>
  <w:style w:type="paragraph" w:customStyle="1" w:styleId="B12">
    <w:name w:val="B12"/>
    <w:basedOn w:val="Norml"/>
    <w:rsid w:val="00D15F10"/>
    <w:pPr>
      <w:overflowPunct w:val="0"/>
      <w:autoSpaceDE w:val="0"/>
      <w:autoSpaceDN w:val="0"/>
      <w:adjustRightInd w:val="0"/>
      <w:spacing w:after="60"/>
      <w:ind w:left="1247"/>
      <w:jc w:val="both"/>
      <w:textAlignment w:val="baseline"/>
    </w:pPr>
    <w:rPr>
      <w:rFonts w:ascii="Arial" w:hAnsi="Arial"/>
      <w:i/>
      <w:sz w:val="22"/>
    </w:rPr>
  </w:style>
  <w:style w:type="paragraph" w:customStyle="1" w:styleId="B0">
    <w:name w:val="B0"/>
    <w:basedOn w:val="Norml"/>
    <w:rsid w:val="00D15F10"/>
    <w:pPr>
      <w:numPr>
        <w:ilvl w:val="12"/>
      </w:numPr>
      <w:spacing w:after="60"/>
      <w:jc w:val="both"/>
    </w:pPr>
    <w:rPr>
      <w:rFonts w:ascii="Arial" w:hAnsi="Arial"/>
      <w:i/>
      <w:sz w:val="21"/>
    </w:rPr>
  </w:style>
  <w:style w:type="paragraph" w:customStyle="1" w:styleId="WTblzat12pt">
    <w:name w:val="W_Táblázat 12pt"/>
    <w:basedOn w:val="Norml"/>
    <w:rsid w:val="00320630"/>
    <w:pPr>
      <w:spacing w:before="60" w:after="60"/>
    </w:pPr>
    <w:rPr>
      <w:rFonts w:ascii="Tele-GroteskEENor" w:hAnsi="Tele-GroteskEENor" w:cs="Arial"/>
      <w:szCs w:val="24"/>
    </w:rPr>
  </w:style>
  <w:style w:type="paragraph" w:customStyle="1" w:styleId="WSzvegkiemels">
    <w:name w:val="W_Szövegkiemelés"/>
    <w:basedOn w:val="Norml"/>
    <w:link w:val="WSzvegkiemelsChar"/>
    <w:rsid w:val="00320630"/>
    <w:rPr>
      <w:rFonts w:ascii="Tele-GroteskEEFet" w:hAnsi="Tele-GroteskEEFet"/>
      <w:szCs w:val="24"/>
    </w:rPr>
  </w:style>
  <w:style w:type="character" w:customStyle="1" w:styleId="WSzvegkiemelsChar">
    <w:name w:val="W_Szövegkiemelés Char"/>
    <w:link w:val="WSzvegkiemels"/>
    <w:rsid w:val="00320630"/>
    <w:rPr>
      <w:rFonts w:ascii="Tele-GroteskEEFet" w:hAnsi="Tele-GroteskEEFet"/>
      <w:sz w:val="24"/>
      <w:szCs w:val="24"/>
    </w:rPr>
  </w:style>
  <w:style w:type="paragraph" w:styleId="Megjegyzstrgya">
    <w:name w:val="annotation subject"/>
    <w:basedOn w:val="Jegyzetszveg"/>
    <w:next w:val="Jegyzetszveg"/>
    <w:link w:val="MegjegyzstrgyaChar"/>
    <w:rsid w:val="005D7124"/>
    <w:rPr>
      <w:b/>
      <w:bCs/>
    </w:rPr>
  </w:style>
  <w:style w:type="character" w:customStyle="1" w:styleId="MegjegyzstrgyaChar">
    <w:name w:val="Megjegyzés tárgya Char"/>
    <w:link w:val="Megjegyzstrgya"/>
    <w:rsid w:val="005D7124"/>
    <w:rPr>
      <w:b/>
      <w:bCs/>
    </w:rPr>
  </w:style>
  <w:style w:type="paragraph" w:customStyle="1" w:styleId="Default">
    <w:name w:val="Default"/>
    <w:rsid w:val="009C0876"/>
    <w:pPr>
      <w:autoSpaceDE w:val="0"/>
      <w:autoSpaceDN w:val="0"/>
      <w:adjustRightInd w:val="0"/>
    </w:pPr>
    <w:rPr>
      <w:rFonts w:ascii="Arial" w:hAnsi="Arial" w:cs="Arial"/>
      <w:color w:val="000000"/>
      <w:sz w:val="24"/>
      <w:szCs w:val="24"/>
    </w:rPr>
  </w:style>
  <w:style w:type="paragraph" w:styleId="Vltozat">
    <w:name w:val="Revision"/>
    <w:hidden/>
    <w:uiPriority w:val="99"/>
    <w:semiHidden/>
    <w:rsid w:val="00F54AC4"/>
    <w:rPr>
      <w:sz w:val="24"/>
    </w:rPr>
  </w:style>
  <w:style w:type="paragraph" w:customStyle="1" w:styleId="a0">
    <w:name w:val="a"/>
    <w:basedOn w:val="Norml"/>
    <w:rsid w:val="007E593E"/>
    <w:pPr>
      <w:ind w:left="340" w:hanging="170"/>
      <w:jc w:val="both"/>
    </w:pPr>
    <w:rPr>
      <w:rFonts w:eastAsia="Calibri"/>
      <w:szCs w:val="24"/>
    </w:rPr>
  </w:style>
  <w:style w:type="character" w:customStyle="1" w:styleId="Cmsor3Char">
    <w:name w:val="Címsor 3 Char"/>
    <w:link w:val="Cmsor3"/>
    <w:rsid w:val="004924EF"/>
    <w:rPr>
      <w:b/>
      <w:sz w:val="24"/>
    </w:rPr>
  </w:style>
  <w:style w:type="character" w:customStyle="1" w:styleId="lfejChar">
    <w:name w:val="Élőfej Char"/>
    <w:link w:val="lfej"/>
    <w:rsid w:val="00CA0F6A"/>
    <w:rPr>
      <w:sz w:val="22"/>
    </w:rPr>
  </w:style>
  <w:style w:type="paragraph" w:styleId="Szvegtrzs3">
    <w:name w:val="Body Text 3"/>
    <w:basedOn w:val="Norml"/>
    <w:link w:val="Szvegtrzs3Char"/>
    <w:rsid w:val="00984307"/>
    <w:pPr>
      <w:spacing w:after="120"/>
    </w:pPr>
    <w:rPr>
      <w:sz w:val="16"/>
      <w:szCs w:val="16"/>
    </w:rPr>
  </w:style>
  <w:style w:type="character" w:customStyle="1" w:styleId="Szvegtrzs3Char">
    <w:name w:val="Szövegtörzs 3 Char"/>
    <w:link w:val="Szvegtrzs3"/>
    <w:rsid w:val="00984307"/>
    <w:rPr>
      <w:sz w:val="16"/>
      <w:szCs w:val="16"/>
    </w:rPr>
  </w:style>
  <w:style w:type="paragraph" w:customStyle="1" w:styleId="CmsorK">
    <w:name w:val="Címsor K"/>
    <w:basedOn w:val="Norml"/>
    <w:next w:val="Norml"/>
    <w:rsid w:val="00423F02"/>
    <w:pPr>
      <w:widowControl w:val="0"/>
      <w:ind w:left="1701" w:hanging="1701"/>
      <w:jc w:val="both"/>
    </w:pPr>
    <w:rPr>
      <w:snapToGrid w:val="0"/>
    </w:rPr>
  </w:style>
  <w:style w:type="paragraph" w:customStyle="1" w:styleId="Szvegtrzs211">
    <w:name w:val="Szövegtörzs 211"/>
    <w:basedOn w:val="Norml"/>
    <w:rsid w:val="00423F02"/>
    <w:pPr>
      <w:jc w:val="both"/>
    </w:pPr>
    <w:rPr>
      <w:b/>
      <w:i/>
      <w:sz w:val="20"/>
    </w:rPr>
  </w:style>
  <w:style w:type="paragraph" w:customStyle="1" w:styleId="Text">
    <w:name w:val="Text"/>
    <w:rsid w:val="003967E1"/>
    <w:pPr>
      <w:widowControl w:val="0"/>
      <w:spacing w:before="120"/>
      <w:ind w:left="1134"/>
      <w:jc w:val="both"/>
    </w:pPr>
    <w:rPr>
      <w:snapToGrid w:val="0"/>
      <w:sz w:val="24"/>
    </w:rPr>
  </w:style>
  <w:style w:type="paragraph" w:styleId="NormlWeb">
    <w:name w:val="Normal (Web)"/>
    <w:basedOn w:val="Norml"/>
    <w:uiPriority w:val="99"/>
    <w:unhideWhenUsed/>
    <w:rsid w:val="002B1F61"/>
    <w:pPr>
      <w:spacing w:before="100" w:beforeAutospacing="1" w:after="100" w:afterAutospacing="1"/>
    </w:pPr>
    <w:rPr>
      <w:szCs w:val="24"/>
    </w:rPr>
  </w:style>
  <w:style w:type="character" w:customStyle="1" w:styleId="Feloldatlanmegemlts1">
    <w:name w:val="Feloldatlan megemlítés1"/>
    <w:uiPriority w:val="99"/>
    <w:semiHidden/>
    <w:unhideWhenUsed/>
    <w:rsid w:val="00394325"/>
    <w:rPr>
      <w:color w:val="808080"/>
      <w:shd w:val="clear" w:color="auto" w:fill="E6E6E6"/>
    </w:rPr>
  </w:style>
  <w:style w:type="character" w:customStyle="1" w:styleId="Megemlts1">
    <w:name w:val="Megemlítés1"/>
    <w:uiPriority w:val="99"/>
    <w:semiHidden/>
    <w:unhideWhenUsed/>
    <w:rsid w:val="00914D5E"/>
    <w:rPr>
      <w:color w:val="2B579A"/>
      <w:shd w:val="clear" w:color="auto" w:fill="E6E6E6"/>
    </w:rPr>
  </w:style>
  <w:style w:type="numbering" w:customStyle="1" w:styleId="1szint">
    <w:name w:val="1. szint"/>
    <w:uiPriority w:val="99"/>
    <w:rsid w:val="00AA072E"/>
    <w:pPr>
      <w:numPr>
        <w:numId w:val="14"/>
      </w:numPr>
    </w:pPr>
  </w:style>
  <w:style w:type="character" w:customStyle="1" w:styleId="LbjegyzetszvegChar">
    <w:name w:val="Lábjegyzetszöveg Char"/>
    <w:aliases w:val="Footnote Text Char2 Char Char,ALTS FOOTNOTE Char1 Char Char,ALTS FOOTNOTE Char Char Char1 Char,Footnote Text Char Char Char Char Char Char1 Char,Footnote Text Char1 Char Char1 Char,Footnote Text Char Char Char Char1 Char"/>
    <w:link w:val="Lbjegyzetszveg"/>
    <w:uiPriority w:val="99"/>
    <w:rsid w:val="00CE545E"/>
    <w:rPr>
      <w:sz w:val="24"/>
    </w:rPr>
  </w:style>
  <w:style w:type="character" w:customStyle="1" w:styleId="Feloldatlanmegemlts2">
    <w:name w:val="Feloldatlan megemlítés2"/>
    <w:uiPriority w:val="99"/>
    <w:semiHidden/>
    <w:unhideWhenUsed/>
    <w:rsid w:val="00B845BD"/>
    <w:rPr>
      <w:color w:val="605E5C"/>
      <w:shd w:val="clear" w:color="auto" w:fill="E1DFDD"/>
    </w:rPr>
  </w:style>
  <w:style w:type="character" w:customStyle="1" w:styleId="ListaszerbekezdsChar">
    <w:name w:val="Listaszerű bekezdés Char"/>
    <w:link w:val="Listaszerbekezds"/>
    <w:uiPriority w:val="34"/>
    <w:rsid w:val="0093241C"/>
    <w:rPr>
      <w:sz w:val="24"/>
    </w:rPr>
  </w:style>
  <w:style w:type="character" w:customStyle="1" w:styleId="Feloldatlanmegemlts3">
    <w:name w:val="Feloldatlan megemlítés3"/>
    <w:basedOn w:val="Bekezdsalapbettpusa"/>
    <w:uiPriority w:val="99"/>
    <w:semiHidden/>
    <w:unhideWhenUsed/>
    <w:rsid w:val="00BF3F1B"/>
    <w:rPr>
      <w:color w:val="605E5C"/>
      <w:shd w:val="clear" w:color="auto" w:fill="E1DFDD"/>
    </w:rPr>
  </w:style>
  <w:style w:type="character" w:customStyle="1" w:styleId="UnresolvedMention">
    <w:name w:val="Unresolved Mention"/>
    <w:basedOn w:val="Bekezdsalapbettpusa"/>
    <w:uiPriority w:val="99"/>
    <w:semiHidden/>
    <w:unhideWhenUsed/>
    <w:rsid w:val="00E34A61"/>
    <w:rPr>
      <w:color w:val="605E5C"/>
      <w:shd w:val="clear" w:color="auto" w:fill="E1DFDD"/>
    </w:rPr>
  </w:style>
  <w:style w:type="character" w:styleId="Mrltotthiperhivatkozs">
    <w:name w:val="FollowedHyperlink"/>
    <w:basedOn w:val="Bekezdsalapbettpusa"/>
    <w:semiHidden/>
    <w:unhideWhenUsed/>
    <w:rsid w:val="00973AE9"/>
    <w:rPr>
      <w:color w:val="954F72" w:themeColor="followedHyperlink"/>
      <w:u w:val="single"/>
    </w:rPr>
  </w:style>
  <w:style w:type="paragraph" w:styleId="Tartalomjegyzkcmsora">
    <w:name w:val="TOC Heading"/>
    <w:basedOn w:val="Cmsor1"/>
    <w:next w:val="Norml"/>
    <w:uiPriority w:val="39"/>
    <w:unhideWhenUsed/>
    <w:qFormat/>
    <w:rsid w:val="00C00F3F"/>
    <w:pPr>
      <w:spacing w:before="240" w:line="259" w:lineRule="auto"/>
      <w:ind w:left="0" w:firstLine="0"/>
      <w:jc w:val="left"/>
      <w:outlineLvl w:val="9"/>
    </w:pPr>
    <w:rPr>
      <w:rFonts w:asciiTheme="majorHAnsi" w:eastAsiaTheme="majorEastAsia" w:hAnsiTheme="majorHAnsi" w:cstheme="majorBidi"/>
      <w:b w:val="0"/>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83666">
      <w:bodyDiv w:val="1"/>
      <w:marLeft w:val="0"/>
      <w:marRight w:val="0"/>
      <w:marTop w:val="0"/>
      <w:marBottom w:val="0"/>
      <w:divBdr>
        <w:top w:val="none" w:sz="0" w:space="0" w:color="auto"/>
        <w:left w:val="none" w:sz="0" w:space="0" w:color="auto"/>
        <w:bottom w:val="none" w:sz="0" w:space="0" w:color="auto"/>
        <w:right w:val="none" w:sz="0" w:space="0" w:color="auto"/>
      </w:divBdr>
    </w:div>
    <w:div w:id="53701878">
      <w:bodyDiv w:val="1"/>
      <w:marLeft w:val="0"/>
      <w:marRight w:val="0"/>
      <w:marTop w:val="0"/>
      <w:marBottom w:val="0"/>
      <w:divBdr>
        <w:top w:val="none" w:sz="0" w:space="0" w:color="auto"/>
        <w:left w:val="none" w:sz="0" w:space="0" w:color="auto"/>
        <w:bottom w:val="none" w:sz="0" w:space="0" w:color="auto"/>
        <w:right w:val="none" w:sz="0" w:space="0" w:color="auto"/>
      </w:divBdr>
    </w:div>
    <w:div w:id="55129963">
      <w:bodyDiv w:val="1"/>
      <w:marLeft w:val="0"/>
      <w:marRight w:val="0"/>
      <w:marTop w:val="0"/>
      <w:marBottom w:val="0"/>
      <w:divBdr>
        <w:top w:val="none" w:sz="0" w:space="0" w:color="auto"/>
        <w:left w:val="none" w:sz="0" w:space="0" w:color="auto"/>
        <w:bottom w:val="none" w:sz="0" w:space="0" w:color="auto"/>
        <w:right w:val="none" w:sz="0" w:space="0" w:color="auto"/>
      </w:divBdr>
    </w:div>
    <w:div w:id="64954124">
      <w:bodyDiv w:val="1"/>
      <w:marLeft w:val="0"/>
      <w:marRight w:val="0"/>
      <w:marTop w:val="0"/>
      <w:marBottom w:val="0"/>
      <w:divBdr>
        <w:top w:val="none" w:sz="0" w:space="0" w:color="auto"/>
        <w:left w:val="none" w:sz="0" w:space="0" w:color="auto"/>
        <w:bottom w:val="none" w:sz="0" w:space="0" w:color="auto"/>
        <w:right w:val="none" w:sz="0" w:space="0" w:color="auto"/>
      </w:divBdr>
    </w:div>
    <w:div w:id="82729286">
      <w:bodyDiv w:val="1"/>
      <w:marLeft w:val="0"/>
      <w:marRight w:val="0"/>
      <w:marTop w:val="0"/>
      <w:marBottom w:val="0"/>
      <w:divBdr>
        <w:top w:val="none" w:sz="0" w:space="0" w:color="auto"/>
        <w:left w:val="none" w:sz="0" w:space="0" w:color="auto"/>
        <w:bottom w:val="none" w:sz="0" w:space="0" w:color="auto"/>
        <w:right w:val="none" w:sz="0" w:space="0" w:color="auto"/>
      </w:divBdr>
    </w:div>
    <w:div w:id="101803632">
      <w:bodyDiv w:val="1"/>
      <w:marLeft w:val="0"/>
      <w:marRight w:val="0"/>
      <w:marTop w:val="0"/>
      <w:marBottom w:val="0"/>
      <w:divBdr>
        <w:top w:val="none" w:sz="0" w:space="0" w:color="auto"/>
        <w:left w:val="none" w:sz="0" w:space="0" w:color="auto"/>
        <w:bottom w:val="none" w:sz="0" w:space="0" w:color="auto"/>
        <w:right w:val="none" w:sz="0" w:space="0" w:color="auto"/>
      </w:divBdr>
    </w:div>
    <w:div w:id="124127825">
      <w:bodyDiv w:val="1"/>
      <w:marLeft w:val="0"/>
      <w:marRight w:val="0"/>
      <w:marTop w:val="0"/>
      <w:marBottom w:val="0"/>
      <w:divBdr>
        <w:top w:val="none" w:sz="0" w:space="0" w:color="auto"/>
        <w:left w:val="none" w:sz="0" w:space="0" w:color="auto"/>
        <w:bottom w:val="none" w:sz="0" w:space="0" w:color="auto"/>
        <w:right w:val="none" w:sz="0" w:space="0" w:color="auto"/>
      </w:divBdr>
    </w:div>
    <w:div w:id="145979094">
      <w:bodyDiv w:val="1"/>
      <w:marLeft w:val="0"/>
      <w:marRight w:val="0"/>
      <w:marTop w:val="0"/>
      <w:marBottom w:val="0"/>
      <w:divBdr>
        <w:top w:val="none" w:sz="0" w:space="0" w:color="auto"/>
        <w:left w:val="none" w:sz="0" w:space="0" w:color="auto"/>
        <w:bottom w:val="none" w:sz="0" w:space="0" w:color="auto"/>
        <w:right w:val="none" w:sz="0" w:space="0" w:color="auto"/>
      </w:divBdr>
    </w:div>
    <w:div w:id="218902437">
      <w:bodyDiv w:val="1"/>
      <w:marLeft w:val="0"/>
      <w:marRight w:val="0"/>
      <w:marTop w:val="0"/>
      <w:marBottom w:val="0"/>
      <w:divBdr>
        <w:top w:val="none" w:sz="0" w:space="0" w:color="auto"/>
        <w:left w:val="none" w:sz="0" w:space="0" w:color="auto"/>
        <w:bottom w:val="none" w:sz="0" w:space="0" w:color="auto"/>
        <w:right w:val="none" w:sz="0" w:space="0" w:color="auto"/>
      </w:divBdr>
    </w:div>
    <w:div w:id="272833035">
      <w:bodyDiv w:val="1"/>
      <w:marLeft w:val="0"/>
      <w:marRight w:val="0"/>
      <w:marTop w:val="0"/>
      <w:marBottom w:val="0"/>
      <w:divBdr>
        <w:top w:val="none" w:sz="0" w:space="0" w:color="auto"/>
        <w:left w:val="none" w:sz="0" w:space="0" w:color="auto"/>
        <w:bottom w:val="none" w:sz="0" w:space="0" w:color="auto"/>
        <w:right w:val="none" w:sz="0" w:space="0" w:color="auto"/>
      </w:divBdr>
    </w:div>
    <w:div w:id="405223299">
      <w:bodyDiv w:val="1"/>
      <w:marLeft w:val="0"/>
      <w:marRight w:val="0"/>
      <w:marTop w:val="0"/>
      <w:marBottom w:val="0"/>
      <w:divBdr>
        <w:top w:val="none" w:sz="0" w:space="0" w:color="auto"/>
        <w:left w:val="none" w:sz="0" w:space="0" w:color="auto"/>
        <w:bottom w:val="none" w:sz="0" w:space="0" w:color="auto"/>
        <w:right w:val="none" w:sz="0" w:space="0" w:color="auto"/>
      </w:divBdr>
    </w:div>
    <w:div w:id="423963937">
      <w:bodyDiv w:val="1"/>
      <w:marLeft w:val="0"/>
      <w:marRight w:val="0"/>
      <w:marTop w:val="0"/>
      <w:marBottom w:val="0"/>
      <w:divBdr>
        <w:top w:val="none" w:sz="0" w:space="0" w:color="auto"/>
        <w:left w:val="none" w:sz="0" w:space="0" w:color="auto"/>
        <w:bottom w:val="none" w:sz="0" w:space="0" w:color="auto"/>
        <w:right w:val="none" w:sz="0" w:space="0" w:color="auto"/>
      </w:divBdr>
    </w:div>
    <w:div w:id="454107839">
      <w:bodyDiv w:val="1"/>
      <w:marLeft w:val="0"/>
      <w:marRight w:val="0"/>
      <w:marTop w:val="0"/>
      <w:marBottom w:val="0"/>
      <w:divBdr>
        <w:top w:val="none" w:sz="0" w:space="0" w:color="auto"/>
        <w:left w:val="none" w:sz="0" w:space="0" w:color="auto"/>
        <w:bottom w:val="none" w:sz="0" w:space="0" w:color="auto"/>
        <w:right w:val="none" w:sz="0" w:space="0" w:color="auto"/>
      </w:divBdr>
    </w:div>
    <w:div w:id="487671505">
      <w:bodyDiv w:val="1"/>
      <w:marLeft w:val="0"/>
      <w:marRight w:val="0"/>
      <w:marTop w:val="0"/>
      <w:marBottom w:val="0"/>
      <w:divBdr>
        <w:top w:val="none" w:sz="0" w:space="0" w:color="auto"/>
        <w:left w:val="none" w:sz="0" w:space="0" w:color="auto"/>
        <w:bottom w:val="none" w:sz="0" w:space="0" w:color="auto"/>
        <w:right w:val="none" w:sz="0" w:space="0" w:color="auto"/>
      </w:divBdr>
    </w:div>
    <w:div w:id="522746193">
      <w:bodyDiv w:val="1"/>
      <w:marLeft w:val="0"/>
      <w:marRight w:val="0"/>
      <w:marTop w:val="0"/>
      <w:marBottom w:val="0"/>
      <w:divBdr>
        <w:top w:val="none" w:sz="0" w:space="0" w:color="auto"/>
        <w:left w:val="none" w:sz="0" w:space="0" w:color="auto"/>
        <w:bottom w:val="none" w:sz="0" w:space="0" w:color="auto"/>
        <w:right w:val="none" w:sz="0" w:space="0" w:color="auto"/>
      </w:divBdr>
    </w:div>
    <w:div w:id="533468517">
      <w:bodyDiv w:val="1"/>
      <w:marLeft w:val="0"/>
      <w:marRight w:val="0"/>
      <w:marTop w:val="0"/>
      <w:marBottom w:val="0"/>
      <w:divBdr>
        <w:top w:val="none" w:sz="0" w:space="0" w:color="auto"/>
        <w:left w:val="none" w:sz="0" w:space="0" w:color="auto"/>
        <w:bottom w:val="none" w:sz="0" w:space="0" w:color="auto"/>
        <w:right w:val="none" w:sz="0" w:space="0" w:color="auto"/>
      </w:divBdr>
    </w:div>
    <w:div w:id="613512992">
      <w:bodyDiv w:val="1"/>
      <w:marLeft w:val="0"/>
      <w:marRight w:val="0"/>
      <w:marTop w:val="0"/>
      <w:marBottom w:val="0"/>
      <w:divBdr>
        <w:top w:val="none" w:sz="0" w:space="0" w:color="auto"/>
        <w:left w:val="none" w:sz="0" w:space="0" w:color="auto"/>
        <w:bottom w:val="none" w:sz="0" w:space="0" w:color="auto"/>
        <w:right w:val="none" w:sz="0" w:space="0" w:color="auto"/>
      </w:divBdr>
    </w:div>
    <w:div w:id="625821383">
      <w:bodyDiv w:val="1"/>
      <w:marLeft w:val="0"/>
      <w:marRight w:val="0"/>
      <w:marTop w:val="0"/>
      <w:marBottom w:val="0"/>
      <w:divBdr>
        <w:top w:val="none" w:sz="0" w:space="0" w:color="auto"/>
        <w:left w:val="none" w:sz="0" w:space="0" w:color="auto"/>
        <w:bottom w:val="none" w:sz="0" w:space="0" w:color="auto"/>
        <w:right w:val="none" w:sz="0" w:space="0" w:color="auto"/>
      </w:divBdr>
    </w:div>
    <w:div w:id="650671947">
      <w:bodyDiv w:val="1"/>
      <w:marLeft w:val="0"/>
      <w:marRight w:val="0"/>
      <w:marTop w:val="0"/>
      <w:marBottom w:val="0"/>
      <w:divBdr>
        <w:top w:val="none" w:sz="0" w:space="0" w:color="auto"/>
        <w:left w:val="none" w:sz="0" w:space="0" w:color="auto"/>
        <w:bottom w:val="none" w:sz="0" w:space="0" w:color="auto"/>
        <w:right w:val="none" w:sz="0" w:space="0" w:color="auto"/>
      </w:divBdr>
    </w:div>
    <w:div w:id="672487961">
      <w:bodyDiv w:val="1"/>
      <w:marLeft w:val="0"/>
      <w:marRight w:val="0"/>
      <w:marTop w:val="0"/>
      <w:marBottom w:val="0"/>
      <w:divBdr>
        <w:top w:val="none" w:sz="0" w:space="0" w:color="auto"/>
        <w:left w:val="none" w:sz="0" w:space="0" w:color="auto"/>
        <w:bottom w:val="none" w:sz="0" w:space="0" w:color="auto"/>
        <w:right w:val="none" w:sz="0" w:space="0" w:color="auto"/>
      </w:divBdr>
    </w:div>
    <w:div w:id="774442899">
      <w:bodyDiv w:val="1"/>
      <w:marLeft w:val="0"/>
      <w:marRight w:val="0"/>
      <w:marTop w:val="0"/>
      <w:marBottom w:val="0"/>
      <w:divBdr>
        <w:top w:val="none" w:sz="0" w:space="0" w:color="auto"/>
        <w:left w:val="none" w:sz="0" w:space="0" w:color="auto"/>
        <w:bottom w:val="none" w:sz="0" w:space="0" w:color="auto"/>
        <w:right w:val="none" w:sz="0" w:space="0" w:color="auto"/>
      </w:divBdr>
    </w:div>
    <w:div w:id="806705959">
      <w:bodyDiv w:val="1"/>
      <w:marLeft w:val="0"/>
      <w:marRight w:val="0"/>
      <w:marTop w:val="0"/>
      <w:marBottom w:val="0"/>
      <w:divBdr>
        <w:top w:val="none" w:sz="0" w:space="0" w:color="auto"/>
        <w:left w:val="none" w:sz="0" w:space="0" w:color="auto"/>
        <w:bottom w:val="none" w:sz="0" w:space="0" w:color="auto"/>
        <w:right w:val="none" w:sz="0" w:space="0" w:color="auto"/>
      </w:divBdr>
    </w:div>
    <w:div w:id="871920906">
      <w:bodyDiv w:val="1"/>
      <w:marLeft w:val="0"/>
      <w:marRight w:val="0"/>
      <w:marTop w:val="0"/>
      <w:marBottom w:val="0"/>
      <w:divBdr>
        <w:top w:val="none" w:sz="0" w:space="0" w:color="auto"/>
        <w:left w:val="none" w:sz="0" w:space="0" w:color="auto"/>
        <w:bottom w:val="none" w:sz="0" w:space="0" w:color="auto"/>
        <w:right w:val="none" w:sz="0" w:space="0" w:color="auto"/>
      </w:divBdr>
    </w:div>
    <w:div w:id="921258355">
      <w:bodyDiv w:val="1"/>
      <w:marLeft w:val="0"/>
      <w:marRight w:val="0"/>
      <w:marTop w:val="0"/>
      <w:marBottom w:val="0"/>
      <w:divBdr>
        <w:top w:val="none" w:sz="0" w:space="0" w:color="auto"/>
        <w:left w:val="none" w:sz="0" w:space="0" w:color="auto"/>
        <w:bottom w:val="none" w:sz="0" w:space="0" w:color="auto"/>
        <w:right w:val="none" w:sz="0" w:space="0" w:color="auto"/>
      </w:divBdr>
    </w:div>
    <w:div w:id="1046416651">
      <w:bodyDiv w:val="1"/>
      <w:marLeft w:val="0"/>
      <w:marRight w:val="0"/>
      <w:marTop w:val="0"/>
      <w:marBottom w:val="0"/>
      <w:divBdr>
        <w:top w:val="none" w:sz="0" w:space="0" w:color="auto"/>
        <w:left w:val="none" w:sz="0" w:space="0" w:color="auto"/>
        <w:bottom w:val="none" w:sz="0" w:space="0" w:color="auto"/>
        <w:right w:val="none" w:sz="0" w:space="0" w:color="auto"/>
      </w:divBdr>
    </w:div>
    <w:div w:id="1057053679">
      <w:bodyDiv w:val="1"/>
      <w:marLeft w:val="0"/>
      <w:marRight w:val="0"/>
      <w:marTop w:val="0"/>
      <w:marBottom w:val="0"/>
      <w:divBdr>
        <w:top w:val="none" w:sz="0" w:space="0" w:color="auto"/>
        <w:left w:val="none" w:sz="0" w:space="0" w:color="auto"/>
        <w:bottom w:val="none" w:sz="0" w:space="0" w:color="auto"/>
        <w:right w:val="none" w:sz="0" w:space="0" w:color="auto"/>
      </w:divBdr>
    </w:div>
    <w:div w:id="1075593254">
      <w:bodyDiv w:val="1"/>
      <w:marLeft w:val="0"/>
      <w:marRight w:val="0"/>
      <w:marTop w:val="0"/>
      <w:marBottom w:val="0"/>
      <w:divBdr>
        <w:top w:val="none" w:sz="0" w:space="0" w:color="auto"/>
        <w:left w:val="none" w:sz="0" w:space="0" w:color="auto"/>
        <w:bottom w:val="none" w:sz="0" w:space="0" w:color="auto"/>
        <w:right w:val="none" w:sz="0" w:space="0" w:color="auto"/>
      </w:divBdr>
    </w:div>
    <w:div w:id="1099911260">
      <w:bodyDiv w:val="1"/>
      <w:marLeft w:val="0"/>
      <w:marRight w:val="0"/>
      <w:marTop w:val="0"/>
      <w:marBottom w:val="0"/>
      <w:divBdr>
        <w:top w:val="none" w:sz="0" w:space="0" w:color="auto"/>
        <w:left w:val="none" w:sz="0" w:space="0" w:color="auto"/>
        <w:bottom w:val="none" w:sz="0" w:space="0" w:color="auto"/>
        <w:right w:val="none" w:sz="0" w:space="0" w:color="auto"/>
      </w:divBdr>
    </w:div>
    <w:div w:id="1319114513">
      <w:bodyDiv w:val="1"/>
      <w:marLeft w:val="0"/>
      <w:marRight w:val="0"/>
      <w:marTop w:val="0"/>
      <w:marBottom w:val="0"/>
      <w:divBdr>
        <w:top w:val="none" w:sz="0" w:space="0" w:color="auto"/>
        <w:left w:val="none" w:sz="0" w:space="0" w:color="auto"/>
        <w:bottom w:val="none" w:sz="0" w:space="0" w:color="auto"/>
        <w:right w:val="none" w:sz="0" w:space="0" w:color="auto"/>
      </w:divBdr>
    </w:div>
    <w:div w:id="1357459327">
      <w:bodyDiv w:val="1"/>
      <w:marLeft w:val="0"/>
      <w:marRight w:val="0"/>
      <w:marTop w:val="0"/>
      <w:marBottom w:val="0"/>
      <w:divBdr>
        <w:top w:val="none" w:sz="0" w:space="0" w:color="auto"/>
        <w:left w:val="none" w:sz="0" w:space="0" w:color="auto"/>
        <w:bottom w:val="none" w:sz="0" w:space="0" w:color="auto"/>
        <w:right w:val="none" w:sz="0" w:space="0" w:color="auto"/>
      </w:divBdr>
    </w:div>
    <w:div w:id="1361736454">
      <w:bodyDiv w:val="1"/>
      <w:marLeft w:val="0"/>
      <w:marRight w:val="0"/>
      <w:marTop w:val="0"/>
      <w:marBottom w:val="0"/>
      <w:divBdr>
        <w:top w:val="none" w:sz="0" w:space="0" w:color="auto"/>
        <w:left w:val="none" w:sz="0" w:space="0" w:color="auto"/>
        <w:bottom w:val="none" w:sz="0" w:space="0" w:color="auto"/>
        <w:right w:val="none" w:sz="0" w:space="0" w:color="auto"/>
      </w:divBdr>
    </w:div>
    <w:div w:id="1452674838">
      <w:bodyDiv w:val="1"/>
      <w:marLeft w:val="0"/>
      <w:marRight w:val="0"/>
      <w:marTop w:val="0"/>
      <w:marBottom w:val="0"/>
      <w:divBdr>
        <w:top w:val="none" w:sz="0" w:space="0" w:color="auto"/>
        <w:left w:val="none" w:sz="0" w:space="0" w:color="auto"/>
        <w:bottom w:val="none" w:sz="0" w:space="0" w:color="auto"/>
        <w:right w:val="none" w:sz="0" w:space="0" w:color="auto"/>
      </w:divBdr>
    </w:div>
    <w:div w:id="1522667322">
      <w:bodyDiv w:val="1"/>
      <w:marLeft w:val="0"/>
      <w:marRight w:val="0"/>
      <w:marTop w:val="0"/>
      <w:marBottom w:val="0"/>
      <w:divBdr>
        <w:top w:val="none" w:sz="0" w:space="0" w:color="auto"/>
        <w:left w:val="none" w:sz="0" w:space="0" w:color="auto"/>
        <w:bottom w:val="none" w:sz="0" w:space="0" w:color="auto"/>
        <w:right w:val="none" w:sz="0" w:space="0" w:color="auto"/>
      </w:divBdr>
    </w:div>
    <w:div w:id="1523208714">
      <w:bodyDiv w:val="1"/>
      <w:marLeft w:val="0"/>
      <w:marRight w:val="0"/>
      <w:marTop w:val="0"/>
      <w:marBottom w:val="0"/>
      <w:divBdr>
        <w:top w:val="none" w:sz="0" w:space="0" w:color="auto"/>
        <w:left w:val="none" w:sz="0" w:space="0" w:color="auto"/>
        <w:bottom w:val="none" w:sz="0" w:space="0" w:color="auto"/>
        <w:right w:val="none" w:sz="0" w:space="0" w:color="auto"/>
      </w:divBdr>
    </w:div>
    <w:div w:id="1575699806">
      <w:bodyDiv w:val="1"/>
      <w:marLeft w:val="0"/>
      <w:marRight w:val="0"/>
      <w:marTop w:val="0"/>
      <w:marBottom w:val="0"/>
      <w:divBdr>
        <w:top w:val="none" w:sz="0" w:space="0" w:color="auto"/>
        <w:left w:val="none" w:sz="0" w:space="0" w:color="auto"/>
        <w:bottom w:val="none" w:sz="0" w:space="0" w:color="auto"/>
        <w:right w:val="none" w:sz="0" w:space="0" w:color="auto"/>
      </w:divBdr>
    </w:div>
    <w:div w:id="1640450436">
      <w:bodyDiv w:val="1"/>
      <w:marLeft w:val="0"/>
      <w:marRight w:val="0"/>
      <w:marTop w:val="0"/>
      <w:marBottom w:val="0"/>
      <w:divBdr>
        <w:top w:val="none" w:sz="0" w:space="0" w:color="auto"/>
        <w:left w:val="none" w:sz="0" w:space="0" w:color="auto"/>
        <w:bottom w:val="none" w:sz="0" w:space="0" w:color="auto"/>
        <w:right w:val="none" w:sz="0" w:space="0" w:color="auto"/>
      </w:divBdr>
    </w:div>
    <w:div w:id="1654330435">
      <w:bodyDiv w:val="1"/>
      <w:marLeft w:val="0"/>
      <w:marRight w:val="0"/>
      <w:marTop w:val="0"/>
      <w:marBottom w:val="0"/>
      <w:divBdr>
        <w:top w:val="none" w:sz="0" w:space="0" w:color="auto"/>
        <w:left w:val="none" w:sz="0" w:space="0" w:color="auto"/>
        <w:bottom w:val="none" w:sz="0" w:space="0" w:color="auto"/>
        <w:right w:val="none" w:sz="0" w:space="0" w:color="auto"/>
      </w:divBdr>
    </w:div>
    <w:div w:id="1654523429">
      <w:bodyDiv w:val="1"/>
      <w:marLeft w:val="0"/>
      <w:marRight w:val="0"/>
      <w:marTop w:val="0"/>
      <w:marBottom w:val="0"/>
      <w:divBdr>
        <w:top w:val="none" w:sz="0" w:space="0" w:color="auto"/>
        <w:left w:val="none" w:sz="0" w:space="0" w:color="auto"/>
        <w:bottom w:val="none" w:sz="0" w:space="0" w:color="auto"/>
        <w:right w:val="none" w:sz="0" w:space="0" w:color="auto"/>
      </w:divBdr>
    </w:div>
    <w:div w:id="1699770975">
      <w:bodyDiv w:val="1"/>
      <w:marLeft w:val="0"/>
      <w:marRight w:val="0"/>
      <w:marTop w:val="0"/>
      <w:marBottom w:val="0"/>
      <w:divBdr>
        <w:top w:val="none" w:sz="0" w:space="0" w:color="auto"/>
        <w:left w:val="none" w:sz="0" w:space="0" w:color="auto"/>
        <w:bottom w:val="none" w:sz="0" w:space="0" w:color="auto"/>
        <w:right w:val="none" w:sz="0" w:space="0" w:color="auto"/>
      </w:divBdr>
    </w:div>
    <w:div w:id="1812598651">
      <w:bodyDiv w:val="1"/>
      <w:marLeft w:val="0"/>
      <w:marRight w:val="0"/>
      <w:marTop w:val="0"/>
      <w:marBottom w:val="0"/>
      <w:divBdr>
        <w:top w:val="none" w:sz="0" w:space="0" w:color="auto"/>
        <w:left w:val="none" w:sz="0" w:space="0" w:color="auto"/>
        <w:bottom w:val="none" w:sz="0" w:space="0" w:color="auto"/>
        <w:right w:val="none" w:sz="0" w:space="0" w:color="auto"/>
      </w:divBdr>
    </w:div>
    <w:div w:id="1907640132">
      <w:bodyDiv w:val="1"/>
      <w:marLeft w:val="0"/>
      <w:marRight w:val="0"/>
      <w:marTop w:val="0"/>
      <w:marBottom w:val="0"/>
      <w:divBdr>
        <w:top w:val="none" w:sz="0" w:space="0" w:color="auto"/>
        <w:left w:val="none" w:sz="0" w:space="0" w:color="auto"/>
        <w:bottom w:val="none" w:sz="0" w:space="0" w:color="auto"/>
        <w:right w:val="none" w:sz="0" w:space="0" w:color="auto"/>
      </w:divBdr>
    </w:div>
    <w:div w:id="1961456144">
      <w:bodyDiv w:val="1"/>
      <w:marLeft w:val="0"/>
      <w:marRight w:val="0"/>
      <w:marTop w:val="0"/>
      <w:marBottom w:val="0"/>
      <w:divBdr>
        <w:top w:val="none" w:sz="0" w:space="0" w:color="auto"/>
        <w:left w:val="none" w:sz="0" w:space="0" w:color="auto"/>
        <w:bottom w:val="none" w:sz="0" w:space="0" w:color="auto"/>
        <w:right w:val="none" w:sz="0" w:space="0" w:color="auto"/>
      </w:divBdr>
    </w:div>
    <w:div w:id="1979144520">
      <w:bodyDiv w:val="1"/>
      <w:marLeft w:val="0"/>
      <w:marRight w:val="0"/>
      <w:marTop w:val="0"/>
      <w:marBottom w:val="0"/>
      <w:divBdr>
        <w:top w:val="none" w:sz="0" w:space="0" w:color="auto"/>
        <w:left w:val="none" w:sz="0" w:space="0" w:color="auto"/>
        <w:bottom w:val="none" w:sz="0" w:space="0" w:color="auto"/>
        <w:right w:val="none" w:sz="0" w:space="0" w:color="auto"/>
      </w:divBdr>
    </w:div>
    <w:div w:id="1982071668">
      <w:bodyDiv w:val="1"/>
      <w:marLeft w:val="0"/>
      <w:marRight w:val="0"/>
      <w:marTop w:val="0"/>
      <w:marBottom w:val="0"/>
      <w:divBdr>
        <w:top w:val="none" w:sz="0" w:space="0" w:color="auto"/>
        <w:left w:val="none" w:sz="0" w:space="0" w:color="auto"/>
        <w:bottom w:val="none" w:sz="0" w:space="0" w:color="auto"/>
        <w:right w:val="none" w:sz="0" w:space="0" w:color="auto"/>
      </w:divBdr>
    </w:div>
    <w:div w:id="1992637756">
      <w:bodyDiv w:val="1"/>
      <w:marLeft w:val="0"/>
      <w:marRight w:val="0"/>
      <w:marTop w:val="0"/>
      <w:marBottom w:val="0"/>
      <w:divBdr>
        <w:top w:val="none" w:sz="0" w:space="0" w:color="auto"/>
        <w:left w:val="none" w:sz="0" w:space="0" w:color="auto"/>
        <w:bottom w:val="none" w:sz="0" w:space="0" w:color="auto"/>
        <w:right w:val="none" w:sz="0" w:space="0" w:color="auto"/>
      </w:divBdr>
    </w:div>
    <w:div w:id="2030371971">
      <w:bodyDiv w:val="1"/>
      <w:marLeft w:val="0"/>
      <w:marRight w:val="0"/>
      <w:marTop w:val="0"/>
      <w:marBottom w:val="0"/>
      <w:divBdr>
        <w:top w:val="none" w:sz="0" w:space="0" w:color="auto"/>
        <w:left w:val="none" w:sz="0" w:space="0" w:color="auto"/>
        <w:bottom w:val="none" w:sz="0" w:space="0" w:color="auto"/>
        <w:right w:val="none" w:sz="0" w:space="0" w:color="auto"/>
      </w:divBdr>
    </w:div>
    <w:div w:id="2115781095">
      <w:bodyDiv w:val="1"/>
      <w:marLeft w:val="0"/>
      <w:marRight w:val="0"/>
      <w:marTop w:val="0"/>
      <w:marBottom w:val="0"/>
      <w:divBdr>
        <w:top w:val="none" w:sz="0" w:space="0" w:color="auto"/>
        <w:left w:val="none" w:sz="0" w:space="0" w:color="auto"/>
        <w:bottom w:val="none" w:sz="0" w:space="0" w:color="auto"/>
        <w:right w:val="none" w:sz="0" w:space="0" w:color="auto"/>
      </w:divBdr>
    </w:div>
    <w:div w:id="2116555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yperlink" Target="https://www.telekom.hu/rolunk/szolgaltatasok/nagykereskedelem/belfoldi_vezetekes/szelessavu_hozzaferes/maruo-2018" TargetMode="External"/><Relationship Id="rId39" Type="http://schemas.openxmlformats.org/officeDocument/2006/relationships/oleObject" Target="embeddings/oleObject2.bin"/><Relationship Id="rId21" Type="http://schemas.openxmlformats.org/officeDocument/2006/relationships/hyperlink" Target="https://www.telekom.hu/rolunk/szolgaltatasok/nagykereskedelem/belfoldi_vezetekes/szelessavu_hozzaferes/maruo-2018" TargetMode="External"/><Relationship Id="rId34" Type="http://schemas.openxmlformats.org/officeDocument/2006/relationships/image" Target="media/image14.png"/><Relationship Id="rId42" Type="http://schemas.openxmlformats.org/officeDocument/2006/relationships/image" Target="media/image18.wmf"/><Relationship Id="rId47" Type="http://schemas.openxmlformats.org/officeDocument/2006/relationships/oleObject" Target="embeddings/oleObject6.bin"/><Relationship Id="rId50" Type="http://schemas.openxmlformats.org/officeDocument/2006/relationships/oleObject" Target="embeddings/oleObject7.bin"/><Relationship Id="rId55" Type="http://schemas.openxmlformats.org/officeDocument/2006/relationships/image" Target="media/image26.png"/><Relationship Id="rId76" Type="http://schemas.openxmlformats.org/officeDocument/2006/relationships/theme" Target="theme/theme1.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header" Target="header2.xml"/><Relationship Id="rId41" Type="http://schemas.openxmlformats.org/officeDocument/2006/relationships/oleObject" Target="embeddings/oleObject3.bin"/><Relationship Id="rId54" Type="http://schemas.openxmlformats.org/officeDocument/2006/relationships/image" Target="media/image25.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image" Target="media/image13.png"/><Relationship Id="rId37" Type="http://schemas.openxmlformats.org/officeDocument/2006/relationships/oleObject" Target="embeddings/oleObject1.bin"/><Relationship Id="rId40" Type="http://schemas.openxmlformats.org/officeDocument/2006/relationships/image" Target="media/image17.wmf"/><Relationship Id="rId45" Type="http://schemas.openxmlformats.org/officeDocument/2006/relationships/oleObject" Target="embeddings/oleObject5.bin"/><Relationship Id="rId53" Type="http://schemas.openxmlformats.org/officeDocument/2006/relationships/image" Target="media/image24.png"/><Relationship Id="rId58" Type="http://schemas.openxmlformats.org/officeDocument/2006/relationships/image" Target="media/image28.emf"/><Relationship Id="rId74" Type="http://schemas.openxmlformats.org/officeDocument/2006/relationships/image" Target="media/image43.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www.telekom.hu/rolunk/szolgaltatasok/nagykereskedelem/belfoldi_vezetekes/szelessavu_hozzaferes/maruo-2018" TargetMode="External"/><Relationship Id="rId28" Type="http://schemas.openxmlformats.org/officeDocument/2006/relationships/footer" Target="footer1.xml"/><Relationship Id="rId36" Type="http://schemas.openxmlformats.org/officeDocument/2006/relationships/image" Target="media/image15.wmf"/><Relationship Id="rId49" Type="http://schemas.openxmlformats.org/officeDocument/2006/relationships/image" Target="media/image22.wmf"/><Relationship Id="rId57" Type="http://schemas.openxmlformats.org/officeDocument/2006/relationships/oleObject" Target="embeddings/oleObject9.bin"/><Relationship Id="rId61" Type="http://schemas.openxmlformats.org/officeDocument/2006/relationships/image" Target="media/image31.png"/><Relationship Id="rId10" Type="http://schemas.openxmlformats.org/officeDocument/2006/relationships/footnotes" Target="footnotes.xml"/><Relationship Id="rId19" Type="http://schemas.openxmlformats.org/officeDocument/2006/relationships/hyperlink" Target="https://www.telekom.hu/rolunk/szolgaltatasok/nagykereskedelem/belfoldi_vezetekes/szelessavu_hozzaferes/maruo-2018" TargetMode="External"/><Relationship Id="rId31" Type="http://schemas.openxmlformats.org/officeDocument/2006/relationships/hyperlink" Target="https://www.telekom.hu/rolunk/szolgaltatasok/nagykereskedelem/belfoldi_vezetekes/szelessavu_hozzaferes/maruo-2018" TargetMode="External"/><Relationship Id="rId44" Type="http://schemas.openxmlformats.org/officeDocument/2006/relationships/image" Target="media/image19.wmf"/><Relationship Id="rId52" Type="http://schemas.openxmlformats.org/officeDocument/2006/relationships/oleObject" Target="embeddings/oleObject8.bin"/><Relationship Id="rId60"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header" Target="header1.xml"/><Relationship Id="rId30" Type="http://schemas.openxmlformats.org/officeDocument/2006/relationships/image" Target="media/image12.png"/><Relationship Id="rId35" Type="http://schemas.openxmlformats.org/officeDocument/2006/relationships/hyperlink" Target="https://www.telekom.hu/rolunk/szolgaltatasok/nagykereskedelem/belfoldi_vezetekes/szelessavu_hozzaferes/maruo-2018" TargetMode="External"/><Relationship Id="rId43" Type="http://schemas.openxmlformats.org/officeDocument/2006/relationships/oleObject" Target="embeddings/oleObject4.bin"/><Relationship Id="rId48" Type="http://schemas.openxmlformats.org/officeDocument/2006/relationships/image" Target="media/image21.emf"/><Relationship Id="rId56" Type="http://schemas.openxmlformats.org/officeDocument/2006/relationships/image" Target="media/image27.emf"/><Relationship Id="rId8" Type="http://schemas.openxmlformats.org/officeDocument/2006/relationships/settings" Target="settings.xml"/><Relationship Id="rId51" Type="http://schemas.openxmlformats.org/officeDocument/2006/relationships/image" Target="media/image23.wmf"/><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hyperlink" Target="https://www.telekom.hu/rolunk/szolgaltatasok/nagykereskedelem/belfoldi_vezetekes/szelessavu_hozzaferes/maruo-2018" TargetMode="External"/><Relationship Id="rId38" Type="http://schemas.openxmlformats.org/officeDocument/2006/relationships/image" Target="media/image16.wmf"/><Relationship Id="rId46" Type="http://schemas.openxmlformats.org/officeDocument/2006/relationships/image" Target="media/image20.wmf"/><Relationship Id="rId59" Type="http://schemas.openxmlformats.org/officeDocument/2006/relationships/image" Target="media/image29.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um" ma:contentTypeID="0x010100B94AE2CDFCAF9B45B32B7363CBCEAEC9" ma:contentTypeVersion="0" ma:contentTypeDescription="Új dokumentum létrehozása." ma:contentTypeScope="" ma:versionID="2668cb3255f3e033b1a7816c564bbe4f">
  <xsd:schema xmlns:xsd="http://www.w3.org/2001/XMLSchema" xmlns:xs="http://www.w3.org/2001/XMLSchema" xmlns:p="http://schemas.microsoft.com/office/2006/metadata/properties" targetNamespace="http://schemas.microsoft.com/office/2006/metadata/properties" ma:root="true" ma:fieldsID="d047bb06e0a2f553563b46466d8dd5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FC89FD-9F12-4DD9-B19B-0850F6111ED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B483A2C-F005-47BA-B6FA-DABF47C95B20}">
  <ds:schemaRefs>
    <ds:schemaRef ds:uri="http://schemas.microsoft.com/sharepoint/v3/contenttype/forms"/>
  </ds:schemaRefs>
</ds:datastoreItem>
</file>

<file path=customXml/itemProps3.xml><?xml version="1.0" encoding="utf-8"?>
<ds:datastoreItem xmlns:ds="http://schemas.openxmlformats.org/officeDocument/2006/customXml" ds:itemID="{E7585C56-02C9-4497-A39A-16F114B01C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4D6A85CB-B289-4360-BBD6-0C01E3A341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29989</Words>
  <Characters>206930</Characters>
  <Application>Microsoft Office Word</Application>
  <DocSecurity>0</DocSecurity>
  <Lines>1724</Lines>
  <Paragraphs>472</Paragraphs>
  <ScaleCrop>false</ScaleCrop>
  <HeadingPairs>
    <vt:vector size="2" baseType="variant">
      <vt:variant>
        <vt:lpstr>Cím</vt:lpstr>
      </vt:variant>
      <vt:variant>
        <vt:i4>1</vt:i4>
      </vt:variant>
    </vt:vector>
  </HeadingPairs>
  <TitlesOfParts>
    <vt:vector size="1" baseType="lpstr">
      <vt:lpstr>MARUO</vt:lpstr>
    </vt:vector>
  </TitlesOfParts>
  <Company>NMHH</Company>
  <LinksUpToDate>false</LinksUpToDate>
  <CharactersWithSpaces>236447</CharactersWithSpaces>
  <SharedDoc>false</SharedDoc>
  <HLinks>
    <vt:vector size="144" baseType="variant">
      <vt:variant>
        <vt:i4>2818168</vt:i4>
      </vt:variant>
      <vt:variant>
        <vt:i4>147</vt:i4>
      </vt:variant>
      <vt:variant>
        <vt:i4>0</vt:i4>
      </vt:variant>
      <vt:variant>
        <vt:i4>5</vt:i4>
      </vt:variant>
      <vt:variant>
        <vt:lpwstr>https://www.telekom.hu/rolunk/szolgaltatasok/nagykereskedelem/belfoldi_vezetekes/szelessavu_hozzaferes/maruo-2018</vt:lpwstr>
      </vt:variant>
      <vt:variant>
        <vt:lpwstr/>
      </vt:variant>
      <vt:variant>
        <vt:i4>2818168</vt:i4>
      </vt:variant>
      <vt:variant>
        <vt:i4>141</vt:i4>
      </vt:variant>
      <vt:variant>
        <vt:i4>0</vt:i4>
      </vt:variant>
      <vt:variant>
        <vt:i4>5</vt:i4>
      </vt:variant>
      <vt:variant>
        <vt:lpwstr>https://www.telekom.hu/rolunk/szolgaltatasok/nagykereskedelem/belfoldi_vezetekes/szelessavu_hozzaferes/maruo-2018</vt:lpwstr>
      </vt:variant>
      <vt:variant>
        <vt:lpwstr/>
      </vt:variant>
      <vt:variant>
        <vt:i4>2818168</vt:i4>
      </vt:variant>
      <vt:variant>
        <vt:i4>135</vt:i4>
      </vt:variant>
      <vt:variant>
        <vt:i4>0</vt:i4>
      </vt:variant>
      <vt:variant>
        <vt:i4>5</vt:i4>
      </vt:variant>
      <vt:variant>
        <vt:lpwstr>https://www.telekom.hu/rolunk/szolgaltatasok/nagykereskedelem/belfoldi_vezetekes/szelessavu_hozzaferes/maruo-2018</vt:lpwstr>
      </vt:variant>
      <vt:variant>
        <vt:lpwstr/>
      </vt:variant>
      <vt:variant>
        <vt:i4>1310776</vt:i4>
      </vt:variant>
      <vt:variant>
        <vt:i4>116</vt:i4>
      </vt:variant>
      <vt:variant>
        <vt:i4>0</vt:i4>
      </vt:variant>
      <vt:variant>
        <vt:i4>5</vt:i4>
      </vt:variant>
      <vt:variant>
        <vt:lpwstr/>
      </vt:variant>
      <vt:variant>
        <vt:lpwstr>_Toc508809521</vt:lpwstr>
      </vt:variant>
      <vt:variant>
        <vt:i4>1310776</vt:i4>
      </vt:variant>
      <vt:variant>
        <vt:i4>110</vt:i4>
      </vt:variant>
      <vt:variant>
        <vt:i4>0</vt:i4>
      </vt:variant>
      <vt:variant>
        <vt:i4>5</vt:i4>
      </vt:variant>
      <vt:variant>
        <vt:lpwstr/>
      </vt:variant>
      <vt:variant>
        <vt:lpwstr>_Toc508809520</vt:lpwstr>
      </vt:variant>
      <vt:variant>
        <vt:i4>1507384</vt:i4>
      </vt:variant>
      <vt:variant>
        <vt:i4>104</vt:i4>
      </vt:variant>
      <vt:variant>
        <vt:i4>0</vt:i4>
      </vt:variant>
      <vt:variant>
        <vt:i4>5</vt:i4>
      </vt:variant>
      <vt:variant>
        <vt:lpwstr/>
      </vt:variant>
      <vt:variant>
        <vt:lpwstr>_Toc508809519</vt:lpwstr>
      </vt:variant>
      <vt:variant>
        <vt:i4>1507384</vt:i4>
      </vt:variant>
      <vt:variant>
        <vt:i4>98</vt:i4>
      </vt:variant>
      <vt:variant>
        <vt:i4>0</vt:i4>
      </vt:variant>
      <vt:variant>
        <vt:i4>5</vt:i4>
      </vt:variant>
      <vt:variant>
        <vt:lpwstr/>
      </vt:variant>
      <vt:variant>
        <vt:lpwstr>_Toc508809518</vt:lpwstr>
      </vt:variant>
      <vt:variant>
        <vt:i4>1507384</vt:i4>
      </vt:variant>
      <vt:variant>
        <vt:i4>92</vt:i4>
      </vt:variant>
      <vt:variant>
        <vt:i4>0</vt:i4>
      </vt:variant>
      <vt:variant>
        <vt:i4>5</vt:i4>
      </vt:variant>
      <vt:variant>
        <vt:lpwstr/>
      </vt:variant>
      <vt:variant>
        <vt:lpwstr>_Toc508809517</vt:lpwstr>
      </vt:variant>
      <vt:variant>
        <vt:i4>1507384</vt:i4>
      </vt:variant>
      <vt:variant>
        <vt:i4>86</vt:i4>
      </vt:variant>
      <vt:variant>
        <vt:i4>0</vt:i4>
      </vt:variant>
      <vt:variant>
        <vt:i4>5</vt:i4>
      </vt:variant>
      <vt:variant>
        <vt:lpwstr/>
      </vt:variant>
      <vt:variant>
        <vt:lpwstr>_Toc508809516</vt:lpwstr>
      </vt:variant>
      <vt:variant>
        <vt:i4>1507384</vt:i4>
      </vt:variant>
      <vt:variant>
        <vt:i4>80</vt:i4>
      </vt:variant>
      <vt:variant>
        <vt:i4>0</vt:i4>
      </vt:variant>
      <vt:variant>
        <vt:i4>5</vt:i4>
      </vt:variant>
      <vt:variant>
        <vt:lpwstr/>
      </vt:variant>
      <vt:variant>
        <vt:lpwstr>_Toc508809515</vt:lpwstr>
      </vt:variant>
      <vt:variant>
        <vt:i4>1507384</vt:i4>
      </vt:variant>
      <vt:variant>
        <vt:i4>74</vt:i4>
      </vt:variant>
      <vt:variant>
        <vt:i4>0</vt:i4>
      </vt:variant>
      <vt:variant>
        <vt:i4>5</vt:i4>
      </vt:variant>
      <vt:variant>
        <vt:lpwstr/>
      </vt:variant>
      <vt:variant>
        <vt:lpwstr>_Toc508809514</vt:lpwstr>
      </vt:variant>
      <vt:variant>
        <vt:i4>1507384</vt:i4>
      </vt:variant>
      <vt:variant>
        <vt:i4>68</vt:i4>
      </vt:variant>
      <vt:variant>
        <vt:i4>0</vt:i4>
      </vt:variant>
      <vt:variant>
        <vt:i4>5</vt:i4>
      </vt:variant>
      <vt:variant>
        <vt:lpwstr/>
      </vt:variant>
      <vt:variant>
        <vt:lpwstr>_Toc508809513</vt:lpwstr>
      </vt:variant>
      <vt:variant>
        <vt:i4>1507384</vt:i4>
      </vt:variant>
      <vt:variant>
        <vt:i4>62</vt:i4>
      </vt:variant>
      <vt:variant>
        <vt:i4>0</vt:i4>
      </vt:variant>
      <vt:variant>
        <vt:i4>5</vt:i4>
      </vt:variant>
      <vt:variant>
        <vt:lpwstr/>
      </vt:variant>
      <vt:variant>
        <vt:lpwstr>_Toc508809512</vt:lpwstr>
      </vt:variant>
      <vt:variant>
        <vt:i4>1507384</vt:i4>
      </vt:variant>
      <vt:variant>
        <vt:i4>56</vt:i4>
      </vt:variant>
      <vt:variant>
        <vt:i4>0</vt:i4>
      </vt:variant>
      <vt:variant>
        <vt:i4>5</vt:i4>
      </vt:variant>
      <vt:variant>
        <vt:lpwstr/>
      </vt:variant>
      <vt:variant>
        <vt:lpwstr>_Toc508809511</vt:lpwstr>
      </vt:variant>
      <vt:variant>
        <vt:i4>1507384</vt:i4>
      </vt:variant>
      <vt:variant>
        <vt:i4>50</vt:i4>
      </vt:variant>
      <vt:variant>
        <vt:i4>0</vt:i4>
      </vt:variant>
      <vt:variant>
        <vt:i4>5</vt:i4>
      </vt:variant>
      <vt:variant>
        <vt:lpwstr/>
      </vt:variant>
      <vt:variant>
        <vt:lpwstr>_Toc508809510</vt:lpwstr>
      </vt:variant>
      <vt:variant>
        <vt:i4>1441848</vt:i4>
      </vt:variant>
      <vt:variant>
        <vt:i4>44</vt:i4>
      </vt:variant>
      <vt:variant>
        <vt:i4>0</vt:i4>
      </vt:variant>
      <vt:variant>
        <vt:i4>5</vt:i4>
      </vt:variant>
      <vt:variant>
        <vt:lpwstr/>
      </vt:variant>
      <vt:variant>
        <vt:lpwstr>_Toc508809509</vt:lpwstr>
      </vt:variant>
      <vt:variant>
        <vt:i4>1441848</vt:i4>
      </vt:variant>
      <vt:variant>
        <vt:i4>38</vt:i4>
      </vt:variant>
      <vt:variant>
        <vt:i4>0</vt:i4>
      </vt:variant>
      <vt:variant>
        <vt:i4>5</vt:i4>
      </vt:variant>
      <vt:variant>
        <vt:lpwstr/>
      </vt:variant>
      <vt:variant>
        <vt:lpwstr>_Toc508809508</vt:lpwstr>
      </vt:variant>
      <vt:variant>
        <vt:i4>1441848</vt:i4>
      </vt:variant>
      <vt:variant>
        <vt:i4>32</vt:i4>
      </vt:variant>
      <vt:variant>
        <vt:i4>0</vt:i4>
      </vt:variant>
      <vt:variant>
        <vt:i4>5</vt:i4>
      </vt:variant>
      <vt:variant>
        <vt:lpwstr/>
      </vt:variant>
      <vt:variant>
        <vt:lpwstr>_Toc508809507</vt:lpwstr>
      </vt:variant>
      <vt:variant>
        <vt:i4>1441848</vt:i4>
      </vt:variant>
      <vt:variant>
        <vt:i4>26</vt:i4>
      </vt:variant>
      <vt:variant>
        <vt:i4>0</vt:i4>
      </vt:variant>
      <vt:variant>
        <vt:i4>5</vt:i4>
      </vt:variant>
      <vt:variant>
        <vt:lpwstr/>
      </vt:variant>
      <vt:variant>
        <vt:lpwstr>_Toc508809506</vt:lpwstr>
      </vt:variant>
      <vt:variant>
        <vt:i4>1441848</vt:i4>
      </vt:variant>
      <vt:variant>
        <vt:i4>20</vt:i4>
      </vt:variant>
      <vt:variant>
        <vt:i4>0</vt:i4>
      </vt:variant>
      <vt:variant>
        <vt:i4>5</vt:i4>
      </vt:variant>
      <vt:variant>
        <vt:lpwstr/>
      </vt:variant>
      <vt:variant>
        <vt:lpwstr>_Toc508809505</vt:lpwstr>
      </vt:variant>
      <vt:variant>
        <vt:i4>1441848</vt:i4>
      </vt:variant>
      <vt:variant>
        <vt:i4>14</vt:i4>
      </vt:variant>
      <vt:variant>
        <vt:i4>0</vt:i4>
      </vt:variant>
      <vt:variant>
        <vt:i4>5</vt:i4>
      </vt:variant>
      <vt:variant>
        <vt:lpwstr/>
      </vt:variant>
      <vt:variant>
        <vt:lpwstr>_Toc508809504</vt:lpwstr>
      </vt:variant>
      <vt:variant>
        <vt:i4>1441848</vt:i4>
      </vt:variant>
      <vt:variant>
        <vt:i4>8</vt:i4>
      </vt:variant>
      <vt:variant>
        <vt:i4>0</vt:i4>
      </vt:variant>
      <vt:variant>
        <vt:i4>5</vt:i4>
      </vt:variant>
      <vt:variant>
        <vt:lpwstr/>
      </vt:variant>
      <vt:variant>
        <vt:lpwstr>_Toc508809503</vt:lpwstr>
      </vt:variant>
      <vt:variant>
        <vt:i4>1441848</vt:i4>
      </vt:variant>
      <vt:variant>
        <vt:i4>2</vt:i4>
      </vt:variant>
      <vt:variant>
        <vt:i4>0</vt:i4>
      </vt:variant>
      <vt:variant>
        <vt:i4>5</vt:i4>
      </vt:variant>
      <vt:variant>
        <vt:lpwstr/>
      </vt:variant>
      <vt:variant>
        <vt:lpwstr>_Toc508809502</vt:lpwstr>
      </vt:variant>
      <vt:variant>
        <vt:i4>7274589</vt:i4>
      </vt:variant>
      <vt:variant>
        <vt:i4>224578</vt:i4>
      </vt:variant>
      <vt:variant>
        <vt:i4>1038</vt:i4>
      </vt:variant>
      <vt:variant>
        <vt:i4>1</vt:i4>
      </vt:variant>
      <vt:variant>
        <vt:lpwstr>cid:image003.png@01D3BAC7.E19A9960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MARUO</dc:title>
  <dc:creator>NEMETHGABOR</dc:creator>
  <cp:keywords>Szolgaltatasok</cp:keywords>
  <cp:lastModifiedBy>Bölcskei Vanda</cp:lastModifiedBy>
  <cp:revision>2</cp:revision>
  <cp:lastPrinted>2018-08-08T07:51:00Z</cp:lastPrinted>
  <dcterms:created xsi:type="dcterms:W3CDTF">2018-12-01T11:45:00Z</dcterms:created>
  <dcterms:modified xsi:type="dcterms:W3CDTF">2018-12-01T11:45:00Z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0x010100B94AE2CDFCAF9B45B32B7363CBCEAEC9</vt:lpwstr>
  </property>
</Properties>
</file>